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6299">
      <w:pPr>
        <w:shd w:val="clear" w:color="auto" w:fill="FFFFFF"/>
        <w:spacing w:line="274" w:lineRule="exact"/>
        <w:ind w:right="619"/>
        <w:jc w:val="center"/>
      </w:pPr>
      <w:r>
        <w:rPr>
          <w:rFonts w:eastAsia="Times New Roman"/>
          <w:b/>
          <w:bCs/>
          <w:sz w:val="24"/>
          <w:szCs w:val="24"/>
        </w:rPr>
        <w:t>ИНФОРМАЦИЯ О РЕАЛИЗУЕМЫХ ОБРАЗОВАТЕЛЬНЫХ ПРОГРАММАХ</w:t>
      </w:r>
    </w:p>
    <w:p w:rsidR="00000000" w:rsidRDefault="009B6299">
      <w:pPr>
        <w:shd w:val="clear" w:color="auto" w:fill="FFFFFF"/>
        <w:spacing w:line="274" w:lineRule="exact"/>
        <w:ind w:right="614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С УКАЗАНИЕМ УЧЕБНЫХ ПРЕДМЕТОВ, КУРСОВ, ДИСЦИПЛИН (МОДУЛЕЙ), ПРАКТИКИ,</w:t>
      </w:r>
    </w:p>
    <w:p w:rsidR="00000000" w:rsidRDefault="009B6299">
      <w:pPr>
        <w:shd w:val="clear" w:color="auto" w:fill="FFFFFF"/>
        <w:spacing w:line="274" w:lineRule="exact"/>
        <w:ind w:right="619"/>
        <w:jc w:val="center"/>
      </w:pPr>
      <w:proofErr w:type="gramStart"/>
      <w:r>
        <w:rPr>
          <w:rFonts w:eastAsia="Times New Roman"/>
          <w:b/>
          <w:bCs/>
          <w:sz w:val="24"/>
          <w:szCs w:val="24"/>
        </w:rPr>
        <w:t>ПРЕДУСМОТРЕННЫХ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СООТВЕТСТВУЮЩЕЙ ОБРАЗОВАТЕЛЬНОЙ ПРОГРАММОЙ В МБОУ СОШ С. ЯРОСЛАВКА</w:t>
      </w:r>
    </w:p>
    <w:p w:rsidR="00000000" w:rsidRDefault="009B6299">
      <w:pPr>
        <w:spacing w:after="55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67"/>
        <w:gridCol w:w="2462"/>
        <w:gridCol w:w="2467"/>
        <w:gridCol w:w="1080"/>
        <w:gridCol w:w="5669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8" w:lineRule="exact"/>
              <w:ind w:left="451" w:right="418" w:firstLine="221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8" w:lineRule="exact"/>
              <w:ind w:right="312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(направленность)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</w:t>
            </w:r>
          </w:p>
          <w:p w:rsidR="00000000" w:rsidRDefault="009B629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образовательной</w:t>
            </w:r>
          </w:p>
          <w:p w:rsidR="00000000" w:rsidRDefault="009B629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граммы</w:t>
            </w:r>
          </w:p>
          <w:p w:rsidR="00000000" w:rsidRDefault="009B6299">
            <w:pPr>
              <w:shd w:val="clear" w:color="auto" w:fill="FFFFFF"/>
              <w:spacing w:line="274" w:lineRule="exact"/>
            </w:pPr>
            <w:proofErr w:type="gramStart"/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основная,</w:t>
            </w:r>
            <w:proofErr w:type="gramEnd"/>
          </w:p>
          <w:p w:rsidR="00000000" w:rsidRDefault="009B629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дополнительная)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166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8" w:lineRule="exact"/>
              <w:ind w:left="10" w:right="14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Форма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ind w:left="240" w:right="20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Начальное общее </w:t>
            </w: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2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программа начального </w:t>
            </w:r>
            <w:r>
              <w:rPr>
                <w:rFonts w:eastAsia="Times New Roman"/>
                <w:sz w:val="24"/>
                <w:szCs w:val="24"/>
              </w:rPr>
              <w:t>общего образования (ФГОС НОО)</w:t>
            </w:r>
          </w:p>
        </w:tc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629"/>
            </w:pPr>
            <w:r>
              <w:rPr>
                <w:rFonts w:eastAsia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jc w:val="both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Русский язык, Литературное чтение, Родной язык и литературное чтение, Матема</w:t>
            </w:r>
            <w:r>
              <w:rPr>
                <w:rFonts w:eastAsia="Times New Roman"/>
                <w:sz w:val="24"/>
                <w:szCs w:val="24"/>
              </w:rPr>
              <w:t>тика, Окружающий мир,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4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jc w:val="both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Русский язык, Литературное чтение, Родной язык и литературное чтение, Башкирский язык (государственный), Иностранный язык (английский), Математика, Окру</w:t>
            </w:r>
            <w:r>
              <w:rPr>
                <w:rFonts w:eastAsia="Times New Roman"/>
                <w:sz w:val="24"/>
                <w:szCs w:val="24"/>
              </w:rPr>
              <w:t>жающий мир,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24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jc w:val="both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Русский язык, Литературное чтение, Родной язык и литературное чтение, Башкирский язык (государственный), Иностранный язык (английский), Математика, Окружающий мир</w:t>
            </w:r>
            <w:r>
              <w:rPr>
                <w:rFonts w:eastAsia="Times New Roman"/>
                <w:sz w:val="24"/>
                <w:szCs w:val="24"/>
              </w:rPr>
              <w:t>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jc w:val="both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Русский язык, Литературное чтение, Родной язык и литературное чтение, Башкирский язык (государственный), Иностранный язык (английский), Математика, Окружающий мир, Основы р</w:t>
            </w:r>
            <w:r>
              <w:rPr>
                <w:rFonts w:eastAsia="Times New Roman"/>
                <w:sz w:val="24"/>
                <w:szCs w:val="24"/>
              </w:rPr>
              <w:t>елигиозных культур и светской этики,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</w:tbl>
    <w:p w:rsidR="00000000" w:rsidRDefault="009B6299">
      <w:pPr>
        <w:sectPr w:rsidR="00000000" w:rsidSect="009B6299">
          <w:type w:val="continuous"/>
          <w:pgSz w:w="16834" w:h="11909" w:orient="landscape"/>
          <w:pgMar w:top="709" w:right="713" w:bottom="360" w:left="71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67"/>
        <w:gridCol w:w="2462"/>
        <w:gridCol w:w="2467"/>
        <w:gridCol w:w="1080"/>
        <w:gridCol w:w="5669"/>
        <w:gridCol w:w="1262"/>
      </w:tblGrid>
      <w:tr w:rsidR="009B6299" w:rsidTr="009B6299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6299" w:rsidRDefault="009B6299">
            <w:pPr>
              <w:shd w:val="clear" w:color="auto" w:fill="FFFFFF"/>
              <w:spacing w:line="274" w:lineRule="exact"/>
              <w:ind w:left="288" w:right="254"/>
            </w:pPr>
            <w:r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Основное общее </w:t>
            </w: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6299" w:rsidRDefault="009B6299">
            <w:pPr>
              <w:shd w:val="clear" w:color="auto" w:fill="FFFFFF"/>
              <w:spacing w:line="274" w:lineRule="exact"/>
              <w:ind w:right="24"/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программа основного </w:t>
            </w:r>
            <w:r>
              <w:rPr>
                <w:rFonts w:eastAsia="Times New Roman"/>
                <w:sz w:val="24"/>
                <w:szCs w:val="24"/>
              </w:rPr>
              <w:t>общего образования (ФГОС ООО)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6299" w:rsidRDefault="009B6299">
            <w:pPr>
              <w:shd w:val="clear" w:color="auto" w:fill="FFFFFF"/>
              <w:ind w:left="629"/>
            </w:pPr>
            <w:r>
              <w:rPr>
                <w:rFonts w:eastAsia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6299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6299" w:rsidRDefault="009B6299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pacing w:val="-14"/>
                <w:sz w:val="24"/>
                <w:szCs w:val="24"/>
              </w:rPr>
              <w:t xml:space="preserve">Русский        язык,        Литература,        Родной        язык        и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литература,    Башкирский   язык,    Иностранный    язык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(английский),      Математика,      История,      География, Основы     духовно-нравственной     культуры     народов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России,          Биология,          Музыка,          Изобразительное </w:t>
            </w:r>
            <w:r>
              <w:rPr>
                <w:rFonts w:eastAsia="Times New Roman"/>
                <w:sz w:val="24"/>
                <w:szCs w:val="24"/>
              </w:rPr>
              <w:t>искусство, Технология, Физическая культура</w:t>
            </w:r>
            <w:proofErr w:type="gramEnd"/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6299" w:rsidRDefault="009B6299">
            <w:pPr>
              <w:shd w:val="clear" w:color="auto" w:fill="FFFFFF"/>
              <w:ind w:left="221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000000" w:rsidTr="009B6299">
        <w:tblPrEx>
          <w:tblCellMar>
            <w:top w:w="0" w:type="dxa"/>
            <w:bottom w:w="0" w:type="dxa"/>
          </w:tblCellMar>
        </w:tblPrEx>
        <w:trPr>
          <w:trHeight w:hRule="exact" w:val="2283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ind w:left="288" w:right="25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Основное общее </w:t>
            </w: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2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ind w:right="24"/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программа основного </w:t>
            </w:r>
            <w:r>
              <w:rPr>
                <w:rFonts w:eastAsia="Times New Roman"/>
                <w:sz w:val="24"/>
                <w:szCs w:val="24"/>
              </w:rPr>
              <w:t>общего образования (БУП 2004)</w:t>
            </w:r>
          </w:p>
        </w:tc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629"/>
            </w:pPr>
            <w:r>
              <w:rPr>
                <w:rFonts w:eastAsia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4"/>
                <w:sz w:val="24"/>
                <w:szCs w:val="24"/>
              </w:rPr>
              <w:t xml:space="preserve">Русский        язык,        Литература,        Родной        язык        и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литература,    Башкирский   язык,    Иностранный    язык </w:t>
            </w:r>
            <w:r>
              <w:rPr>
                <w:rFonts w:eastAsia="Times New Roman"/>
                <w:spacing w:val="-17"/>
                <w:sz w:val="24"/>
                <w:szCs w:val="24"/>
              </w:rPr>
              <w:t>(английский</w:t>
            </w:r>
            <w:r>
              <w:rPr>
                <w:rFonts w:eastAsia="Times New Roman"/>
                <w:spacing w:val="-17"/>
                <w:sz w:val="24"/>
                <w:szCs w:val="24"/>
              </w:rPr>
              <w:t xml:space="preserve">),                          Математика,                          История,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Обществознание     (включая      экономику     и      право),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История     и     культура     Башкортостана,     География, </w:t>
            </w:r>
            <w:r>
              <w:rPr>
                <w:rFonts w:eastAsia="Times New Roman"/>
                <w:sz w:val="24"/>
                <w:szCs w:val="24"/>
              </w:rPr>
              <w:t xml:space="preserve">Биология, Искусство (Музыка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), Технология, Физическая </w:t>
            </w: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221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24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 w:rsidP="009B629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4"/>
                <w:sz w:val="24"/>
                <w:szCs w:val="24"/>
              </w:rPr>
              <w:t xml:space="preserve">Русский        язык,        Литература,        Родной        язык        и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литература,    Башкирский   язык,    Иностранный    язык </w:t>
            </w:r>
            <w:r>
              <w:rPr>
                <w:rFonts w:eastAsia="Times New Roman"/>
                <w:spacing w:val="-11"/>
                <w:sz w:val="24"/>
                <w:szCs w:val="24"/>
              </w:rPr>
              <w:t>(английский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),            Математика            (алгебра,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геометрия),     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История,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Обществознание     (включая      экономику     и      право),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История     и     культура     Башкортостана,     География,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Биология,    Физика,        Искусство    (Музыка    и    </w:t>
            </w:r>
            <w:proofErr w:type="gramStart"/>
            <w:r>
              <w:rPr>
                <w:rFonts w:eastAsia="Times New Roman"/>
                <w:spacing w:val="-10"/>
                <w:sz w:val="24"/>
                <w:szCs w:val="24"/>
              </w:rPr>
              <w:t>ИЗО</w:t>
            </w:r>
            <w:proofErr w:type="gram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), </w:t>
            </w:r>
            <w:r>
              <w:rPr>
                <w:rFonts w:eastAsia="Times New Roman"/>
                <w:sz w:val="24"/>
                <w:szCs w:val="24"/>
              </w:rPr>
              <w:t>Технология, Физическая культура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221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000000" w:rsidTr="009B6299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 w:rsidP="009B6299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pacing w:val="-14"/>
                <w:sz w:val="24"/>
                <w:szCs w:val="24"/>
              </w:rPr>
              <w:t xml:space="preserve">Русский        язык,        Литература,        Родной        язык        и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литература,    Башкирский   язык,    Иностранный    язык </w:t>
            </w:r>
            <w:r>
              <w:rPr>
                <w:rFonts w:eastAsia="Times New Roman"/>
                <w:spacing w:val="-11"/>
                <w:sz w:val="24"/>
                <w:szCs w:val="24"/>
              </w:rPr>
              <w:t>(английский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),            Математика            (алгебра, </w:t>
            </w:r>
            <w:r>
              <w:rPr>
                <w:rFonts w:eastAsia="Times New Roman"/>
                <w:spacing w:val="-13"/>
                <w:sz w:val="24"/>
                <w:szCs w:val="24"/>
              </w:rPr>
              <w:t>геометрия),       Информатика       и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       ИКТ,              История, </w:t>
            </w:r>
            <w:r>
              <w:rPr>
                <w:rFonts w:eastAsia="Times New Roman"/>
                <w:spacing w:val="-9"/>
                <w:sz w:val="24"/>
                <w:szCs w:val="24"/>
              </w:rPr>
              <w:t>Обществознание     (включая      экономику     и      право),</w:t>
            </w:r>
            <w:proofErr w:type="gramEnd"/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221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</w:tbl>
    <w:p w:rsidR="00000000" w:rsidRDefault="009B6299">
      <w:pPr>
        <w:sectPr w:rsidR="00000000">
          <w:pgSz w:w="16834" w:h="11909" w:orient="landscape"/>
          <w:pgMar w:top="1370" w:right="713" w:bottom="360" w:left="71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67"/>
        <w:gridCol w:w="2462"/>
        <w:gridCol w:w="2467"/>
        <w:gridCol w:w="1080"/>
        <w:gridCol w:w="5669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</w:pPr>
          </w:p>
        </w:tc>
        <w:tc>
          <w:tcPr>
            <w:tcW w:w="2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</w:pPr>
          </w:p>
        </w:tc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</w:pP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История и культура Башкортостана, География, Биология, Физика, Химия, Искусство (Музыка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), Технология, Основы безопаснос</w:t>
            </w:r>
            <w:r>
              <w:rPr>
                <w:rFonts w:eastAsia="Times New Roman"/>
                <w:sz w:val="24"/>
                <w:szCs w:val="24"/>
              </w:rPr>
              <w:t xml:space="preserve">ти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жизнедеятельности,   Физическая культура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Русский язык, Литература, Родной язык и литература, Башкирский язык, Иностранный язык (английский), Математика (алгебра, геометрия), Информатика и ИКТ, История, Обществознание (включая экономику и право</w:t>
            </w:r>
            <w:r>
              <w:rPr>
                <w:rFonts w:eastAsia="Times New Roman"/>
                <w:sz w:val="24"/>
                <w:szCs w:val="24"/>
              </w:rPr>
              <w:t xml:space="preserve">),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История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культура Башкортостана, География, Биология, Физика, Химия, Искусство (Музыка и ИЗО),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подготовка,   Физическая культура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221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8" w:lineRule="exact"/>
              <w:ind w:left="360" w:right="32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Среднее общее </w:t>
            </w: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2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ind w:right="158"/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Образовательная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программа среднего общего образования </w:t>
            </w:r>
            <w:r>
              <w:rPr>
                <w:rFonts w:eastAsia="Times New Roman"/>
                <w:sz w:val="24"/>
                <w:szCs w:val="24"/>
              </w:rPr>
              <w:t>(БУП 2004)</w:t>
            </w:r>
          </w:p>
        </w:tc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629"/>
            </w:pPr>
            <w:r>
              <w:rPr>
                <w:rFonts w:eastAsia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Русский язык, Литература, Родной язык и литература, Башкирский язык, Иностранный язык (английский), История, Алгебра и начала анализа, Геометрия, Информатика и ИКТ, Обществознание (включая экономику и право), Обществознание, Экономика, Право, География,</w:t>
            </w:r>
            <w:r>
              <w:rPr>
                <w:rFonts w:eastAsia="Times New Roman"/>
                <w:sz w:val="24"/>
                <w:szCs w:val="24"/>
              </w:rPr>
              <w:t xml:space="preserve"> Химия, Биология, Физика, ОБЖ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221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/>
          <w:p w:rsidR="00000000" w:rsidRDefault="009B6299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 w:rsidP="009B6299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Русский язык, Литература, Родной язык и литература, Башкирский язык, Иностранный язык (английский</w:t>
            </w:r>
            <w:r>
              <w:rPr>
                <w:rFonts w:eastAsia="Times New Roman"/>
                <w:sz w:val="24"/>
                <w:szCs w:val="24"/>
              </w:rPr>
              <w:t>), История, Алгебра и начала анализа, Геометрия, Информатика и ИКТ, Обществознание</w:t>
            </w:r>
            <w:r>
              <w:rPr>
                <w:rFonts w:eastAsia="Times New Roman"/>
                <w:sz w:val="24"/>
                <w:szCs w:val="24"/>
              </w:rPr>
              <w:t xml:space="preserve"> (включая экономику и право), Мировая художественная культура, География, Химия, Биология, Физика, ОБЖ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B6299">
            <w:pPr>
              <w:shd w:val="clear" w:color="auto" w:fill="FFFFFF"/>
              <w:ind w:left="221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</w:tr>
    </w:tbl>
    <w:p w:rsidR="009B6299" w:rsidRDefault="009B6299"/>
    <w:sectPr w:rsidR="009B6299">
      <w:pgSz w:w="16834" w:h="11909" w:orient="landscape"/>
      <w:pgMar w:top="1440" w:right="713" w:bottom="720" w:left="71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6299"/>
    <w:rsid w:val="009B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2016-02-12T10:26:00Z</dcterms:created>
  <dcterms:modified xsi:type="dcterms:W3CDTF">2016-02-12T10:33:00Z</dcterms:modified>
</cp:coreProperties>
</file>