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418"/>
        <w:gridCol w:w="1559"/>
        <w:gridCol w:w="992"/>
        <w:gridCol w:w="1843"/>
        <w:gridCol w:w="1701"/>
        <w:gridCol w:w="1418"/>
        <w:gridCol w:w="1417"/>
        <w:gridCol w:w="1134"/>
      </w:tblGrid>
      <w:tr w:rsidR="00483587" w:rsidRPr="00454206" w:rsidTr="00483587">
        <w:trPr>
          <w:trHeight w:val="1950"/>
        </w:trPr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542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u w:val="single"/>
                <w:lang w:eastAsia="ru-RU"/>
              </w:rPr>
              <w:t>с</w:t>
            </w:r>
            <w:proofErr w:type="gramStart"/>
            <w:r w:rsidRPr="004542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u w:val="single"/>
                <w:lang w:eastAsia="ru-RU"/>
              </w:rPr>
              <w:t>.В</w:t>
            </w:r>
            <w:proofErr w:type="gramEnd"/>
            <w:r w:rsidRPr="004542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u w:val="single"/>
                <w:lang w:eastAsia="ru-RU"/>
              </w:rPr>
              <w:t>ерхние</w:t>
            </w:r>
            <w:proofErr w:type="spellEnd"/>
            <w:r w:rsidRPr="004542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u w:val="single"/>
                <w:lang w:eastAsia="ru-RU"/>
              </w:rPr>
              <w:t xml:space="preserve"> Киги 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89.52 руб. в день,  1879.92  руб. в месяц (2021г.) 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98.96 руб. в день,  2078.16 руб. в месяц (2022г.)</w:t>
            </w:r>
          </w:p>
        </w:tc>
        <w:tc>
          <w:tcPr>
            <w:tcW w:w="75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u w:val="single"/>
                <w:lang w:eastAsia="ru-RU"/>
              </w:rPr>
            </w:pPr>
            <w:r w:rsidRPr="004542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u w:val="single"/>
                <w:lang w:eastAsia="ru-RU"/>
              </w:rPr>
              <w:t>Сельские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483587" w:rsidRPr="00454206" w:rsidRDefault="00483587" w:rsidP="00483587">
            <w:pPr>
              <w:spacing w:after="0"/>
              <w:ind w:right="355"/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87.84  руб. в день, 1844.64 руб. в месяц (2021г.)</w:t>
            </w:r>
            <w:bookmarkStart w:id="0" w:name="_GoBack"/>
            <w:bookmarkEnd w:id="0"/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96.76 руб. в день, 2031.96 руб. в месяц (2022г.)</w:t>
            </w:r>
          </w:p>
        </w:tc>
      </w:tr>
      <w:tr w:rsidR="00483587" w:rsidRPr="00454206" w:rsidTr="00483587">
        <w:trPr>
          <w:trHeight w:val="1201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% компенсации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сумма компенсации 2021/2022 (</w:t>
            </w:r>
            <w:proofErr w:type="spellStart"/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руб</w:t>
            </w:r>
            <w:proofErr w:type="spellEnd"/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89.52 руб. в день </w:t>
            </w:r>
          </w:p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  <w:t>(к уплате)</w:t>
            </w:r>
          </w:p>
          <w:p w:rsidR="00483587" w:rsidRDefault="00483587" w:rsidP="00DB5EDF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  <w:t>2021г.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1879.92  </w:t>
            </w:r>
            <w:proofErr w:type="spellStart"/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98.96 руб. в 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день</w:t>
            </w:r>
          </w:p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  <w:t>(к уплате)</w:t>
            </w:r>
          </w:p>
          <w:p w:rsidR="00483587" w:rsidRDefault="00483587" w:rsidP="00DB5EDF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  <w:t>2022г.</w:t>
            </w:r>
          </w:p>
          <w:p w:rsidR="00483587" w:rsidRPr="00D60244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0244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 xml:space="preserve">2078.16 </w:t>
            </w:r>
            <w:proofErr w:type="spellStart"/>
            <w:r w:rsidRPr="00D60244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разница</w:t>
            </w:r>
          </w:p>
          <w:p w:rsidR="00483587" w:rsidRPr="00454206" w:rsidRDefault="00483587" w:rsidP="00DB5ED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(руб.)</w:t>
            </w:r>
          </w:p>
          <w:p w:rsidR="00483587" w:rsidRPr="00454206" w:rsidRDefault="00483587" w:rsidP="00DB5EDF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% компенсации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сумма компенсации 2021/2022 (</w:t>
            </w:r>
            <w:proofErr w:type="spellStart"/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руб</w:t>
            </w:r>
            <w:proofErr w:type="spellEnd"/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87.84 руб. в день       </w:t>
            </w:r>
          </w:p>
          <w:p w:rsidR="00483587" w:rsidRDefault="00483587" w:rsidP="00DB5EDF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  <w:t>(к уплате) 2021г.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1844.64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96.76 руб. в день</w:t>
            </w:r>
          </w:p>
          <w:p w:rsidR="00483587" w:rsidRDefault="00483587" w:rsidP="00DB5EDF">
            <w:pPr>
              <w:spacing w:after="0"/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b/>
                <w:color w:val="000000"/>
                <w:kern w:val="24"/>
                <w:sz w:val="26"/>
                <w:szCs w:val="26"/>
                <w:lang w:eastAsia="ru-RU"/>
              </w:rPr>
              <w:t>(к уплате) 2022г.</w:t>
            </w:r>
          </w:p>
          <w:p w:rsidR="00483587" w:rsidRPr="00D60244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60244">
              <w:rPr>
                <w:rFonts w:ascii="Times New Roman" w:hAnsi="Times New Roman"/>
                <w:bCs/>
                <w:color w:val="000000"/>
                <w:kern w:val="24"/>
                <w:sz w:val="26"/>
                <w:szCs w:val="26"/>
                <w:lang w:eastAsia="ru-RU"/>
              </w:rPr>
              <w:t>2031.96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разница </w:t>
            </w:r>
          </w:p>
          <w:p w:rsidR="00483587" w:rsidRPr="00454206" w:rsidRDefault="00483587" w:rsidP="00DB5ED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(руб.)</w:t>
            </w:r>
          </w:p>
          <w:p w:rsidR="00483587" w:rsidRPr="00454206" w:rsidRDefault="00483587" w:rsidP="00DB5EDF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483587" w:rsidRPr="00454206" w:rsidTr="00483587">
        <w:trPr>
          <w:trHeight w:val="95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 ребенок   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349.83/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363.83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1530.09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1714.33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184.24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 ребенок   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349.83/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363.83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1494.81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1668.13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173.32</w:t>
            </w:r>
          </w:p>
        </w:tc>
      </w:tr>
      <w:tr w:rsidR="00483587" w:rsidRPr="00454206" w:rsidTr="00483587">
        <w:trPr>
          <w:trHeight w:val="95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 ребенок    50%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874.58/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909.57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1005.34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1168.59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163.25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2 ребенок    50%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874.58/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909.57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970.06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1122.39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152.33</w:t>
            </w:r>
          </w:p>
        </w:tc>
      </w:tr>
      <w:tr w:rsidR="00483587" w:rsidRPr="00454206" w:rsidTr="00483587">
        <w:trPr>
          <w:trHeight w:val="104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3 ребенок    70%</w:t>
            </w:r>
          </w:p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1224.41/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1273.39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655.51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804.77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149.26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3 ребенок    70%</w:t>
            </w:r>
          </w:p>
          <w:p w:rsidR="00483587" w:rsidRPr="00454206" w:rsidRDefault="00483587" w:rsidP="00DB5ED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1224.41/</w:t>
            </w:r>
          </w:p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1273.39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620.23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83587" w:rsidRPr="00454206" w:rsidRDefault="00483587" w:rsidP="00DB5EDF">
            <w:pPr>
              <w:spacing w:after="0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hAnsi="Times New Roman"/>
                <w:color w:val="000000"/>
                <w:kern w:val="24"/>
                <w:sz w:val="26"/>
                <w:szCs w:val="26"/>
                <w:lang w:eastAsia="ru-RU"/>
              </w:rPr>
              <w:t>758.57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3587" w:rsidRPr="00454206" w:rsidRDefault="00483587" w:rsidP="00DB5EDF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2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138.34</w:t>
            </w:r>
          </w:p>
        </w:tc>
      </w:tr>
    </w:tbl>
    <w:p w:rsidR="007D628B" w:rsidRDefault="007D628B"/>
    <w:sectPr w:rsidR="007D628B" w:rsidSect="00483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02"/>
    <w:rsid w:val="00447D02"/>
    <w:rsid w:val="00483587"/>
    <w:rsid w:val="007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2</cp:revision>
  <dcterms:created xsi:type="dcterms:W3CDTF">2021-12-30T10:53:00Z</dcterms:created>
  <dcterms:modified xsi:type="dcterms:W3CDTF">2021-12-30T10:54:00Z</dcterms:modified>
</cp:coreProperties>
</file>