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35"/>
        <w:tblW w:w="9851" w:type="dxa"/>
        <w:tblLook w:val="04A0" w:firstRow="1" w:lastRow="0" w:firstColumn="1" w:lastColumn="0" w:noHBand="0" w:noVBand="1"/>
      </w:tblPr>
      <w:tblGrid>
        <w:gridCol w:w="4038"/>
        <w:gridCol w:w="1531"/>
        <w:gridCol w:w="4282"/>
      </w:tblGrid>
      <w:tr w:rsidR="0068022A" w:rsidRPr="00062207" w:rsidTr="0096006A">
        <w:trPr>
          <w:trHeight w:val="876"/>
        </w:trPr>
        <w:tc>
          <w:tcPr>
            <w:tcW w:w="4038" w:type="dxa"/>
          </w:tcPr>
          <w:p w:rsidR="0068022A" w:rsidRPr="00062207" w:rsidRDefault="0068022A" w:rsidP="0096006A">
            <w:pPr>
              <w:suppressAutoHyphens/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2522220</wp:posOffset>
                      </wp:positionH>
                      <wp:positionV relativeFrom="paragraph">
                        <wp:posOffset>22225</wp:posOffset>
                      </wp:positionV>
                      <wp:extent cx="986790" cy="1262380"/>
                      <wp:effectExtent l="0" t="0" r="22860" b="13970"/>
                      <wp:wrapNone/>
                      <wp:docPr id="137" name="Скругленный прямоугольник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6790" cy="12623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022A" w:rsidRDefault="0068022A" w:rsidP="0068022A">
                                  <w:pPr>
                                    <w:ind w:right="-16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pacing w:val="-8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7AB113" wp14:editId="77E8001D">
                                        <wp:extent cx="714375" cy="828675"/>
                                        <wp:effectExtent l="0" t="0" r="9525" b="9525"/>
                                        <wp:docPr id="1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14375" cy="828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37" o:spid="_x0000_s1026" style="position:absolute;left:0;text-align:left;margin-left:198.6pt;margin-top:1.75pt;width:77.7pt;height: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">
                      <v:textbox>
                        <w:txbxContent>
                          <w:p w:rsidR="0068022A" w:rsidRDefault="0068022A" w:rsidP="0068022A">
                            <w:pPr>
                              <w:ind w:right="-163"/>
                              <w:jc w:val="center"/>
                              <w:rPr>
                                <w:rFonts w:ascii="Arial" w:hAnsi="Arial" w:cs="Arial"/>
                                <w:b/>
                                <w:spacing w:val="-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7AB113" wp14:editId="77E8001D">
                                  <wp:extent cx="714375" cy="828675"/>
                                  <wp:effectExtent l="0" t="0" r="9525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БАШҠОРТОСТАН РЕСПУБЛИКА</w:t>
            </w: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>Һ</w:t>
            </w: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Ы</w:t>
            </w:r>
          </w:p>
          <w:p w:rsidR="0068022A" w:rsidRPr="00062207" w:rsidRDefault="0068022A" w:rsidP="0096006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>БАҠ</w:t>
            </w: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АЛЫ</w:t>
            </w: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 xml:space="preserve"> Р</w:t>
            </w: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АЙОНЫ</w:t>
            </w:r>
          </w:p>
          <w:p w:rsidR="0068022A" w:rsidRPr="00062207" w:rsidRDefault="0068022A" w:rsidP="0096006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>МУНИЦИПАЛЬ  РАЙОНЫ</w:t>
            </w:r>
          </w:p>
          <w:p w:rsidR="0068022A" w:rsidRPr="00062207" w:rsidRDefault="0068022A" w:rsidP="0096006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062207">
              <w:rPr>
                <w:rFonts w:eastAsia="Calibri"/>
                <w:b/>
                <w:sz w:val="20"/>
                <w:szCs w:val="20"/>
                <w:lang w:val="be-BY" w:eastAsia="ar-SA"/>
              </w:rPr>
              <w:t>ТОҠТАҒОЛ</w:t>
            </w: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 xml:space="preserve">  АУЫЛЫНЫҢ</w:t>
            </w:r>
            <w:r w:rsidRPr="00062207">
              <w:rPr>
                <w:rFonts w:eastAsia="Calibri"/>
                <w:b/>
                <w:sz w:val="20"/>
                <w:szCs w:val="20"/>
                <w:lang w:val="ba-RU" w:eastAsia="ar-SA"/>
              </w:rPr>
              <w:t xml:space="preserve"> ТӨП </w:t>
            </w: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ДӨЙӨМ БЕЛЕМ БИРЕҮ</w:t>
            </w: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 xml:space="preserve"> МӘ</w:t>
            </w: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КТӘБЕ</w:t>
            </w:r>
          </w:p>
          <w:p w:rsidR="0068022A" w:rsidRPr="00062207" w:rsidRDefault="0068022A" w:rsidP="0096006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tt-RU" w:eastAsia="ar-SA"/>
              </w:rPr>
            </w:pP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МУНИ</w:t>
            </w: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>ЦИПАЛЬ  Д</w:t>
            </w: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ӨЙӨМ БЕЛЕМ БИРЕҮ  БЮДЖЕТ УЧРЕ</w:t>
            </w:r>
            <w:r w:rsidRPr="00062207">
              <w:rPr>
                <w:rFonts w:eastAsia="Calibri"/>
                <w:b/>
                <w:sz w:val="20"/>
                <w:szCs w:val="20"/>
                <w:lang w:eastAsia="ar-SA"/>
              </w:rPr>
              <w:t>ЖДЕНИЕҺЫ</w:t>
            </w:r>
          </w:p>
          <w:p w:rsidR="0068022A" w:rsidRPr="00062207" w:rsidRDefault="0068022A" w:rsidP="0096006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tt-RU" w:eastAsia="ar-SA"/>
              </w:rPr>
            </w:pPr>
            <w:r w:rsidRPr="00062207">
              <w:rPr>
                <w:rFonts w:eastAsia="Calibri"/>
                <w:b/>
                <w:sz w:val="20"/>
                <w:szCs w:val="20"/>
                <w:lang w:val="tt-RU" w:eastAsia="ar-SA"/>
              </w:rPr>
              <w:t>(Тоҡтағол ауылының ТДББМ МДББ БУ)</w:t>
            </w:r>
          </w:p>
          <w:p w:rsidR="0068022A" w:rsidRPr="00062207" w:rsidRDefault="0068022A" w:rsidP="0096006A">
            <w:pPr>
              <w:suppressAutoHyphens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val="tt-RU" w:eastAsia="ar-SA"/>
              </w:rPr>
            </w:pPr>
          </w:p>
          <w:p w:rsidR="0068022A" w:rsidRPr="00062207" w:rsidRDefault="0068022A" w:rsidP="0096006A">
            <w:pPr>
              <w:spacing w:line="276" w:lineRule="auto"/>
              <w:jc w:val="center"/>
              <w:rPr>
                <w:sz w:val="20"/>
                <w:szCs w:val="20"/>
                <w:lang w:val="tt-RU" w:eastAsia="en-US"/>
              </w:rPr>
            </w:pPr>
            <w:r w:rsidRPr="00062207">
              <w:rPr>
                <w:sz w:val="20"/>
                <w:szCs w:val="20"/>
                <w:lang w:val="tt-RU" w:eastAsia="en-US"/>
              </w:rPr>
              <w:t>452655, Р</w:t>
            </w:r>
            <w:r w:rsidRPr="00062207">
              <w:rPr>
                <w:sz w:val="20"/>
                <w:szCs w:val="20"/>
                <w:lang w:val="ba-RU" w:eastAsia="en-US"/>
              </w:rPr>
              <w:t xml:space="preserve">әсәй, </w:t>
            </w:r>
            <w:r w:rsidRPr="00062207">
              <w:rPr>
                <w:sz w:val="20"/>
                <w:szCs w:val="20"/>
                <w:lang w:val="tt-RU" w:eastAsia="en-US"/>
              </w:rPr>
              <w:t>Башkортостан Республика</w:t>
            </w:r>
            <w:r w:rsidRPr="00062207">
              <w:rPr>
                <w:sz w:val="20"/>
                <w:szCs w:val="20"/>
                <w:lang w:val="en-US" w:eastAsia="en-US"/>
              </w:rPr>
              <w:t>h</w:t>
            </w:r>
            <w:r w:rsidRPr="00062207">
              <w:rPr>
                <w:sz w:val="20"/>
                <w:szCs w:val="20"/>
                <w:lang w:val="tt-RU" w:eastAsia="en-US"/>
              </w:rPr>
              <w:t xml:space="preserve">ы </w:t>
            </w:r>
          </w:p>
          <w:p w:rsidR="0068022A" w:rsidRPr="00062207" w:rsidRDefault="0068022A" w:rsidP="0096006A">
            <w:pPr>
              <w:spacing w:line="276" w:lineRule="auto"/>
              <w:jc w:val="center"/>
              <w:rPr>
                <w:sz w:val="20"/>
                <w:szCs w:val="20"/>
                <w:lang w:val="be-BY" w:eastAsia="en-US"/>
              </w:rPr>
            </w:pPr>
            <w:r w:rsidRPr="00062207">
              <w:rPr>
                <w:sz w:val="20"/>
                <w:szCs w:val="20"/>
                <w:lang w:val="tt-RU" w:eastAsia="en-US"/>
              </w:rPr>
              <w:t>Баkалы районы Тоҡтағол</w:t>
            </w:r>
            <w:r w:rsidRPr="00062207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62207">
              <w:rPr>
                <w:sz w:val="20"/>
                <w:szCs w:val="20"/>
                <w:lang w:eastAsia="en-US"/>
              </w:rPr>
              <w:t>ауылы</w:t>
            </w:r>
            <w:proofErr w:type="spellEnd"/>
          </w:p>
          <w:p w:rsidR="0068022A" w:rsidRPr="00062207" w:rsidRDefault="0068022A" w:rsidP="0096006A">
            <w:pPr>
              <w:spacing w:line="276" w:lineRule="auto"/>
              <w:jc w:val="center"/>
              <w:rPr>
                <w:sz w:val="20"/>
                <w:szCs w:val="20"/>
                <w:lang w:val="be-BY" w:eastAsia="en-US"/>
              </w:rPr>
            </w:pPr>
            <w:r w:rsidRPr="00062207">
              <w:rPr>
                <w:sz w:val="20"/>
                <w:szCs w:val="20"/>
                <w:lang w:val="ba-RU" w:eastAsia="en-US"/>
              </w:rPr>
              <w:t xml:space="preserve">Мәктәп </w:t>
            </w:r>
            <w:r w:rsidRPr="00062207">
              <w:rPr>
                <w:sz w:val="20"/>
                <w:szCs w:val="20"/>
                <w:lang w:val="be-BY" w:eastAsia="en-US"/>
              </w:rPr>
              <w:t xml:space="preserve"> урамы, </w:t>
            </w:r>
            <w:r w:rsidRPr="00062207">
              <w:rPr>
                <w:sz w:val="20"/>
                <w:szCs w:val="20"/>
                <w:lang w:val="ba-RU" w:eastAsia="en-US"/>
              </w:rPr>
              <w:t>2</w:t>
            </w:r>
            <w:r w:rsidRPr="00062207">
              <w:rPr>
                <w:sz w:val="20"/>
                <w:szCs w:val="20"/>
                <w:lang w:val="be-BY" w:eastAsia="en-US"/>
              </w:rPr>
              <w:t>.</w:t>
            </w:r>
          </w:p>
          <w:p w:rsidR="0068022A" w:rsidRPr="00062207" w:rsidRDefault="0068022A" w:rsidP="0096006A">
            <w:pPr>
              <w:spacing w:line="276" w:lineRule="auto"/>
              <w:jc w:val="center"/>
              <w:rPr>
                <w:sz w:val="20"/>
                <w:szCs w:val="20"/>
                <w:lang w:val="ba-RU" w:eastAsia="en-US"/>
              </w:rPr>
            </w:pPr>
            <w:r w:rsidRPr="00062207">
              <w:rPr>
                <w:sz w:val="20"/>
                <w:szCs w:val="20"/>
                <w:lang w:val="be-BY" w:eastAsia="en-US"/>
              </w:rPr>
              <w:t>Тел.  (347 42) 2-</w:t>
            </w:r>
            <w:r w:rsidRPr="00062207">
              <w:rPr>
                <w:sz w:val="20"/>
                <w:szCs w:val="20"/>
                <w:lang w:val="ba-RU" w:eastAsia="en-US"/>
              </w:rPr>
              <w:t>98</w:t>
            </w:r>
            <w:r w:rsidRPr="00062207">
              <w:rPr>
                <w:sz w:val="20"/>
                <w:szCs w:val="20"/>
                <w:lang w:val="be-BY" w:eastAsia="en-US"/>
              </w:rPr>
              <w:t>-</w:t>
            </w:r>
            <w:r w:rsidRPr="00062207">
              <w:rPr>
                <w:sz w:val="20"/>
                <w:szCs w:val="20"/>
                <w:lang w:val="ba-RU" w:eastAsia="en-US"/>
              </w:rPr>
              <w:t>70</w:t>
            </w:r>
          </w:p>
          <w:p w:rsidR="0068022A" w:rsidRPr="00062207" w:rsidRDefault="0068022A" w:rsidP="0096006A">
            <w:pPr>
              <w:spacing w:line="276" w:lineRule="auto"/>
              <w:jc w:val="center"/>
              <w:rPr>
                <w:sz w:val="20"/>
                <w:szCs w:val="20"/>
                <w:lang w:val="be-BY" w:eastAsia="en-US"/>
              </w:rPr>
            </w:pPr>
            <w:r w:rsidRPr="00062207">
              <w:rPr>
                <w:sz w:val="20"/>
                <w:szCs w:val="20"/>
                <w:lang w:val="en-US" w:eastAsia="en-US"/>
              </w:rPr>
              <w:t>E</w:t>
            </w:r>
            <w:r w:rsidRPr="00062207">
              <w:rPr>
                <w:sz w:val="20"/>
                <w:szCs w:val="20"/>
                <w:lang w:val="be-BY" w:eastAsia="en-US"/>
              </w:rPr>
              <w:t>-</w:t>
            </w:r>
            <w:r w:rsidRPr="00062207">
              <w:rPr>
                <w:sz w:val="20"/>
                <w:szCs w:val="20"/>
                <w:lang w:val="en-US" w:eastAsia="en-US"/>
              </w:rPr>
              <w:t>mail</w:t>
            </w:r>
            <w:r w:rsidRPr="00062207">
              <w:rPr>
                <w:sz w:val="20"/>
                <w:szCs w:val="20"/>
                <w:lang w:val="be-BY" w:eastAsia="en-US"/>
              </w:rPr>
              <w:t xml:space="preserve">: </w:t>
            </w:r>
            <w:proofErr w:type="spellStart"/>
            <w:r w:rsidRPr="00062207">
              <w:rPr>
                <w:sz w:val="20"/>
                <w:szCs w:val="20"/>
                <w:lang w:val="en-US" w:eastAsia="en-US"/>
              </w:rPr>
              <w:t>taktagulsoch</w:t>
            </w:r>
            <w:proofErr w:type="spellEnd"/>
            <w:r w:rsidRPr="00062207">
              <w:rPr>
                <w:sz w:val="20"/>
                <w:szCs w:val="20"/>
                <w:lang w:val="be-BY" w:eastAsia="en-US"/>
              </w:rPr>
              <w:t>@</w:t>
            </w:r>
            <w:proofErr w:type="spellStart"/>
            <w:r w:rsidRPr="00062207">
              <w:rPr>
                <w:sz w:val="20"/>
                <w:szCs w:val="20"/>
                <w:lang w:val="en-US" w:eastAsia="en-US"/>
              </w:rPr>
              <w:t>yandex</w:t>
            </w:r>
            <w:proofErr w:type="spellEnd"/>
            <w:r w:rsidRPr="00062207">
              <w:rPr>
                <w:sz w:val="20"/>
                <w:szCs w:val="20"/>
                <w:lang w:val="be-BY" w:eastAsia="en-US"/>
              </w:rPr>
              <w:t>.</w:t>
            </w:r>
            <w:proofErr w:type="spellStart"/>
            <w:r w:rsidRPr="00062207">
              <w:rPr>
                <w:sz w:val="20"/>
                <w:szCs w:val="20"/>
                <w:lang w:val="en-US" w:eastAsia="en-US"/>
              </w:rPr>
              <w:t>ru</w:t>
            </w:r>
            <w:proofErr w:type="spellEnd"/>
          </w:p>
          <w:p w:rsidR="0068022A" w:rsidRPr="00062207" w:rsidRDefault="0068022A" w:rsidP="0096006A">
            <w:pPr>
              <w:spacing w:line="276" w:lineRule="auto"/>
              <w:jc w:val="center"/>
              <w:rPr>
                <w:sz w:val="20"/>
                <w:szCs w:val="20"/>
                <w:lang w:val="tt-RU" w:eastAsia="en-US"/>
              </w:rPr>
            </w:pPr>
            <w:r w:rsidRPr="00062207">
              <w:rPr>
                <w:sz w:val="20"/>
                <w:szCs w:val="20"/>
                <w:lang w:val="en-US" w:eastAsia="en-US"/>
              </w:rPr>
              <w:t>htpp:// taktagulovoschool.ru</w:t>
            </w:r>
          </w:p>
        </w:tc>
        <w:tc>
          <w:tcPr>
            <w:tcW w:w="1531" w:type="dxa"/>
          </w:tcPr>
          <w:p w:rsidR="0068022A" w:rsidRPr="00062207" w:rsidRDefault="0068022A" w:rsidP="0096006A">
            <w:pPr>
              <w:spacing w:line="276" w:lineRule="auto"/>
              <w:rPr>
                <w:rFonts w:eastAsia="MS Mincho"/>
                <w:b/>
                <w:sz w:val="28"/>
                <w:szCs w:val="28"/>
                <w:lang w:val="tt-RU" w:eastAsia="en-US"/>
              </w:rPr>
            </w:pPr>
          </w:p>
        </w:tc>
        <w:tc>
          <w:tcPr>
            <w:tcW w:w="4282" w:type="dxa"/>
            <w:hideMark/>
          </w:tcPr>
          <w:p w:rsidR="0068022A" w:rsidRPr="00062207" w:rsidRDefault="0068022A" w:rsidP="0096006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62207">
              <w:rPr>
                <w:rFonts w:eastAsia="Calibri"/>
                <w:b/>
                <w:sz w:val="20"/>
                <w:szCs w:val="20"/>
                <w:lang w:eastAsia="en-US"/>
              </w:rPr>
              <w:t xml:space="preserve">МУНИЦИПАЛЬНОЕ ОБЩЕОБРАЗОВАТЕЛЬНОЕ БЮДЖЕТНОЕ УЧРЕЖДЕНИЕ </w:t>
            </w:r>
            <w:r w:rsidRPr="00062207">
              <w:rPr>
                <w:rFonts w:eastAsia="Calibri"/>
                <w:b/>
                <w:sz w:val="20"/>
                <w:szCs w:val="20"/>
                <w:lang w:val="ba-RU" w:eastAsia="en-US"/>
              </w:rPr>
              <w:t>ОСНОВНА</w:t>
            </w:r>
            <w:r w:rsidRPr="00062207">
              <w:rPr>
                <w:rFonts w:eastAsia="Calibri"/>
                <w:b/>
                <w:sz w:val="20"/>
                <w:szCs w:val="20"/>
                <w:lang w:eastAsia="en-US"/>
              </w:rPr>
              <w:t xml:space="preserve">Я ОБЩЕОБРАЗОВАТЕЛЬНАЯ ШКОЛА С.ТАКТАГУЛОВО  МУНИЦИПАЛЬНОГО РАЙОНА БАКАЛИНСКИЙ РАЙОН </w:t>
            </w:r>
          </w:p>
          <w:p w:rsidR="0068022A" w:rsidRPr="00062207" w:rsidRDefault="0068022A" w:rsidP="0096006A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62207">
              <w:rPr>
                <w:rFonts w:eastAsia="Calibri"/>
                <w:b/>
                <w:sz w:val="20"/>
                <w:szCs w:val="20"/>
                <w:lang w:eastAsia="en-US"/>
              </w:rPr>
              <w:t>РЕСПУБЛИКИ БАШКОРТОСТАН</w:t>
            </w:r>
          </w:p>
          <w:p w:rsidR="0068022A" w:rsidRPr="00062207" w:rsidRDefault="0068022A" w:rsidP="0096006A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62207">
              <w:rPr>
                <w:rFonts w:eastAsia="Calibri"/>
                <w:b/>
                <w:sz w:val="20"/>
                <w:szCs w:val="20"/>
                <w:lang w:eastAsia="en-US"/>
              </w:rPr>
              <w:t xml:space="preserve">(МОБУ </w:t>
            </w:r>
            <w:r w:rsidRPr="00062207">
              <w:rPr>
                <w:rFonts w:eastAsia="Calibri"/>
                <w:b/>
                <w:sz w:val="20"/>
                <w:szCs w:val="20"/>
                <w:lang w:val="ba-RU" w:eastAsia="en-US"/>
              </w:rPr>
              <w:t>О</w:t>
            </w:r>
            <w:r w:rsidRPr="00062207">
              <w:rPr>
                <w:rFonts w:eastAsia="Calibri"/>
                <w:b/>
                <w:sz w:val="20"/>
                <w:szCs w:val="20"/>
                <w:lang w:eastAsia="en-US"/>
              </w:rPr>
              <w:t xml:space="preserve">ОШ с </w:t>
            </w:r>
            <w:proofErr w:type="spellStart"/>
            <w:r w:rsidRPr="00062207">
              <w:rPr>
                <w:rFonts w:eastAsia="Calibri"/>
                <w:b/>
                <w:sz w:val="20"/>
                <w:szCs w:val="20"/>
                <w:lang w:eastAsia="en-US"/>
              </w:rPr>
              <w:t>Тактагулово</w:t>
            </w:r>
            <w:proofErr w:type="spellEnd"/>
            <w:r w:rsidRPr="00062207">
              <w:rPr>
                <w:rFonts w:eastAsia="Calibri"/>
                <w:b/>
                <w:sz w:val="20"/>
                <w:szCs w:val="20"/>
                <w:lang w:eastAsia="en-US"/>
              </w:rPr>
              <w:t>)</w:t>
            </w:r>
          </w:p>
          <w:p w:rsidR="0068022A" w:rsidRPr="00062207" w:rsidRDefault="0068022A" w:rsidP="0096006A">
            <w:pPr>
              <w:spacing w:line="276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062207">
              <w:rPr>
                <w:rFonts w:eastAsia="MS Mincho"/>
                <w:sz w:val="20"/>
                <w:szCs w:val="20"/>
                <w:lang w:eastAsia="en-US"/>
              </w:rPr>
              <w:t>452655, Россия, Республика Башкортостан</w:t>
            </w:r>
          </w:p>
          <w:p w:rsidR="0068022A" w:rsidRPr="00062207" w:rsidRDefault="0068022A" w:rsidP="0096006A">
            <w:pPr>
              <w:spacing w:line="276" w:lineRule="auto"/>
              <w:rPr>
                <w:rFonts w:eastAsia="MS Mincho"/>
                <w:sz w:val="20"/>
                <w:szCs w:val="20"/>
                <w:lang w:eastAsia="en-US"/>
              </w:rPr>
            </w:pPr>
            <w:proofErr w:type="spellStart"/>
            <w:r w:rsidRPr="00062207">
              <w:rPr>
                <w:rFonts w:eastAsia="MS Mincho"/>
                <w:sz w:val="20"/>
                <w:szCs w:val="20"/>
                <w:lang w:eastAsia="en-US"/>
              </w:rPr>
              <w:t>Бакалинский</w:t>
            </w:r>
            <w:proofErr w:type="spellEnd"/>
            <w:r w:rsidRPr="00062207">
              <w:rPr>
                <w:rFonts w:eastAsia="MS Mincho"/>
                <w:sz w:val="20"/>
                <w:szCs w:val="20"/>
                <w:lang w:eastAsia="en-US"/>
              </w:rPr>
              <w:t xml:space="preserve"> район </w:t>
            </w:r>
            <w:proofErr w:type="spellStart"/>
            <w:r w:rsidRPr="00062207">
              <w:rPr>
                <w:rFonts w:eastAsia="MS Mincho"/>
                <w:sz w:val="20"/>
                <w:szCs w:val="20"/>
                <w:lang w:eastAsia="en-US"/>
              </w:rPr>
              <w:t>с</w:t>
            </w:r>
            <w:proofErr w:type="gramStart"/>
            <w:r w:rsidRPr="00062207">
              <w:rPr>
                <w:rFonts w:eastAsia="MS Mincho"/>
                <w:sz w:val="20"/>
                <w:szCs w:val="20"/>
                <w:lang w:eastAsia="en-US"/>
              </w:rPr>
              <w:t>.Т</w:t>
            </w:r>
            <w:proofErr w:type="gramEnd"/>
            <w:r w:rsidRPr="00062207">
              <w:rPr>
                <w:rFonts w:eastAsia="MS Mincho"/>
                <w:sz w:val="20"/>
                <w:szCs w:val="20"/>
                <w:lang w:eastAsia="en-US"/>
              </w:rPr>
              <w:t>актагулово</w:t>
            </w:r>
            <w:proofErr w:type="spellEnd"/>
          </w:p>
          <w:p w:rsidR="0068022A" w:rsidRPr="00062207" w:rsidRDefault="0068022A" w:rsidP="0096006A">
            <w:pPr>
              <w:spacing w:line="276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062207">
              <w:rPr>
                <w:rFonts w:eastAsia="MS Mincho"/>
                <w:sz w:val="20"/>
                <w:szCs w:val="20"/>
                <w:lang w:eastAsia="en-US"/>
              </w:rPr>
              <w:t>ул</w:t>
            </w:r>
            <w:proofErr w:type="gramStart"/>
            <w:r w:rsidRPr="00062207">
              <w:rPr>
                <w:rFonts w:eastAsia="MS Mincho"/>
                <w:sz w:val="20"/>
                <w:szCs w:val="20"/>
                <w:lang w:eastAsia="en-US"/>
              </w:rPr>
              <w:t>.Ш</w:t>
            </w:r>
            <w:proofErr w:type="gramEnd"/>
            <w:r w:rsidRPr="00062207">
              <w:rPr>
                <w:rFonts w:eastAsia="MS Mincho"/>
                <w:sz w:val="20"/>
                <w:szCs w:val="20"/>
                <w:lang w:eastAsia="en-US"/>
              </w:rPr>
              <w:t>кольная,2</w:t>
            </w:r>
          </w:p>
          <w:p w:rsidR="0068022A" w:rsidRPr="00062207" w:rsidRDefault="0068022A" w:rsidP="0096006A">
            <w:pPr>
              <w:spacing w:line="276" w:lineRule="auto"/>
              <w:rPr>
                <w:rFonts w:eastAsia="MS Mincho"/>
                <w:sz w:val="20"/>
                <w:szCs w:val="20"/>
                <w:lang w:val="ba-RU" w:eastAsia="en-US"/>
              </w:rPr>
            </w:pPr>
            <w:r w:rsidRPr="00062207">
              <w:rPr>
                <w:rFonts w:eastAsia="MS Mincho"/>
                <w:sz w:val="20"/>
                <w:szCs w:val="20"/>
                <w:lang w:eastAsia="en-US"/>
              </w:rPr>
              <w:t>Тел.  (347 42) 2-</w:t>
            </w:r>
            <w:r w:rsidRPr="00062207">
              <w:rPr>
                <w:rFonts w:eastAsia="MS Mincho"/>
                <w:sz w:val="20"/>
                <w:szCs w:val="20"/>
                <w:lang w:val="ba-RU" w:eastAsia="en-US"/>
              </w:rPr>
              <w:t>98</w:t>
            </w:r>
            <w:r w:rsidRPr="00062207">
              <w:rPr>
                <w:rFonts w:eastAsia="MS Mincho"/>
                <w:sz w:val="20"/>
                <w:szCs w:val="20"/>
                <w:lang w:eastAsia="en-US"/>
              </w:rPr>
              <w:t>-</w:t>
            </w:r>
            <w:r w:rsidRPr="00062207">
              <w:rPr>
                <w:rFonts w:eastAsia="MS Mincho"/>
                <w:sz w:val="20"/>
                <w:szCs w:val="20"/>
                <w:lang w:val="ba-RU" w:eastAsia="en-US"/>
              </w:rPr>
              <w:t>70</w:t>
            </w:r>
          </w:p>
          <w:p w:rsidR="0068022A" w:rsidRPr="00062207" w:rsidRDefault="0068022A" w:rsidP="0096006A">
            <w:pPr>
              <w:spacing w:line="276" w:lineRule="auto"/>
              <w:rPr>
                <w:rFonts w:eastAsia="MS Mincho"/>
                <w:sz w:val="20"/>
                <w:szCs w:val="20"/>
                <w:lang w:eastAsia="en-US"/>
              </w:rPr>
            </w:pPr>
            <w:r w:rsidRPr="00062207">
              <w:rPr>
                <w:rFonts w:eastAsia="MS Mincho"/>
                <w:sz w:val="20"/>
                <w:szCs w:val="20"/>
                <w:lang w:val="en-US" w:eastAsia="en-US"/>
              </w:rPr>
              <w:t>E</w:t>
            </w:r>
            <w:r w:rsidRPr="00062207">
              <w:rPr>
                <w:rFonts w:eastAsia="MS Mincho"/>
                <w:sz w:val="20"/>
                <w:szCs w:val="20"/>
                <w:lang w:eastAsia="en-US"/>
              </w:rPr>
              <w:t>-</w:t>
            </w:r>
            <w:r w:rsidRPr="00062207">
              <w:rPr>
                <w:rFonts w:eastAsia="MS Mincho"/>
                <w:sz w:val="20"/>
                <w:szCs w:val="20"/>
                <w:lang w:val="en-US" w:eastAsia="en-US"/>
              </w:rPr>
              <w:t>mail</w:t>
            </w:r>
            <w:r w:rsidRPr="00062207">
              <w:rPr>
                <w:rFonts w:eastAsia="MS Mincho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062207">
              <w:rPr>
                <w:rFonts w:eastAsia="MS Mincho"/>
                <w:sz w:val="20"/>
                <w:szCs w:val="20"/>
                <w:lang w:val="en-US" w:eastAsia="en-US"/>
              </w:rPr>
              <w:t>taktagulsoch</w:t>
            </w:r>
            <w:proofErr w:type="spellEnd"/>
            <w:r w:rsidRPr="00062207">
              <w:rPr>
                <w:rFonts w:eastAsia="MS Mincho"/>
                <w:sz w:val="20"/>
                <w:szCs w:val="20"/>
                <w:lang w:eastAsia="en-US"/>
              </w:rPr>
              <w:t>@</w:t>
            </w:r>
            <w:proofErr w:type="spellStart"/>
            <w:r w:rsidRPr="00062207">
              <w:rPr>
                <w:rFonts w:eastAsia="MS Mincho"/>
                <w:sz w:val="20"/>
                <w:szCs w:val="20"/>
                <w:lang w:val="en-US" w:eastAsia="en-US"/>
              </w:rPr>
              <w:t>yandex</w:t>
            </w:r>
            <w:proofErr w:type="spellEnd"/>
            <w:r w:rsidRPr="00062207">
              <w:rPr>
                <w:rFonts w:eastAsia="MS Mincho"/>
                <w:sz w:val="20"/>
                <w:szCs w:val="20"/>
                <w:lang w:eastAsia="en-US"/>
              </w:rPr>
              <w:t>.</w:t>
            </w:r>
            <w:proofErr w:type="spellStart"/>
            <w:r w:rsidRPr="00062207">
              <w:rPr>
                <w:rFonts w:eastAsia="MS Mincho"/>
                <w:sz w:val="20"/>
                <w:szCs w:val="20"/>
                <w:lang w:val="en-US" w:eastAsia="en-US"/>
              </w:rPr>
              <w:t>ru</w:t>
            </w:r>
            <w:proofErr w:type="spellEnd"/>
          </w:p>
          <w:p w:rsidR="0068022A" w:rsidRPr="00062207" w:rsidRDefault="0068022A" w:rsidP="0096006A">
            <w:pPr>
              <w:spacing w:line="276" w:lineRule="auto"/>
              <w:rPr>
                <w:rFonts w:eastAsia="MS Mincho"/>
                <w:sz w:val="20"/>
                <w:szCs w:val="20"/>
                <w:lang w:val="en-US" w:eastAsia="en-US"/>
              </w:rPr>
            </w:pPr>
            <w:r w:rsidRPr="00062207">
              <w:rPr>
                <w:rFonts w:eastAsia="MS Mincho"/>
                <w:sz w:val="20"/>
                <w:szCs w:val="20"/>
                <w:lang w:val="en-US" w:eastAsia="en-US"/>
              </w:rPr>
              <w:t>htpp:// taktagulovoschool.ru</w:t>
            </w:r>
          </w:p>
        </w:tc>
      </w:tr>
    </w:tbl>
    <w:p w:rsidR="0068022A" w:rsidRPr="00062207" w:rsidRDefault="0068022A" w:rsidP="0068022A">
      <w:pPr>
        <w:rPr>
          <w:lang w:val="en-US"/>
        </w:rPr>
      </w:pPr>
    </w:p>
    <w:p w:rsidR="0068022A" w:rsidRPr="00062207" w:rsidRDefault="0068022A" w:rsidP="0068022A">
      <w:pPr>
        <w:tabs>
          <w:tab w:val="left" w:pos="3480"/>
        </w:tabs>
        <w:jc w:val="center"/>
        <w:rPr>
          <w:sz w:val="20"/>
          <w:szCs w:val="20"/>
        </w:rPr>
      </w:pPr>
      <w:r w:rsidRPr="00062207">
        <w:rPr>
          <w:sz w:val="20"/>
          <w:szCs w:val="20"/>
        </w:rPr>
        <w:t>ОКПО 50784165, ОГРН 1020200611793,  ИНН/КПП 0207003449/020701001</w:t>
      </w:r>
    </w:p>
    <w:p w:rsidR="0068022A" w:rsidRPr="003240DA" w:rsidRDefault="0068022A" w:rsidP="0068022A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</w:t>
      </w:r>
      <w:r w:rsidRPr="003240DA">
        <w:rPr>
          <w:rFonts w:eastAsia="Calibri"/>
          <w:b/>
          <w:lang w:eastAsia="en-US"/>
        </w:rPr>
        <w:t>Приказ №  20</w:t>
      </w:r>
    </w:p>
    <w:p w:rsidR="0068022A" w:rsidRDefault="0068022A" w:rsidP="0068022A">
      <w:pPr>
        <w:jc w:val="center"/>
        <w:rPr>
          <w:rFonts w:eastAsia="Calibri"/>
          <w:lang w:eastAsia="en-US"/>
        </w:rPr>
      </w:pPr>
      <w:r w:rsidRPr="003240DA">
        <w:rPr>
          <w:rFonts w:eastAsia="Calibri"/>
          <w:b/>
          <w:lang w:eastAsia="en-US"/>
        </w:rPr>
        <w:t xml:space="preserve">по МОБУ ООШ </w:t>
      </w:r>
      <w:proofErr w:type="spellStart"/>
      <w:r w:rsidRPr="003240DA">
        <w:rPr>
          <w:rFonts w:eastAsia="Calibri"/>
          <w:b/>
          <w:lang w:eastAsia="en-US"/>
        </w:rPr>
        <w:t>с</w:t>
      </w:r>
      <w:proofErr w:type="gramStart"/>
      <w:r w:rsidRPr="003240DA">
        <w:rPr>
          <w:rFonts w:eastAsia="Calibri"/>
          <w:b/>
          <w:lang w:eastAsia="en-US"/>
        </w:rPr>
        <w:t>.Т</w:t>
      </w:r>
      <w:proofErr w:type="gramEnd"/>
      <w:r w:rsidRPr="003240DA">
        <w:rPr>
          <w:rFonts w:eastAsia="Calibri"/>
          <w:b/>
          <w:lang w:eastAsia="en-US"/>
        </w:rPr>
        <w:t>актагулово</w:t>
      </w:r>
      <w:proofErr w:type="spellEnd"/>
      <w:r>
        <w:rPr>
          <w:rFonts w:eastAsia="Calibri"/>
          <w:lang w:eastAsia="en-US"/>
        </w:rPr>
        <w:t xml:space="preserve">                 от 19 февраля  2019</w:t>
      </w:r>
      <w:r w:rsidRPr="00062207">
        <w:rPr>
          <w:rFonts w:eastAsia="Calibri"/>
          <w:lang w:eastAsia="en-US"/>
        </w:rPr>
        <w:t xml:space="preserve"> года</w:t>
      </w:r>
    </w:p>
    <w:p w:rsidR="0068022A" w:rsidRPr="00062207" w:rsidRDefault="0068022A" w:rsidP="0068022A">
      <w:pPr>
        <w:jc w:val="center"/>
        <w:rPr>
          <w:rFonts w:eastAsia="Calibri"/>
          <w:lang w:eastAsia="en-US"/>
        </w:rPr>
      </w:pPr>
    </w:p>
    <w:p w:rsidR="0068022A" w:rsidRPr="00062207" w:rsidRDefault="0068022A" w:rsidP="0068022A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Об открытии центра дневного пребывания  в период весенних каникул</w:t>
      </w:r>
    </w:p>
    <w:p w:rsidR="0068022A" w:rsidRDefault="0068022A" w:rsidP="0068022A">
      <w:pPr>
        <w:jc w:val="both"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 xml:space="preserve"> соответствии с Постановлением администрации муниципального района </w:t>
      </w:r>
      <w:proofErr w:type="spellStart"/>
      <w:r>
        <w:rPr>
          <w:rFonts w:eastAsia="Calibri"/>
          <w:lang w:eastAsia="en-US"/>
        </w:rPr>
        <w:t>Бакалинский</w:t>
      </w:r>
      <w:proofErr w:type="spellEnd"/>
      <w:r>
        <w:rPr>
          <w:rFonts w:eastAsia="Calibri"/>
          <w:lang w:eastAsia="en-US"/>
        </w:rPr>
        <w:t xml:space="preserve"> район Республики Башкортостан от 08 февраля 2019 года №70 «Об организации и обеспечении отдыха, оздоровления и занятости детей подростков и молодежи в 2019 году</w:t>
      </w:r>
      <w:r w:rsidRPr="004B067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муниципальном районе </w:t>
      </w:r>
      <w:proofErr w:type="spellStart"/>
      <w:r>
        <w:rPr>
          <w:rFonts w:eastAsia="Calibri"/>
          <w:lang w:eastAsia="en-US"/>
        </w:rPr>
        <w:t>Бакалинский</w:t>
      </w:r>
      <w:proofErr w:type="spellEnd"/>
      <w:r>
        <w:rPr>
          <w:rFonts w:eastAsia="Calibri"/>
          <w:lang w:eastAsia="en-US"/>
        </w:rPr>
        <w:t xml:space="preserve"> район Республики Башкортостан,</w:t>
      </w:r>
    </w:p>
    <w:p w:rsidR="0068022A" w:rsidRPr="00062207" w:rsidRDefault="0068022A" w:rsidP="0068022A">
      <w:pPr>
        <w:jc w:val="both"/>
        <w:rPr>
          <w:rFonts w:eastAsia="Calibri"/>
          <w:b/>
          <w:lang w:eastAsia="en-US"/>
        </w:rPr>
      </w:pPr>
      <w:r w:rsidRPr="00062207">
        <w:rPr>
          <w:rFonts w:eastAsia="Calibri"/>
          <w:lang w:eastAsia="en-US"/>
        </w:rPr>
        <w:t xml:space="preserve">                                                          </w:t>
      </w:r>
      <w:r w:rsidRPr="00062207">
        <w:rPr>
          <w:rFonts w:eastAsia="Calibri"/>
          <w:b/>
          <w:lang w:eastAsia="en-US"/>
        </w:rPr>
        <w:t>Приказываю: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ткрыть центр</w:t>
      </w:r>
      <w:r w:rsidRPr="004B0670">
        <w:rPr>
          <w:rFonts w:eastAsia="Calibri"/>
          <w:lang w:eastAsia="en-US"/>
        </w:rPr>
        <w:t xml:space="preserve"> дневного пребывания  в период весенних каникул </w:t>
      </w:r>
      <w:r>
        <w:rPr>
          <w:rFonts w:eastAsia="Calibri"/>
          <w:lang w:eastAsia="en-US"/>
        </w:rPr>
        <w:t xml:space="preserve">на базе  МОБУ ООШ </w:t>
      </w:r>
      <w:proofErr w:type="spellStart"/>
      <w:r>
        <w:rPr>
          <w:rFonts w:eastAsia="Calibri"/>
          <w:lang w:eastAsia="en-US"/>
        </w:rPr>
        <w:t>с</w:t>
      </w:r>
      <w:proofErr w:type="gramStart"/>
      <w:r>
        <w:rPr>
          <w:rFonts w:eastAsia="Calibri"/>
          <w:lang w:eastAsia="en-US"/>
        </w:rPr>
        <w:t>.Т</w:t>
      </w:r>
      <w:proofErr w:type="gramEnd"/>
      <w:r>
        <w:rPr>
          <w:rFonts w:eastAsia="Calibri"/>
          <w:lang w:eastAsia="en-US"/>
        </w:rPr>
        <w:t>актагулово</w:t>
      </w:r>
      <w:proofErr w:type="spellEnd"/>
      <w:r>
        <w:rPr>
          <w:rFonts w:eastAsia="Calibri"/>
          <w:lang w:eastAsia="en-US"/>
        </w:rPr>
        <w:t xml:space="preserve"> с 25  по 29 марта   2019</w:t>
      </w:r>
      <w:r w:rsidRPr="00062207">
        <w:rPr>
          <w:rFonts w:eastAsia="Calibri"/>
          <w:lang w:eastAsia="en-US"/>
        </w:rPr>
        <w:t xml:space="preserve"> года.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    Начальником </w:t>
      </w:r>
      <w:r>
        <w:rPr>
          <w:rFonts w:eastAsia="Calibri"/>
          <w:lang w:eastAsia="en-US"/>
        </w:rPr>
        <w:t xml:space="preserve"> центра дневного пребывания</w:t>
      </w:r>
      <w:r w:rsidRPr="003240D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 период весенних каникул </w:t>
      </w:r>
      <w:r w:rsidRPr="00062207">
        <w:rPr>
          <w:rFonts w:eastAsia="Calibri"/>
          <w:lang w:eastAsia="en-US"/>
        </w:rPr>
        <w:t xml:space="preserve"> назначить заместителя директора по УВР МОБУ ООШ </w:t>
      </w:r>
      <w:proofErr w:type="spellStart"/>
      <w:r w:rsidRPr="00062207">
        <w:rPr>
          <w:rFonts w:eastAsia="Calibri"/>
          <w:lang w:eastAsia="en-US"/>
        </w:rPr>
        <w:t>с</w:t>
      </w:r>
      <w:proofErr w:type="gramStart"/>
      <w:r w:rsidRPr="00062207">
        <w:rPr>
          <w:rFonts w:eastAsia="Calibri"/>
          <w:lang w:eastAsia="en-US"/>
        </w:rPr>
        <w:t>.Т</w:t>
      </w:r>
      <w:proofErr w:type="gramEnd"/>
      <w:r w:rsidRPr="00062207">
        <w:rPr>
          <w:rFonts w:eastAsia="Calibri"/>
          <w:lang w:eastAsia="en-US"/>
        </w:rPr>
        <w:t>актагулово</w:t>
      </w:r>
      <w:proofErr w:type="spellEnd"/>
      <w:r w:rsidRPr="00062207">
        <w:rPr>
          <w:rFonts w:eastAsia="Calibri"/>
          <w:lang w:eastAsia="en-US"/>
        </w:rPr>
        <w:t xml:space="preserve">  </w:t>
      </w:r>
      <w:proofErr w:type="spellStart"/>
      <w:r w:rsidRPr="00062207">
        <w:rPr>
          <w:rFonts w:eastAsia="Calibri"/>
          <w:lang w:eastAsia="en-US"/>
        </w:rPr>
        <w:t>Раянову</w:t>
      </w:r>
      <w:proofErr w:type="spellEnd"/>
      <w:r w:rsidRPr="00062207">
        <w:rPr>
          <w:rFonts w:eastAsia="Calibri"/>
          <w:lang w:eastAsia="en-US"/>
        </w:rPr>
        <w:t xml:space="preserve"> Н. Г., воспитателями –  </w:t>
      </w:r>
      <w:proofErr w:type="spellStart"/>
      <w:r w:rsidRPr="00062207">
        <w:rPr>
          <w:rFonts w:eastAsia="Calibri"/>
          <w:lang w:eastAsia="en-US"/>
        </w:rPr>
        <w:t>Марданову</w:t>
      </w:r>
      <w:proofErr w:type="spellEnd"/>
      <w:r w:rsidRPr="00062207">
        <w:rPr>
          <w:rFonts w:eastAsia="Calibri"/>
          <w:lang w:eastAsia="en-US"/>
        </w:rPr>
        <w:t xml:space="preserve"> И.М., </w:t>
      </w:r>
      <w:proofErr w:type="spellStart"/>
      <w:r w:rsidRPr="00062207">
        <w:rPr>
          <w:rFonts w:eastAsia="Calibri"/>
          <w:lang w:eastAsia="en-US"/>
        </w:rPr>
        <w:t>Таштемирову</w:t>
      </w:r>
      <w:proofErr w:type="spellEnd"/>
      <w:r w:rsidRPr="00062207">
        <w:rPr>
          <w:rFonts w:eastAsia="Calibri"/>
          <w:lang w:eastAsia="en-US"/>
        </w:rPr>
        <w:t xml:space="preserve"> Р.М., Мусина Ф.М. 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ind w:left="426" w:hanging="66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Утвердить штатное расписание </w:t>
      </w:r>
      <w:r>
        <w:rPr>
          <w:rFonts w:eastAsia="Calibri"/>
          <w:lang w:eastAsia="en-US"/>
        </w:rPr>
        <w:t>центра дневного пребывания в период весенних каникул</w:t>
      </w:r>
      <w:r w:rsidRPr="00062207">
        <w:rPr>
          <w:rFonts w:eastAsia="Calibri"/>
          <w:lang w:eastAsia="en-US"/>
        </w:rPr>
        <w:t>.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 Начальнику </w:t>
      </w:r>
      <w:r>
        <w:rPr>
          <w:rFonts w:eastAsia="Calibri"/>
          <w:lang w:eastAsia="en-US"/>
        </w:rPr>
        <w:t>центра дневного пребывания в период весенних каникул</w:t>
      </w:r>
      <w:r w:rsidRPr="00062207">
        <w:rPr>
          <w:rFonts w:eastAsia="Calibri"/>
          <w:lang w:eastAsia="en-US"/>
        </w:rPr>
        <w:t>:</w:t>
      </w:r>
    </w:p>
    <w:p w:rsidR="0068022A" w:rsidRPr="00062207" w:rsidRDefault="0068022A" w:rsidP="0068022A">
      <w:pPr>
        <w:tabs>
          <w:tab w:val="left" w:pos="1515"/>
        </w:tabs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- взять под личный контроль прохождение работниками </w:t>
      </w:r>
      <w:r>
        <w:rPr>
          <w:rFonts w:eastAsia="Calibri"/>
          <w:lang w:eastAsia="en-US"/>
        </w:rPr>
        <w:t xml:space="preserve">центра </w:t>
      </w:r>
      <w:r w:rsidRPr="00062207">
        <w:rPr>
          <w:rFonts w:eastAsia="Calibri"/>
          <w:lang w:eastAsia="en-US"/>
        </w:rPr>
        <w:t xml:space="preserve"> медицинского осмотра, гигиенического обучения и аттестации до начала работы </w:t>
      </w:r>
      <w:r>
        <w:rPr>
          <w:rFonts w:eastAsia="Calibri"/>
          <w:lang w:eastAsia="en-US"/>
        </w:rPr>
        <w:t>центра</w:t>
      </w:r>
      <w:r w:rsidRPr="00062207">
        <w:rPr>
          <w:rFonts w:eastAsia="Calibri"/>
          <w:lang w:eastAsia="en-US"/>
        </w:rPr>
        <w:t>;</w:t>
      </w:r>
    </w:p>
    <w:p w:rsidR="0068022A" w:rsidRPr="00062207" w:rsidRDefault="0068022A" w:rsidP="0068022A">
      <w:pPr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- подготовить место для отдыха детей, спортзал, столовую, необходимый инвентарь; </w:t>
      </w:r>
    </w:p>
    <w:p w:rsidR="0068022A" w:rsidRPr="00062207" w:rsidRDefault="0068022A" w:rsidP="0068022A">
      <w:pPr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- провести инструктаж по технике безопасности во время пребывания в </w:t>
      </w:r>
      <w:r>
        <w:rPr>
          <w:rFonts w:eastAsia="Calibri"/>
          <w:lang w:eastAsia="en-US"/>
        </w:rPr>
        <w:t>центр</w:t>
      </w:r>
      <w:r w:rsidRPr="00062207">
        <w:rPr>
          <w:rFonts w:eastAsia="Calibri"/>
          <w:lang w:eastAsia="en-US"/>
        </w:rPr>
        <w:t>е;</w:t>
      </w:r>
    </w:p>
    <w:p w:rsidR="0068022A" w:rsidRPr="00062207" w:rsidRDefault="0068022A" w:rsidP="0068022A">
      <w:pPr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     - составить режим дня и график </w:t>
      </w:r>
      <w:r>
        <w:rPr>
          <w:rFonts w:eastAsia="Calibri"/>
          <w:lang w:eastAsia="en-US"/>
        </w:rPr>
        <w:t xml:space="preserve">нахождения в центре </w:t>
      </w:r>
      <w:r w:rsidRPr="00062207">
        <w:rPr>
          <w:rFonts w:eastAsia="Calibri"/>
          <w:lang w:eastAsia="en-US"/>
        </w:rPr>
        <w:t xml:space="preserve"> детей;</w:t>
      </w:r>
    </w:p>
    <w:p w:rsidR="0068022A" w:rsidRPr="00062207" w:rsidRDefault="0068022A" w:rsidP="0068022A">
      <w:pPr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     - создать условия для обеспечения безопасности жизни и здоровья детей;</w:t>
      </w:r>
    </w:p>
    <w:p w:rsidR="0068022A" w:rsidRPr="00062207" w:rsidRDefault="0068022A" w:rsidP="0068022A">
      <w:pPr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>- обеспечить соблюдение требований противопожарной безопасности в местах отдыха и оздоровления детей.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Завхозу школы </w:t>
      </w:r>
      <w:proofErr w:type="spellStart"/>
      <w:r w:rsidRPr="00062207">
        <w:rPr>
          <w:rFonts w:eastAsia="Calibri"/>
          <w:lang w:eastAsia="en-US"/>
        </w:rPr>
        <w:t>Фаршатовой</w:t>
      </w:r>
      <w:proofErr w:type="spellEnd"/>
      <w:r w:rsidRPr="00062207">
        <w:rPr>
          <w:rFonts w:eastAsia="Calibri"/>
          <w:lang w:eastAsia="en-US"/>
        </w:rPr>
        <w:t xml:space="preserve"> Л. Г. и начальнику </w:t>
      </w:r>
      <w:r>
        <w:rPr>
          <w:rFonts w:eastAsia="Calibri"/>
          <w:lang w:eastAsia="en-US"/>
        </w:rPr>
        <w:t>центра</w:t>
      </w:r>
      <w:r w:rsidRPr="00062207">
        <w:rPr>
          <w:rFonts w:eastAsia="Calibri"/>
          <w:lang w:eastAsia="en-US"/>
        </w:rPr>
        <w:t xml:space="preserve">  </w:t>
      </w:r>
      <w:proofErr w:type="spellStart"/>
      <w:r w:rsidRPr="00062207">
        <w:rPr>
          <w:rFonts w:eastAsia="Calibri"/>
          <w:lang w:eastAsia="en-US"/>
        </w:rPr>
        <w:t>Раяновой</w:t>
      </w:r>
      <w:proofErr w:type="spellEnd"/>
      <w:r w:rsidRPr="00062207">
        <w:rPr>
          <w:rFonts w:eastAsia="Calibri"/>
          <w:lang w:eastAsia="en-US"/>
        </w:rPr>
        <w:t xml:space="preserve"> Н. Г. </w:t>
      </w:r>
    </w:p>
    <w:p w:rsidR="0068022A" w:rsidRPr="00062207" w:rsidRDefault="0068022A" w:rsidP="0068022A">
      <w:pPr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>подобрать помещение  и оборудовать необходимыми принадлежностями.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 Поручить воспитателям </w:t>
      </w:r>
      <w:proofErr w:type="spellStart"/>
      <w:r w:rsidRPr="00062207">
        <w:rPr>
          <w:rFonts w:eastAsia="Calibri"/>
          <w:lang w:eastAsia="en-US"/>
        </w:rPr>
        <w:t>Мардановой</w:t>
      </w:r>
      <w:proofErr w:type="spellEnd"/>
      <w:r w:rsidRPr="00062207">
        <w:rPr>
          <w:rFonts w:eastAsia="Calibri"/>
          <w:lang w:eastAsia="en-US"/>
        </w:rPr>
        <w:t xml:space="preserve"> И.М, </w:t>
      </w:r>
      <w:proofErr w:type="spellStart"/>
      <w:r w:rsidRPr="00062207">
        <w:rPr>
          <w:rFonts w:eastAsia="Calibri"/>
          <w:lang w:eastAsia="en-US"/>
        </w:rPr>
        <w:t>Таштемировой</w:t>
      </w:r>
      <w:proofErr w:type="spellEnd"/>
      <w:r w:rsidRPr="00062207">
        <w:rPr>
          <w:rFonts w:eastAsia="Calibri"/>
          <w:lang w:eastAsia="en-US"/>
        </w:rPr>
        <w:t xml:space="preserve"> Р.М., Мусину Ф.М.  составление программы работы </w:t>
      </w:r>
      <w:r>
        <w:rPr>
          <w:rFonts w:eastAsia="Calibri"/>
          <w:lang w:eastAsia="en-US"/>
        </w:rPr>
        <w:t>центра</w:t>
      </w:r>
      <w:r w:rsidRPr="00062207">
        <w:rPr>
          <w:rFonts w:eastAsia="Calibri"/>
          <w:lang w:eastAsia="en-US"/>
        </w:rPr>
        <w:t>, план-сетку работы.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Завоз продуктов питания и  ответственность за организацию горячего питания и соблюдения </w:t>
      </w:r>
      <w:proofErr w:type="spellStart"/>
      <w:r w:rsidRPr="00062207">
        <w:rPr>
          <w:rFonts w:eastAsia="Calibri"/>
          <w:lang w:eastAsia="en-US"/>
        </w:rPr>
        <w:t>СанПина</w:t>
      </w:r>
      <w:proofErr w:type="spellEnd"/>
      <w:r w:rsidRPr="00062207">
        <w:rPr>
          <w:rFonts w:eastAsia="Calibri"/>
          <w:lang w:eastAsia="en-US"/>
        </w:rPr>
        <w:t xml:space="preserve">  возложить на завхоза школы </w:t>
      </w:r>
      <w:proofErr w:type="spellStart"/>
      <w:r w:rsidRPr="00062207">
        <w:rPr>
          <w:rFonts w:eastAsia="Calibri"/>
          <w:lang w:eastAsia="en-US"/>
        </w:rPr>
        <w:t>Фаршатову</w:t>
      </w:r>
      <w:proofErr w:type="spellEnd"/>
      <w:r w:rsidRPr="00062207">
        <w:rPr>
          <w:rFonts w:eastAsia="Calibri"/>
          <w:lang w:eastAsia="en-US"/>
        </w:rPr>
        <w:t xml:space="preserve"> Л. Г.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 Приготовление полноценных обедов, соответствующих по технологии    блюд возложить на повара </w:t>
      </w:r>
      <w:proofErr w:type="spellStart"/>
      <w:r w:rsidRPr="00062207">
        <w:rPr>
          <w:rFonts w:eastAsia="Calibri"/>
          <w:lang w:eastAsia="en-US"/>
        </w:rPr>
        <w:t>Гильмутдиновой</w:t>
      </w:r>
      <w:proofErr w:type="spellEnd"/>
      <w:r w:rsidRPr="00062207">
        <w:rPr>
          <w:rFonts w:eastAsia="Calibri"/>
          <w:lang w:eastAsia="en-US"/>
        </w:rPr>
        <w:t xml:space="preserve"> Р.Ш.</w:t>
      </w:r>
    </w:p>
    <w:p w:rsidR="0068022A" w:rsidRPr="00062207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>Ответственность за организацию физкультурно-оздоровительной работы в лагере возложить на Мусина Ф. М.</w:t>
      </w:r>
    </w:p>
    <w:p w:rsidR="0068022A" w:rsidRPr="004B0670" w:rsidRDefault="0068022A" w:rsidP="0068022A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 </w:t>
      </w:r>
      <w:proofErr w:type="gramStart"/>
      <w:r w:rsidRPr="00062207">
        <w:rPr>
          <w:rFonts w:eastAsia="Calibri"/>
          <w:lang w:eastAsia="en-US"/>
        </w:rPr>
        <w:t>Контроль за</w:t>
      </w:r>
      <w:proofErr w:type="gramEnd"/>
      <w:r w:rsidRPr="00062207">
        <w:rPr>
          <w:rFonts w:eastAsia="Calibri"/>
          <w:lang w:eastAsia="en-US"/>
        </w:rPr>
        <w:t xml:space="preserve"> исполнением данного приказа оставляю за собой.</w:t>
      </w:r>
    </w:p>
    <w:p w:rsidR="0068022A" w:rsidRPr="00062207" w:rsidRDefault="0068022A" w:rsidP="0068022A">
      <w:pPr>
        <w:jc w:val="both"/>
        <w:rPr>
          <w:rFonts w:eastAsia="Calibri"/>
          <w:lang w:eastAsia="en-US"/>
        </w:rPr>
      </w:pPr>
    </w:p>
    <w:p w:rsidR="00655129" w:rsidRPr="0068022A" w:rsidRDefault="0068022A" w:rsidP="0068022A">
      <w:pPr>
        <w:jc w:val="center"/>
        <w:rPr>
          <w:rFonts w:eastAsia="Calibri"/>
          <w:lang w:eastAsia="en-US"/>
        </w:rPr>
      </w:pPr>
      <w:r w:rsidRPr="00062207">
        <w:rPr>
          <w:rFonts w:eastAsia="Calibri"/>
          <w:lang w:eastAsia="en-US"/>
        </w:rPr>
        <w:t xml:space="preserve">Директор МОБУ ООШ </w:t>
      </w:r>
      <w:proofErr w:type="spellStart"/>
      <w:r w:rsidRPr="00062207">
        <w:rPr>
          <w:rFonts w:eastAsia="Calibri"/>
          <w:lang w:eastAsia="en-US"/>
        </w:rPr>
        <w:t>с</w:t>
      </w:r>
      <w:proofErr w:type="gramStart"/>
      <w:r w:rsidRPr="00062207">
        <w:rPr>
          <w:rFonts w:eastAsia="Calibri"/>
          <w:lang w:eastAsia="en-US"/>
        </w:rPr>
        <w:t>.Т</w:t>
      </w:r>
      <w:proofErr w:type="gramEnd"/>
      <w:r w:rsidRPr="00062207">
        <w:rPr>
          <w:rFonts w:eastAsia="Calibri"/>
          <w:lang w:eastAsia="en-US"/>
        </w:rPr>
        <w:t>актагулово</w:t>
      </w:r>
      <w:proofErr w:type="spellEnd"/>
      <w:r w:rsidRPr="00062207">
        <w:rPr>
          <w:rFonts w:eastAsia="Calibri"/>
          <w:lang w:eastAsia="en-US"/>
        </w:rPr>
        <w:t xml:space="preserve">:                    </w:t>
      </w:r>
      <w:proofErr w:type="spellStart"/>
      <w:r w:rsidRPr="00062207">
        <w:rPr>
          <w:rFonts w:eastAsia="Calibri"/>
          <w:lang w:eastAsia="en-US"/>
        </w:rPr>
        <w:t>Галлямов</w:t>
      </w:r>
      <w:proofErr w:type="spellEnd"/>
      <w:r w:rsidRPr="00062207">
        <w:rPr>
          <w:rFonts w:eastAsia="Calibri"/>
          <w:lang w:eastAsia="en-US"/>
        </w:rPr>
        <w:t xml:space="preserve"> В.К.</w:t>
      </w:r>
      <w:bookmarkStart w:id="0" w:name="_GoBack"/>
      <w:bookmarkEnd w:id="0"/>
    </w:p>
    <w:sectPr w:rsidR="00655129" w:rsidRPr="0068022A" w:rsidSect="0068022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57FB5"/>
    <w:multiLevelType w:val="hybridMultilevel"/>
    <w:tmpl w:val="37ECE9C0"/>
    <w:lvl w:ilvl="0" w:tplc="F1B8BB0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97"/>
    <w:rsid w:val="00457897"/>
    <w:rsid w:val="00655129"/>
    <w:rsid w:val="0068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2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2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2019-02-19T05:45:00Z</dcterms:created>
  <dcterms:modified xsi:type="dcterms:W3CDTF">2019-02-19T05:45:00Z</dcterms:modified>
</cp:coreProperties>
</file>