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63C" w:rsidRDefault="004B363C" w:rsidP="001B1F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16E4" w:rsidRDefault="008416E4" w:rsidP="001B1F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4EC4EF1" wp14:editId="789D13D7">
            <wp:simplePos x="0" y="0"/>
            <wp:positionH relativeFrom="column">
              <wp:posOffset>-394335</wp:posOffset>
            </wp:positionH>
            <wp:positionV relativeFrom="paragraph">
              <wp:posOffset>123190</wp:posOffset>
            </wp:positionV>
            <wp:extent cx="6267450" cy="8617660"/>
            <wp:effectExtent l="0" t="0" r="0" b="0"/>
            <wp:wrapNone/>
            <wp:docPr id="1" name="Рисунок 1" descr="C:\Users\Наташа\Desktop\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ша\Desktop\1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102" cy="8613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16E4" w:rsidRDefault="008416E4" w:rsidP="001B1F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16E4" w:rsidRDefault="008416E4" w:rsidP="001B1F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16E4" w:rsidRDefault="008416E4" w:rsidP="001B1F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16E4" w:rsidRDefault="008416E4" w:rsidP="001B1F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16E4" w:rsidRDefault="008416E4" w:rsidP="001B1F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16E4" w:rsidRDefault="008416E4" w:rsidP="001B1F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16E4" w:rsidRDefault="008416E4" w:rsidP="001B1F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16E4" w:rsidRDefault="008416E4" w:rsidP="001B1F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16E4" w:rsidRDefault="008416E4" w:rsidP="001B1F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16E4" w:rsidRDefault="008416E4" w:rsidP="001B1F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16E4" w:rsidRDefault="008416E4" w:rsidP="001B1F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16E4" w:rsidRDefault="008416E4" w:rsidP="001B1F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16E4" w:rsidRDefault="008416E4" w:rsidP="001B1F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16E4" w:rsidRDefault="008416E4" w:rsidP="001B1F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16E4" w:rsidRDefault="008416E4" w:rsidP="001B1F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16E4" w:rsidRDefault="008416E4" w:rsidP="001B1F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16E4" w:rsidRDefault="008416E4" w:rsidP="001B1F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16E4" w:rsidRDefault="008416E4" w:rsidP="001B1F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16E4" w:rsidRDefault="008416E4" w:rsidP="001B1F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16E4" w:rsidRDefault="008416E4" w:rsidP="001B1F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16E4" w:rsidRDefault="008416E4" w:rsidP="001B1F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16E4" w:rsidRDefault="008416E4" w:rsidP="001B1F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16E4" w:rsidRDefault="008416E4" w:rsidP="001B1F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16E4" w:rsidRDefault="008416E4" w:rsidP="001B1F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16E4" w:rsidRDefault="008416E4" w:rsidP="001B1F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16E4" w:rsidRDefault="008416E4" w:rsidP="001B1F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16E4" w:rsidRDefault="008416E4" w:rsidP="001B1F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16E4" w:rsidRDefault="008416E4" w:rsidP="001B1F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16E4" w:rsidRDefault="008416E4" w:rsidP="001B1F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16E4" w:rsidRDefault="008416E4" w:rsidP="001B1F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16E4" w:rsidRDefault="008416E4" w:rsidP="001B1F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16E4" w:rsidRDefault="008416E4" w:rsidP="001B1F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16E4" w:rsidRDefault="008416E4" w:rsidP="001B1F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16E4" w:rsidRDefault="008416E4" w:rsidP="001B1F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16E4" w:rsidRDefault="008416E4" w:rsidP="001B1F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16E4" w:rsidRDefault="008416E4" w:rsidP="001B1F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16E4" w:rsidRDefault="008416E4" w:rsidP="001B1F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16E4" w:rsidRDefault="008416E4" w:rsidP="001B1F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16E4" w:rsidRDefault="008416E4" w:rsidP="001B1F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16E4" w:rsidRDefault="008416E4" w:rsidP="001B1F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16E4" w:rsidRDefault="008416E4" w:rsidP="001B1F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16E4" w:rsidRDefault="008416E4" w:rsidP="001B1F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0F61" w:rsidRDefault="0016310B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F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⁃ </w:t>
      </w:r>
      <w:r w:rsidRPr="001B1F64">
        <w:rPr>
          <w:rFonts w:ascii="Tahoma" w:eastAsia="Times New Roman" w:hAnsi="Tahoma" w:cs="Tahoma"/>
          <w:sz w:val="28"/>
          <w:szCs w:val="28"/>
          <w:lang w:eastAsia="ru-RU"/>
        </w:rPr>
        <w:t>﻿﻿</w:t>
      </w:r>
      <w:r w:rsidRPr="001B1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осуществляет репетиторство во время урока, внеклассного мероприятия и т.д.; </w:t>
      </w:r>
    </w:p>
    <w:p w:rsidR="00520F61" w:rsidRDefault="0016310B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⁃ учитель собирает деньги на нужды класса, школы; </w:t>
      </w:r>
    </w:p>
    <w:p w:rsidR="006053D5" w:rsidRDefault="0016310B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⁃ </w:t>
      </w:r>
      <w:r w:rsidRPr="001B1F64">
        <w:rPr>
          <w:rFonts w:ascii="Tahoma" w:eastAsia="Times New Roman" w:hAnsi="Tahoma" w:cs="Tahoma"/>
          <w:sz w:val="28"/>
          <w:szCs w:val="28"/>
          <w:lang w:eastAsia="ru-RU"/>
        </w:rPr>
        <w:t>﻿﻿</w:t>
      </w:r>
      <w:r w:rsidRPr="001B1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получает небезвыгодные предложения от родителей учеников, которых он обучает или у которых является классным руководителем; </w:t>
      </w:r>
    </w:p>
    <w:p w:rsidR="006053D5" w:rsidRDefault="006053D5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6310B" w:rsidRPr="001B1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небескорыстно использует возможности родителей, обучающихся; </w:t>
      </w:r>
    </w:p>
    <w:p w:rsidR="006053D5" w:rsidRDefault="0016310B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⁃ </w:t>
      </w:r>
      <w:r w:rsidRPr="001B1F64">
        <w:rPr>
          <w:rFonts w:ascii="Tahoma" w:eastAsia="Times New Roman" w:hAnsi="Tahoma" w:cs="Tahoma"/>
          <w:sz w:val="28"/>
          <w:szCs w:val="28"/>
          <w:lang w:eastAsia="ru-RU"/>
        </w:rPr>
        <w:t>﻿﻿</w:t>
      </w:r>
      <w:r w:rsidRPr="001B1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нарушает установленные в школе запреты и т.д. </w:t>
      </w:r>
    </w:p>
    <w:p w:rsidR="006053D5" w:rsidRDefault="0016310B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Положение разработано и утверждено с целью регулирования и предотвращения конфликта интересов в деятельности работников Учреждения, а значит и возможных негативных последствий конфликта интересов для Учреждения. </w:t>
      </w:r>
    </w:p>
    <w:p w:rsidR="006053D5" w:rsidRDefault="0016310B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Положение - это внутренний документ, устанавливающий порядок выявления и урегулирования конфликтов интересов, возникающих у работников Учреждения в ходе выполнения ими трудовых (служебных) обязанностей. </w:t>
      </w:r>
    </w:p>
    <w:p w:rsidR="006053D5" w:rsidRPr="006053D5" w:rsidRDefault="006053D5" w:rsidP="006053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53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="0016310B" w:rsidRPr="006053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понятия.</w:t>
      </w:r>
    </w:p>
    <w:p w:rsidR="006053D5" w:rsidRDefault="006053D5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6310B" w:rsidRPr="001B1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16310B" w:rsidRPr="001B1F64">
        <w:rPr>
          <w:rFonts w:ascii="Tahoma" w:eastAsia="Times New Roman" w:hAnsi="Tahoma" w:cs="Tahoma"/>
          <w:sz w:val="28"/>
          <w:szCs w:val="28"/>
          <w:lang w:eastAsia="ru-RU"/>
        </w:rPr>
        <w:t>﻿﻿﻿</w:t>
      </w:r>
      <w:r w:rsidR="0016310B" w:rsidRPr="006053D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Участники образовательных отношений</w:t>
      </w:r>
      <w:r w:rsidR="0016310B" w:rsidRPr="001B1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обучающиеся, родители обучающихся или их законные представители, педагогические работники и их представители, осуществляющие образовательную деятельность. </w:t>
      </w:r>
    </w:p>
    <w:p w:rsidR="006053D5" w:rsidRDefault="006053D5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6310B" w:rsidRPr="001B1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16310B" w:rsidRPr="001B1F64">
        <w:rPr>
          <w:rFonts w:ascii="Tahoma" w:eastAsia="Times New Roman" w:hAnsi="Tahoma" w:cs="Tahoma"/>
          <w:sz w:val="28"/>
          <w:szCs w:val="28"/>
          <w:lang w:eastAsia="ru-RU"/>
        </w:rPr>
        <w:t>﻿﻿﻿</w:t>
      </w:r>
      <w:r w:rsidR="0016310B" w:rsidRPr="006053D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Конфликт интересов работника</w:t>
      </w:r>
      <w:r w:rsidR="0016310B" w:rsidRPr="001B1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6053D5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53D5" w:rsidRDefault="006053D5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</w:t>
      </w:r>
      <w:r w:rsidR="0016310B" w:rsidRPr="001B1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6310B" w:rsidRPr="006053D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Под личной заинтересованностью работника</w:t>
      </w:r>
      <w:r w:rsidR="0016310B" w:rsidRPr="001B1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которая влияет или может повлиять на надлежащее исполнение им должностных (служебных) обязанностей, понимается возможность получения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 лиц. </w:t>
      </w:r>
    </w:p>
    <w:p w:rsidR="00C43233" w:rsidRDefault="00C43233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53D5" w:rsidRPr="006053D5" w:rsidRDefault="0016310B" w:rsidP="006053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53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Круг лиц, попадающий под действие положения.</w:t>
      </w:r>
    </w:p>
    <w:p w:rsidR="006053D5" w:rsidRDefault="0016310B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Действие настоящего Положения распространяется на всех работников Учреждения вне зависимости от уровня занимаемой ими должности и на физические лица, сотрудничающие с организацией на основе гражданско-правовых договоров. </w:t>
      </w:r>
    </w:p>
    <w:p w:rsidR="00C43233" w:rsidRDefault="00C43233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363C" w:rsidRDefault="004B363C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53D5" w:rsidRPr="006053D5" w:rsidRDefault="0016310B" w:rsidP="006053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53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IV. Основные принципы управления конфликтом интересов в школе.</w:t>
      </w:r>
    </w:p>
    <w:p w:rsidR="006053D5" w:rsidRDefault="0016310B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основу работы по управлению конфликтом интересов </w:t>
      </w:r>
      <w:r w:rsidR="006053D5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1B1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ложены следующие принципы: </w:t>
      </w:r>
    </w:p>
    <w:p w:rsidR="006053D5" w:rsidRDefault="006053D5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16310B" w:rsidRPr="001B1F64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Обязательность раскрытия сведений о реальном или потенциальном конфликте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310B" w:rsidRPr="001B1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интересов; </w:t>
      </w:r>
    </w:p>
    <w:p w:rsidR="006053D5" w:rsidRDefault="006053D5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16310B" w:rsidRPr="001B1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Индивидуальное рассмотрение и оценка репутационных рисков при выявлении каждого конфликта интересов и его урегулирование; </w:t>
      </w:r>
    </w:p>
    <w:p w:rsidR="006053D5" w:rsidRDefault="006053D5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16310B" w:rsidRPr="001B1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Конфиденциальность процесса раскрытия сведений о конфликте интересов и процесса его урегулирования; </w:t>
      </w:r>
    </w:p>
    <w:p w:rsidR="006053D5" w:rsidRDefault="006053D5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</w:t>
      </w:r>
      <w:r w:rsidR="0016310B" w:rsidRPr="001B1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Соблюдение баланса интересов Учреждения и работника при урегулировании конфликта интересов; </w:t>
      </w:r>
    </w:p>
    <w:p w:rsidR="006053D5" w:rsidRDefault="006053D5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16310B" w:rsidRPr="001B1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(предотвращен). </w:t>
      </w:r>
    </w:p>
    <w:p w:rsidR="006053D5" w:rsidRDefault="006053D5" w:rsidP="006053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53D5" w:rsidRPr="006053D5" w:rsidRDefault="0016310B" w:rsidP="006053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53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V. Порядок предотвращения и урегулирования конфликта интересов.</w:t>
      </w:r>
    </w:p>
    <w:p w:rsidR="006053D5" w:rsidRDefault="006053D5" w:rsidP="00605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5.1.</w:t>
      </w:r>
      <w:r w:rsidRPr="00605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Педагогические работники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6053D5" w:rsidRDefault="006053D5" w:rsidP="00605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3D5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05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возникновения конфликта интересов педагогический работник незамедлительно обязан проинформировать об этом в письменной форме </w:t>
      </w:r>
      <w:r w:rsidR="006E6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директора МОБУ СОШ </w:t>
      </w:r>
      <w:proofErr w:type="spellStart"/>
      <w:r w:rsidR="004B363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4B363C"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 w:rsidR="004B363C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укан</w:t>
      </w:r>
      <w:proofErr w:type="spellEnd"/>
      <w:r w:rsidR="004B3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555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— Учреждения)</w:t>
      </w:r>
      <w:r w:rsidR="006E6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Комиссию</w:t>
      </w:r>
      <w:r w:rsidR="006E651A" w:rsidRPr="006E6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урегулированию споров между участниками отношений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651A" w:rsidRPr="006E651A" w:rsidRDefault="006053D5" w:rsidP="006E6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3D5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05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4323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605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омиссии </w:t>
      </w:r>
      <w:bookmarkStart w:id="0" w:name="_Hlk208496717"/>
      <w:r w:rsidRPr="006053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урегулированию споров между участниками отношений</w:t>
      </w:r>
      <w:bookmarkEnd w:id="0"/>
      <w:r w:rsidR="006E6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создается </w:t>
      </w:r>
      <w:r w:rsidR="006E651A" w:rsidRPr="006E6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45 Федерального закона от 29 декабря 2012 </w:t>
      </w:r>
      <w:r w:rsidR="006E651A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6E651A" w:rsidRPr="006E6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273-ФЗ «Об образовании в Российской Федерации»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вопросам применения локальных нормативных актов Учреждения, обжалования решений о применении к обучающимся дисциплинарного взыскания.</w:t>
      </w:r>
    </w:p>
    <w:p w:rsidR="006E651A" w:rsidRPr="006E651A" w:rsidRDefault="006E651A" w:rsidP="006E6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6E6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Комиссия создается в составе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E6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членов из равного числа представителей родителей (законных представителей) несовершеннолетних обучающихся и представителей работников организации.</w:t>
      </w:r>
    </w:p>
    <w:p w:rsidR="006E651A" w:rsidRPr="006E651A" w:rsidRDefault="006E651A" w:rsidP="006E6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51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Делегирование представителей участников образовательных отношений в состав Комиссии осуществляется советом родителей (законных представителей) несовершеннолетних обучающихся Учреждения и представительным органом работников Учреждения.</w:t>
      </w:r>
    </w:p>
    <w:p w:rsidR="006E651A" w:rsidRPr="006E651A" w:rsidRDefault="006E651A" w:rsidP="006E6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Сформированный состав Комиссии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утверждается</w:t>
      </w:r>
      <w:r w:rsidRPr="006E6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директора Учреждения.</w:t>
      </w:r>
    </w:p>
    <w:p w:rsidR="006E651A" w:rsidRPr="006E651A" w:rsidRDefault="006E651A" w:rsidP="006E6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6E651A">
        <w:rPr>
          <w:rFonts w:ascii="Times New Roman" w:eastAsia="Times New Roman" w:hAnsi="Times New Roman" w:cs="Times New Roman"/>
          <w:sz w:val="28"/>
          <w:szCs w:val="28"/>
          <w:lang w:eastAsia="ru-RU"/>
        </w:rPr>
        <w:t>5. Срок полномочий Комиссии составляет два года (возможен другой срок).</w:t>
      </w:r>
    </w:p>
    <w:p w:rsidR="006E651A" w:rsidRPr="006E651A" w:rsidRDefault="006E651A" w:rsidP="006E6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</w:t>
      </w:r>
      <w:r w:rsidRPr="006E651A">
        <w:rPr>
          <w:rFonts w:ascii="Times New Roman" w:eastAsia="Times New Roman" w:hAnsi="Times New Roman" w:cs="Times New Roman"/>
          <w:sz w:val="28"/>
          <w:szCs w:val="28"/>
          <w:lang w:eastAsia="ru-RU"/>
        </w:rPr>
        <w:t>6. Члены Комиссии осуществляют свою деятельность на безвозмездной основе.</w:t>
      </w:r>
    </w:p>
    <w:p w:rsidR="006E651A" w:rsidRPr="006E651A" w:rsidRDefault="006E651A" w:rsidP="006E6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6E651A">
        <w:rPr>
          <w:rFonts w:ascii="Times New Roman" w:eastAsia="Times New Roman" w:hAnsi="Times New Roman" w:cs="Times New Roman"/>
          <w:sz w:val="28"/>
          <w:szCs w:val="28"/>
          <w:lang w:eastAsia="ru-RU"/>
        </w:rPr>
        <w:t>7. Досрочное прекращение полномочий члена Комиссии осуществляется:</w:t>
      </w:r>
    </w:p>
    <w:p w:rsidR="006E651A" w:rsidRPr="006E651A" w:rsidRDefault="006E651A" w:rsidP="006E6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6E651A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на основании личного заявления члена Комиссии об исключении из его состава;</w:t>
      </w:r>
    </w:p>
    <w:p w:rsidR="006E651A" w:rsidRPr="006E651A" w:rsidRDefault="006E651A" w:rsidP="006E6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6E651A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по требованию не менее 2/3 членов Комиссии, выраженному в письменной форме;</w:t>
      </w:r>
    </w:p>
    <w:p w:rsidR="006E651A" w:rsidRPr="006E651A" w:rsidRDefault="006E651A" w:rsidP="006E6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6E651A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в случае отчисления из Учреждения обучающегося, родителем (законным представителем) которого является член Комиссии, или увольнения работника – члена Комиссии.</w:t>
      </w:r>
    </w:p>
    <w:p w:rsidR="006E651A" w:rsidRDefault="006E651A" w:rsidP="006E6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6E6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В случае досрочного прекращения полномочий члена Комиссии </w:t>
      </w:r>
      <w:bookmarkStart w:id="1" w:name="_Hlk208512705"/>
      <w:r w:rsidRPr="006E6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ее состав избирается новый представитель от соответствующей категории участников образовательного процесса в соответствии с п.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6E651A">
        <w:rPr>
          <w:rFonts w:ascii="Times New Roman" w:eastAsia="Times New Roman" w:hAnsi="Times New Roman" w:cs="Times New Roman"/>
          <w:sz w:val="28"/>
          <w:szCs w:val="28"/>
          <w:lang w:eastAsia="ru-RU"/>
        </w:rPr>
        <w:t>3 настоящего Положения.</w:t>
      </w:r>
    </w:p>
    <w:bookmarkEnd w:id="1"/>
    <w:p w:rsidR="00274EA6" w:rsidRPr="00274EA6" w:rsidRDefault="00274EA6" w:rsidP="00274E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5.9. </w:t>
      </w:r>
      <w:r w:rsidR="00145119" w:rsidRPr="00145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возникновении прямой или косвенной личной заинтересованности члена </w:t>
      </w:r>
      <w:r w:rsidR="005E5C8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145119" w:rsidRPr="00145119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6E651A" w:rsidRPr="006E651A" w:rsidRDefault="006E651A" w:rsidP="006E6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274EA6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6E651A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целях организации работы Комиссия избирает из своего состава председателя и секретаря.</w:t>
      </w:r>
    </w:p>
    <w:p w:rsidR="006E651A" w:rsidRPr="006E651A" w:rsidRDefault="006E651A" w:rsidP="006E6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6E651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74EA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E651A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5 (примерный срок) учебных дней с момента поступления такого обращения.</w:t>
      </w:r>
    </w:p>
    <w:p w:rsidR="006E651A" w:rsidRPr="006E651A" w:rsidRDefault="006E651A" w:rsidP="006E6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6E651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74EA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E651A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</w:t>
      </w:r>
    </w:p>
    <w:p w:rsidR="006E651A" w:rsidRDefault="006E651A" w:rsidP="006E6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6E651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74EA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E6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Комиссия принимает решения не позднее 10 учебных дней с момента начала его рассмотрения. </w:t>
      </w:r>
      <w:r w:rsidR="00145119" w:rsidRPr="00145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Заседание комиссии считается правомочным, если на нем присутствует не менее </w:t>
      </w:r>
      <w:r w:rsidR="00145119">
        <w:rPr>
          <w:rFonts w:ascii="Times New Roman" w:eastAsia="Times New Roman" w:hAnsi="Times New Roman" w:cs="Times New Roman"/>
          <w:sz w:val="28"/>
          <w:szCs w:val="28"/>
          <w:lang w:eastAsia="ru-RU"/>
        </w:rPr>
        <w:t>2/3</w:t>
      </w:r>
      <w:r w:rsidR="00145119" w:rsidRPr="00145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общего числа членов комиссии.</w:t>
      </w:r>
    </w:p>
    <w:p w:rsidR="006E651A" w:rsidRPr="006E651A" w:rsidRDefault="006E651A" w:rsidP="006E6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51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6E651A" w:rsidRPr="006E651A" w:rsidRDefault="006E651A" w:rsidP="006E6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51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6E651A" w:rsidRPr="006E651A" w:rsidRDefault="006E651A" w:rsidP="006E6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</w:t>
      </w:r>
      <w:r w:rsidRPr="006E651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74EA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E651A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Комиссия принимает решение простым большинством голосов членов, присутствующих на заседании Комиссии.</w:t>
      </w:r>
    </w:p>
    <w:p w:rsidR="006E651A" w:rsidRDefault="006E651A" w:rsidP="006E6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6E651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74EA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E6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установления фактов нарушения прав участников образовательных отношений Комиссия принимает решение, направленное на восстановление нарушенных прав. На лиц, допустивших нарушение прав обучающихся, родителей (законных представителей) несовершеннолетних обучающихся, а также работников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6E651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Комиссия возлагает обязанности по устранению выявленных нарушений и (или) недопущению нарушений в будущем.</w:t>
      </w:r>
    </w:p>
    <w:p w:rsidR="00542124" w:rsidRPr="00542124" w:rsidRDefault="00542124" w:rsidP="005421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</w:t>
      </w:r>
      <w:r w:rsidR="00274EA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42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Комиссия может прийти к выводу, что конфликт интересов имеет место, и использовать различные способы его разрешения, в том числе: </w:t>
      </w:r>
    </w:p>
    <w:p w:rsidR="00542124" w:rsidRPr="00542124" w:rsidRDefault="00542124" w:rsidP="005421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⁃ </w:t>
      </w:r>
      <w:r w:rsidRPr="00542124">
        <w:rPr>
          <w:rFonts w:ascii="Tahoma" w:eastAsia="Times New Roman" w:hAnsi="Tahoma" w:cs="Tahoma"/>
          <w:sz w:val="28"/>
          <w:szCs w:val="28"/>
          <w:lang w:eastAsia="ru-RU"/>
        </w:rPr>
        <w:t>﻿﻿</w:t>
      </w:r>
      <w:r w:rsidRPr="00542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ограничение доступа работников к конкретной информации, которая может затрагивать личные интересы работников; </w:t>
      </w:r>
    </w:p>
    <w:p w:rsidR="00542124" w:rsidRPr="00542124" w:rsidRDefault="00542124" w:rsidP="005421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⁃ </w:t>
      </w:r>
      <w:r w:rsidRPr="00542124">
        <w:rPr>
          <w:rFonts w:ascii="Tahoma" w:eastAsia="Times New Roman" w:hAnsi="Tahoma" w:cs="Tahoma"/>
          <w:sz w:val="28"/>
          <w:szCs w:val="28"/>
          <w:lang w:eastAsia="ru-RU"/>
        </w:rPr>
        <w:t>﻿﻿</w:t>
      </w:r>
      <w:r w:rsidRPr="00542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добровольный отказ работников или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542124" w:rsidRPr="00542124" w:rsidRDefault="00542124" w:rsidP="005421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⁃ </w:t>
      </w:r>
      <w:r w:rsidRPr="00542124">
        <w:rPr>
          <w:rFonts w:ascii="Tahoma" w:eastAsia="Times New Roman" w:hAnsi="Tahoma" w:cs="Tahoma"/>
          <w:sz w:val="28"/>
          <w:szCs w:val="28"/>
          <w:lang w:eastAsia="ru-RU"/>
        </w:rPr>
        <w:t>﻿﻿</w:t>
      </w:r>
      <w:r w:rsidRPr="00542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пересмотр и изменение функциональных обязанностей работников; </w:t>
      </w:r>
    </w:p>
    <w:p w:rsidR="00542124" w:rsidRPr="00542124" w:rsidRDefault="00542124" w:rsidP="005421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⁃ </w:t>
      </w:r>
      <w:r w:rsidRPr="00542124">
        <w:rPr>
          <w:rFonts w:ascii="Tahoma" w:eastAsia="Times New Roman" w:hAnsi="Tahoma" w:cs="Tahoma"/>
          <w:sz w:val="28"/>
          <w:szCs w:val="28"/>
          <w:lang w:eastAsia="ru-RU"/>
        </w:rPr>
        <w:t>﻿﻿</w:t>
      </w:r>
      <w:r w:rsidRPr="00542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перевод работников на должность, предусматривающую выполнение функциональных обязанностей, не связанных с конфликтом интересов; </w:t>
      </w:r>
    </w:p>
    <w:p w:rsidR="00542124" w:rsidRPr="00542124" w:rsidRDefault="00542124" w:rsidP="005421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⁃ </w:t>
      </w:r>
      <w:r w:rsidRPr="00542124">
        <w:rPr>
          <w:rFonts w:ascii="Tahoma" w:eastAsia="Times New Roman" w:hAnsi="Tahoma" w:cs="Tahoma"/>
          <w:sz w:val="28"/>
          <w:szCs w:val="28"/>
          <w:lang w:eastAsia="ru-RU"/>
        </w:rPr>
        <w:t>﻿﻿</w:t>
      </w:r>
      <w:r w:rsidRPr="00542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 работников от своего личного интереса, порождающего конфликт с интересами Учреждения; </w:t>
      </w:r>
    </w:p>
    <w:p w:rsidR="00542124" w:rsidRPr="00542124" w:rsidRDefault="00542124" w:rsidP="005421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⁃ </w:t>
      </w:r>
      <w:r w:rsidRPr="00542124">
        <w:rPr>
          <w:rFonts w:ascii="Tahoma" w:eastAsia="Times New Roman" w:hAnsi="Tahoma" w:cs="Tahoma"/>
          <w:sz w:val="28"/>
          <w:szCs w:val="28"/>
          <w:lang w:eastAsia="ru-RU"/>
        </w:rPr>
        <w:t>﻿﻿</w:t>
      </w:r>
      <w:r w:rsidRPr="00542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увольнение работника по инициативе работника. </w:t>
      </w:r>
    </w:p>
    <w:p w:rsidR="00542124" w:rsidRPr="00542124" w:rsidRDefault="00542124" w:rsidP="005421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Приведенный перечень способов разрешения конфликта интересов не является исчерпывающим. </w:t>
      </w:r>
    </w:p>
    <w:p w:rsidR="00542124" w:rsidRPr="00542124" w:rsidRDefault="00542124" w:rsidP="005421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каждом конкретном случае по договоренности Учреждения и работника, раскрывшего сведения о конфликте интересов, могут быть найдены иные формы его урегулирования. </w:t>
      </w:r>
    </w:p>
    <w:p w:rsidR="006E651A" w:rsidRPr="006E651A" w:rsidRDefault="006E651A" w:rsidP="006E6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51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нарушения прав участников образовательных отношений возникли вследствие принятия решения образовательной организацией, в том числе вследствие издания локального нормативного акта, Комиссия принимает решение об отмене данного решения образовательной организации (локального нормативного акта) и указывает срок исполнения решения.</w:t>
      </w:r>
    </w:p>
    <w:p w:rsidR="006E651A" w:rsidRPr="006E651A" w:rsidRDefault="006E651A" w:rsidP="006E6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51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отказывает в удовлетворении жалобой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6E651A" w:rsidRPr="006E651A" w:rsidRDefault="006E651A" w:rsidP="006E6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6E651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74EA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6E6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Решение Комиссии </w:t>
      </w:r>
      <w:r w:rsidR="00E65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принимается абсолютным большинством голосов. Председатель Комиссии имеет право решающего голоса. Решение </w:t>
      </w:r>
      <w:r w:rsidRPr="006E651A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оформляется протоколом.</w:t>
      </w:r>
    </w:p>
    <w:p w:rsidR="006E651A" w:rsidRDefault="006E651A" w:rsidP="006E6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51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Комиссии обязательно для исполнения всеми участниками образовательных отношений и подлежит исполнению в указанный срок.</w:t>
      </w:r>
    </w:p>
    <w:p w:rsidR="00542124" w:rsidRPr="00542124" w:rsidRDefault="00542124" w:rsidP="005421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1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74EA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42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Решение Комиссии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является обязательным для всех участников отношений и подлежит исполнению в сроки, предусмотренные указанным решением. </w:t>
      </w:r>
    </w:p>
    <w:p w:rsidR="00542124" w:rsidRPr="00542124" w:rsidRDefault="00542124" w:rsidP="005421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124">
        <w:rPr>
          <w:rFonts w:ascii="Times New Roman" w:eastAsia="Times New Roman" w:hAnsi="Times New Roman" w:cs="Times New Roman"/>
          <w:sz w:val="28"/>
          <w:szCs w:val="28"/>
          <w:lang w:eastAsia="ru-RU"/>
        </w:rPr>
        <w:t>5.1</w:t>
      </w:r>
      <w:r w:rsidR="00274EA6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542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Решение Комиссии по урегулированию споров между при рассмотрении возникновением конфликта интересов педагогического работника, может быть обжаловано в установленном законодательством Российской Федерации порядке. </w:t>
      </w:r>
    </w:p>
    <w:p w:rsidR="006E651A" w:rsidRPr="006E651A" w:rsidRDefault="006E651A" w:rsidP="006E6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274EA6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E651A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принятия решения Комиссией по урегулированию споров между участниками образовательны</w:t>
      </w:r>
      <w:r w:rsidR="004B363C">
        <w:rPr>
          <w:rFonts w:ascii="Times New Roman" w:eastAsia="Times New Roman" w:hAnsi="Times New Roman" w:cs="Times New Roman"/>
          <w:sz w:val="28"/>
          <w:szCs w:val="28"/>
          <w:lang w:eastAsia="ru-RU"/>
        </w:rPr>
        <w:t>х отношений директор МОБУ СОШ с</w:t>
      </w:r>
      <w:proofErr w:type="gramStart"/>
      <w:r w:rsidR="004B363C"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 w:rsidR="004B363C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укан</w:t>
      </w:r>
      <w:r w:rsidRPr="006E6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 </w:t>
      </w:r>
    </w:p>
    <w:p w:rsidR="00542124" w:rsidRDefault="00542124" w:rsidP="003E10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107A" w:rsidRPr="003E107A" w:rsidRDefault="0016310B" w:rsidP="003E10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0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VI. Обязанности работников школы в связи с раскрытием и урегулированием конфликта интересов.</w:t>
      </w:r>
    </w:p>
    <w:p w:rsidR="003E107A" w:rsidRDefault="0016310B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Положением устанавливаются следующие обязанности работников в связи с раскрытием и урегулированием конфликта интересов: </w:t>
      </w:r>
    </w:p>
    <w:p w:rsidR="003E107A" w:rsidRDefault="003E107A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16310B" w:rsidRPr="001B1F64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 принятии решений по деловым вопросам и выполнении трудовых (служебных) обязанностей руководствоваться интересами Учреждения - без учета своих личных интересов, интересов своих родственников и друзей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107A" w:rsidRDefault="003E107A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16310B" w:rsidRPr="001B1F64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Избегать (по возможности) ситуаций и обстоятельств, которые могут привести к конфликту интересов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107A" w:rsidRDefault="003E107A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6.3</w:t>
      </w:r>
      <w:r w:rsidR="0016310B" w:rsidRPr="001B1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310B" w:rsidRPr="001B1F64">
        <w:rPr>
          <w:rFonts w:ascii="Tahoma" w:eastAsia="Times New Roman" w:hAnsi="Tahoma" w:cs="Tahoma"/>
          <w:sz w:val="28"/>
          <w:szCs w:val="28"/>
          <w:lang w:eastAsia="ru-RU"/>
        </w:rPr>
        <w:t>﻿﻿﻿</w:t>
      </w:r>
      <w:r w:rsidR="0016310B" w:rsidRPr="001B1F6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Раскрывать возникший (реальный) или потенциальный конфликт интересов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107A" w:rsidRDefault="003E107A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6.4.</w:t>
      </w:r>
      <w:r w:rsidR="0016310B" w:rsidRPr="001B1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310B" w:rsidRPr="001B1F64">
        <w:rPr>
          <w:rFonts w:ascii="Tahoma" w:eastAsia="Times New Roman" w:hAnsi="Tahoma" w:cs="Tahoma"/>
          <w:sz w:val="28"/>
          <w:szCs w:val="28"/>
          <w:lang w:eastAsia="ru-RU"/>
        </w:rPr>
        <w:t>﻿﻿﻿</w:t>
      </w:r>
      <w:r w:rsidR="0016310B" w:rsidRPr="001B1F6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урегулированию возникшего конфликта интересов.</w:t>
      </w:r>
    </w:p>
    <w:p w:rsidR="003E107A" w:rsidRDefault="0016310B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E107A" w:rsidRPr="003E107A" w:rsidRDefault="0016310B" w:rsidP="003E10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0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VII. Ответственность работников.</w:t>
      </w:r>
    </w:p>
    <w:p w:rsidR="003E107A" w:rsidRDefault="0016310B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предотвращения возможного конфликта интересов работников реализуются следующие мероприятия: </w:t>
      </w:r>
    </w:p>
    <w:p w:rsidR="003E107A" w:rsidRDefault="003E107A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16310B" w:rsidRPr="001B1F64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 принятии решений,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локальных </w:t>
      </w:r>
      <w:r w:rsidR="0016310B" w:rsidRPr="001B1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актов</w:t>
      </w:r>
      <w:r w:rsidR="0016310B" w:rsidRPr="001B1F6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затрагивающих права обучающихся и работников, учитывать мнение советов родителей,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107A" w:rsidRDefault="003E107A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16310B" w:rsidRPr="001B1F64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Обеспечива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</w:t>
      </w:r>
      <w:r w:rsidR="0016310B" w:rsidRPr="001B1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107A" w:rsidRDefault="003E107A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16310B" w:rsidRPr="001B1F64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Обеспечивается информационная открытость Учреждения в соответствии с требованиями действующего законодательства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107A" w:rsidRDefault="003E107A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</w:t>
      </w:r>
      <w:r w:rsidR="0016310B" w:rsidRPr="001B1F64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Осуществляется чёткая регламентация деятельности работников внутренними локальными нормативными актами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107A" w:rsidRDefault="003E107A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16310B" w:rsidRPr="001B1F64">
        <w:rPr>
          <w:rFonts w:ascii="Times New Roman" w:eastAsia="Times New Roman" w:hAnsi="Times New Roman" w:cs="Times New Roman"/>
          <w:sz w:val="28"/>
          <w:szCs w:val="28"/>
          <w:lang w:eastAsia="ru-RU"/>
        </w:rPr>
        <w:t>5. Обеспечивается введение прозрачных процедур внутренней оценки для управления качеством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107A" w:rsidRDefault="003E107A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16310B" w:rsidRPr="001B1F64">
        <w:rPr>
          <w:rFonts w:ascii="Times New Roman" w:eastAsia="Times New Roman" w:hAnsi="Times New Roman" w:cs="Times New Roman"/>
          <w:sz w:val="28"/>
          <w:szCs w:val="28"/>
          <w:lang w:eastAsia="ru-RU"/>
        </w:rPr>
        <w:t>6. Осуществляется создание системы сбора и анализа информации об индивидуальных образовательных достижениях обучаемых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107A" w:rsidRDefault="003E107A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16310B" w:rsidRPr="001B1F64">
        <w:rPr>
          <w:rFonts w:ascii="Times New Roman" w:eastAsia="Times New Roman" w:hAnsi="Times New Roman" w:cs="Times New Roman"/>
          <w:sz w:val="28"/>
          <w:szCs w:val="28"/>
          <w:lang w:eastAsia="ru-RU"/>
        </w:rPr>
        <w:t>7. Осуществляются иные мероприятия, направленные на предотвращение возможного конфликта интересов работников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107A" w:rsidRDefault="003E107A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7.8. Все педагогические работники Учреждения несут ответственность за соблюдение настоящего Положения в соответствии с Законодательством Российской Федерации.</w:t>
      </w:r>
    </w:p>
    <w:p w:rsidR="00801DEB" w:rsidRDefault="00801DEB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DEB" w:rsidRDefault="00801DEB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DEB" w:rsidRDefault="00801DEB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DEB" w:rsidRDefault="00801DEB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DEB" w:rsidRDefault="00801DEB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DEB" w:rsidRDefault="00801DEB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DEB" w:rsidRDefault="00801DEB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DEB" w:rsidRDefault="00801DEB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DEB" w:rsidRDefault="00801DEB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DEB" w:rsidRDefault="00801DEB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DEB" w:rsidRDefault="00801DEB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DEB" w:rsidRDefault="00801DEB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DEB" w:rsidRDefault="00801DEB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DEB" w:rsidRDefault="00801DEB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DEB" w:rsidRDefault="00801DEB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DEB" w:rsidRDefault="00801DEB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DEB" w:rsidRDefault="00801DEB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DEB" w:rsidRDefault="00801DEB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DEB" w:rsidRDefault="00801DEB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DEB" w:rsidRDefault="00801DEB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DEB" w:rsidRDefault="00801DEB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DEB" w:rsidRDefault="00801DEB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DEB" w:rsidRDefault="00801DEB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DEB" w:rsidRDefault="00801DEB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DEB" w:rsidRDefault="00801DEB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DEB" w:rsidRDefault="00801DEB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DEB" w:rsidRDefault="00801DEB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DEB" w:rsidRDefault="00801DEB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DEB" w:rsidRDefault="00801DEB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DEB" w:rsidRDefault="00801DEB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DEB" w:rsidRDefault="00801DEB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DEB" w:rsidRDefault="00801DEB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DEB" w:rsidRDefault="00801DEB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DEB" w:rsidRDefault="00801DEB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DEB" w:rsidRDefault="00801DEB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DEB" w:rsidRDefault="00801DEB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GoBack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9799D21" wp14:editId="498DF831">
            <wp:simplePos x="0" y="0"/>
            <wp:positionH relativeFrom="column">
              <wp:posOffset>-289561</wp:posOffset>
            </wp:positionH>
            <wp:positionV relativeFrom="paragraph">
              <wp:posOffset>151765</wp:posOffset>
            </wp:positionV>
            <wp:extent cx="6143625" cy="8447403"/>
            <wp:effectExtent l="0" t="0" r="0" b="0"/>
            <wp:wrapNone/>
            <wp:docPr id="2" name="Рисунок 2" descr="C:\Users\Наташа\Desktop\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ша\Desktop\2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343" cy="844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</w:p>
    <w:p w:rsidR="00801DEB" w:rsidRDefault="00801DEB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DEB" w:rsidRDefault="00801DEB" w:rsidP="00520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01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C6C"/>
    <w:rsid w:val="00145119"/>
    <w:rsid w:val="0016310B"/>
    <w:rsid w:val="001B1F64"/>
    <w:rsid w:val="00274EA6"/>
    <w:rsid w:val="002C1496"/>
    <w:rsid w:val="003E107A"/>
    <w:rsid w:val="004B363C"/>
    <w:rsid w:val="00520F61"/>
    <w:rsid w:val="00542124"/>
    <w:rsid w:val="005E5C8A"/>
    <w:rsid w:val="006053D5"/>
    <w:rsid w:val="006E651A"/>
    <w:rsid w:val="00801DEB"/>
    <w:rsid w:val="008416E4"/>
    <w:rsid w:val="009335E1"/>
    <w:rsid w:val="009B05E5"/>
    <w:rsid w:val="00A03C6C"/>
    <w:rsid w:val="00B620A5"/>
    <w:rsid w:val="00C43233"/>
    <w:rsid w:val="00E6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)КрСтр"/>
    <w:basedOn w:val="a"/>
    <w:link w:val="a4"/>
    <w:qFormat/>
    <w:rsid w:val="00B620A5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4">
    <w:name w:val="А)КрСтр Знак"/>
    <w:basedOn w:val="a0"/>
    <w:link w:val="a3"/>
    <w:rsid w:val="00B620A5"/>
    <w:rPr>
      <w:rFonts w:ascii="Times New Roman" w:hAnsi="Times New Roman"/>
      <w:sz w:val="28"/>
    </w:rPr>
  </w:style>
  <w:style w:type="table" w:styleId="a5">
    <w:name w:val="Table Grid"/>
    <w:basedOn w:val="a1"/>
    <w:uiPriority w:val="39"/>
    <w:rsid w:val="004B363C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41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16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)КрСтр"/>
    <w:basedOn w:val="a"/>
    <w:link w:val="a4"/>
    <w:qFormat/>
    <w:rsid w:val="00B620A5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4">
    <w:name w:val="А)КрСтр Знак"/>
    <w:basedOn w:val="a0"/>
    <w:link w:val="a3"/>
    <w:rsid w:val="00B620A5"/>
    <w:rPr>
      <w:rFonts w:ascii="Times New Roman" w:hAnsi="Times New Roman"/>
      <w:sz w:val="28"/>
    </w:rPr>
  </w:style>
  <w:style w:type="table" w:styleId="a5">
    <w:name w:val="Table Grid"/>
    <w:basedOn w:val="a1"/>
    <w:uiPriority w:val="39"/>
    <w:rsid w:val="004B363C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41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16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9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1854</Words>
  <Characters>10568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Загидуллин Дамир Джалилевич</dc:creator>
  <cp:keywords/>
  <dc:description/>
  <cp:lastModifiedBy>Наташа</cp:lastModifiedBy>
  <cp:revision>12</cp:revision>
  <cp:lastPrinted>2025-09-11T14:52:00Z</cp:lastPrinted>
  <dcterms:created xsi:type="dcterms:W3CDTF">2025-09-09T10:58:00Z</dcterms:created>
  <dcterms:modified xsi:type="dcterms:W3CDTF">2025-09-16T05:05:00Z</dcterms:modified>
</cp:coreProperties>
</file>