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A8C" w:rsidRPr="000401C3" w:rsidRDefault="00231A8C" w:rsidP="00231A8C">
      <w:pPr>
        <w:jc w:val="center"/>
        <w:rPr>
          <w:b/>
          <w:color w:val="7030A0"/>
          <w:sz w:val="28"/>
          <w:szCs w:val="28"/>
        </w:rPr>
      </w:pPr>
      <w:r w:rsidRPr="000401C3">
        <w:rPr>
          <w:b/>
          <w:color w:val="7030A0"/>
          <w:sz w:val="28"/>
          <w:szCs w:val="28"/>
        </w:rPr>
        <w:t xml:space="preserve">Муниципальное бюджетное дошкольное образовательное учреждение </w:t>
      </w:r>
      <w:r w:rsidR="009B4DFB">
        <w:rPr>
          <w:b/>
          <w:color w:val="7030A0"/>
          <w:sz w:val="28"/>
          <w:szCs w:val="28"/>
        </w:rPr>
        <w:t xml:space="preserve">центр развития ребёнка </w:t>
      </w:r>
      <w:r w:rsidRPr="000401C3">
        <w:rPr>
          <w:b/>
          <w:color w:val="7030A0"/>
          <w:sz w:val="28"/>
          <w:szCs w:val="28"/>
        </w:rPr>
        <w:t>д</w:t>
      </w:r>
      <w:r w:rsidR="009B4DFB">
        <w:rPr>
          <w:b/>
          <w:color w:val="7030A0"/>
          <w:sz w:val="28"/>
          <w:szCs w:val="28"/>
        </w:rPr>
        <w:t>етский сад №15 «Золотая рыбка</w:t>
      </w:r>
      <w:r w:rsidRPr="000401C3">
        <w:rPr>
          <w:b/>
          <w:color w:val="7030A0"/>
          <w:sz w:val="28"/>
          <w:szCs w:val="28"/>
        </w:rPr>
        <w:t xml:space="preserve">» </w:t>
      </w:r>
    </w:p>
    <w:p w:rsidR="00231A8C" w:rsidRDefault="00231A8C" w:rsidP="00231A8C">
      <w:pPr>
        <w:rPr>
          <w:color w:val="7030A0"/>
        </w:rPr>
      </w:pPr>
    </w:p>
    <w:p w:rsidR="00231A8C" w:rsidRDefault="00231A8C" w:rsidP="00231A8C">
      <w:pPr>
        <w:jc w:val="center"/>
        <w:rPr>
          <w:b/>
          <w:color w:val="0070C0"/>
          <w:sz w:val="36"/>
          <w:szCs w:val="36"/>
        </w:rPr>
      </w:pPr>
    </w:p>
    <w:p w:rsidR="009B4DFB" w:rsidRDefault="009B4DFB" w:rsidP="00231A8C">
      <w:pPr>
        <w:jc w:val="center"/>
        <w:rPr>
          <w:b/>
          <w:color w:val="0070C0"/>
          <w:sz w:val="36"/>
          <w:szCs w:val="36"/>
        </w:rPr>
      </w:pPr>
    </w:p>
    <w:p w:rsidR="009B4DFB" w:rsidRDefault="009B4DFB" w:rsidP="00231A8C">
      <w:pPr>
        <w:jc w:val="center"/>
        <w:rPr>
          <w:b/>
          <w:color w:val="0070C0"/>
          <w:sz w:val="36"/>
          <w:szCs w:val="36"/>
        </w:rPr>
      </w:pPr>
      <w:bookmarkStart w:id="0" w:name="_GoBack"/>
      <w:bookmarkEnd w:id="0"/>
    </w:p>
    <w:p w:rsidR="00231A8C" w:rsidRDefault="00231A8C" w:rsidP="00231A8C">
      <w:pPr>
        <w:jc w:val="center"/>
        <w:rPr>
          <w:b/>
          <w:color w:val="0070C0"/>
          <w:sz w:val="36"/>
          <w:szCs w:val="36"/>
        </w:rPr>
      </w:pPr>
    </w:p>
    <w:p w:rsidR="00231A8C" w:rsidRDefault="009B4DFB" w:rsidP="00231A8C">
      <w:pPr>
        <w:rPr>
          <w:b/>
          <w:color w:val="00B0F0"/>
          <w:sz w:val="48"/>
          <w:szCs w:val="48"/>
        </w:rPr>
      </w:pPr>
      <w:r>
        <w:rPr>
          <w:b/>
          <w:color w:val="0070C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5.5pt;height:32.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ЦЕЛЕВЫЕ"/>
          </v:shape>
        </w:pict>
      </w:r>
    </w:p>
    <w:p w:rsidR="00231A8C" w:rsidRDefault="00231A8C" w:rsidP="00231A8C">
      <w:pPr>
        <w:jc w:val="center"/>
        <w:rPr>
          <w:b/>
          <w:color w:val="00B0F0"/>
          <w:sz w:val="48"/>
          <w:szCs w:val="48"/>
        </w:rPr>
      </w:pPr>
    </w:p>
    <w:p w:rsidR="00231A8C" w:rsidRDefault="009B4DFB" w:rsidP="00231A8C">
      <w:pPr>
        <w:jc w:val="center"/>
        <w:rPr>
          <w:b/>
          <w:color w:val="0070C0"/>
          <w:sz w:val="36"/>
          <w:szCs w:val="36"/>
        </w:rPr>
      </w:pPr>
      <w:r>
        <w:rPr>
          <w:b/>
          <w:color w:val="0070C0"/>
          <w:sz w:val="36"/>
          <w:szCs w:val="36"/>
        </w:rPr>
        <w:pict>
          <v:shape id="_x0000_i1026" type="#_x0000_t136" style="width:219.75pt;height:3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РОГУЛКИ"/>
          </v:shape>
        </w:pict>
      </w:r>
    </w:p>
    <w:p w:rsidR="00231A8C" w:rsidRDefault="00231A8C" w:rsidP="00231A8C">
      <w:pPr>
        <w:jc w:val="center"/>
        <w:rPr>
          <w:b/>
          <w:color w:val="00B0F0"/>
          <w:sz w:val="48"/>
          <w:szCs w:val="48"/>
        </w:rPr>
      </w:pPr>
    </w:p>
    <w:p w:rsidR="00231A8C" w:rsidRDefault="009B4DFB" w:rsidP="00231A8C">
      <w:pPr>
        <w:jc w:val="right"/>
        <w:rPr>
          <w:b/>
          <w:color w:val="00B0F0"/>
          <w:sz w:val="48"/>
          <w:szCs w:val="48"/>
        </w:rPr>
      </w:pPr>
      <w:r>
        <w:rPr>
          <w:b/>
          <w:color w:val="0070C0"/>
          <w:sz w:val="36"/>
          <w:szCs w:val="36"/>
        </w:rPr>
        <w:pict>
          <v:shape id="_x0000_i1027" type="#_x0000_t136" style="width:237.75pt;height:3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С  ДЕТЬМИ."/>
          </v:shape>
        </w:pict>
      </w:r>
    </w:p>
    <w:p w:rsidR="00231A8C" w:rsidRPr="000401C3" w:rsidRDefault="00231A8C" w:rsidP="00231A8C">
      <w:pPr>
        <w:jc w:val="center"/>
        <w:rPr>
          <w:b/>
          <w:color w:val="00B0F0"/>
          <w:sz w:val="48"/>
          <w:szCs w:val="48"/>
        </w:rPr>
      </w:pPr>
    </w:p>
    <w:p w:rsidR="00231A8C" w:rsidRDefault="00231A8C" w:rsidP="00231A8C">
      <w:pPr>
        <w:rPr>
          <w:b/>
          <w:color w:val="0070C0"/>
          <w:sz w:val="36"/>
          <w:szCs w:val="36"/>
        </w:rPr>
      </w:pPr>
    </w:p>
    <w:p w:rsidR="00231A8C" w:rsidRDefault="00231A8C" w:rsidP="00231A8C">
      <w:pPr>
        <w:jc w:val="center"/>
        <w:rPr>
          <w:b/>
          <w:color w:val="0070C0"/>
          <w:sz w:val="36"/>
          <w:szCs w:val="36"/>
        </w:rPr>
      </w:pPr>
    </w:p>
    <w:p w:rsidR="00231A8C" w:rsidRPr="00A03FE0" w:rsidRDefault="00231A8C" w:rsidP="00231A8C">
      <w:pPr>
        <w:rPr>
          <w:sz w:val="28"/>
          <w:szCs w:val="28"/>
        </w:rPr>
      </w:pPr>
    </w:p>
    <w:p w:rsidR="00231A8C" w:rsidRPr="00A03FE0" w:rsidRDefault="00231A8C" w:rsidP="00231A8C">
      <w:pPr>
        <w:jc w:val="center"/>
        <w:rPr>
          <w:sz w:val="28"/>
          <w:szCs w:val="28"/>
        </w:rPr>
      </w:pPr>
    </w:p>
    <w:p w:rsidR="00231A8C" w:rsidRPr="00A03FE0" w:rsidRDefault="00231A8C" w:rsidP="00231A8C">
      <w:pPr>
        <w:jc w:val="center"/>
        <w:rPr>
          <w:b/>
          <w:sz w:val="28"/>
          <w:szCs w:val="28"/>
        </w:rPr>
      </w:pPr>
      <w:r w:rsidRPr="00A03FE0">
        <w:rPr>
          <w:b/>
          <w:sz w:val="28"/>
          <w:szCs w:val="28"/>
        </w:rPr>
        <w:t xml:space="preserve">                                                                    Разработала и провела</w:t>
      </w:r>
    </w:p>
    <w:p w:rsidR="00231A8C" w:rsidRPr="00A03FE0" w:rsidRDefault="00231A8C" w:rsidP="00231A8C">
      <w:pPr>
        <w:jc w:val="center"/>
        <w:rPr>
          <w:b/>
          <w:sz w:val="28"/>
          <w:szCs w:val="28"/>
        </w:rPr>
      </w:pPr>
      <w:r w:rsidRPr="00A03FE0">
        <w:rPr>
          <w:b/>
          <w:sz w:val="28"/>
          <w:szCs w:val="28"/>
        </w:rPr>
        <w:t xml:space="preserve">                                                                     воспитатель высшей</w:t>
      </w:r>
    </w:p>
    <w:p w:rsidR="00231A8C" w:rsidRPr="00A03FE0" w:rsidRDefault="00231A8C" w:rsidP="00231A8C">
      <w:pPr>
        <w:jc w:val="right"/>
        <w:rPr>
          <w:b/>
          <w:sz w:val="28"/>
          <w:szCs w:val="28"/>
        </w:rPr>
      </w:pPr>
      <w:r w:rsidRPr="00A03FE0">
        <w:rPr>
          <w:b/>
          <w:sz w:val="28"/>
          <w:szCs w:val="28"/>
        </w:rPr>
        <w:t>квалификационной категории</w:t>
      </w:r>
    </w:p>
    <w:p w:rsidR="00231A8C" w:rsidRPr="00A03FE0" w:rsidRDefault="00231A8C" w:rsidP="00231A8C">
      <w:pPr>
        <w:jc w:val="right"/>
        <w:rPr>
          <w:b/>
          <w:sz w:val="28"/>
          <w:szCs w:val="28"/>
        </w:rPr>
      </w:pPr>
      <w:r w:rsidRPr="00A03FE0">
        <w:rPr>
          <w:b/>
          <w:sz w:val="28"/>
          <w:szCs w:val="28"/>
        </w:rPr>
        <w:t>Авдонина Галина Алексеевна</w:t>
      </w: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Pr="00A03FE0" w:rsidRDefault="00231A8C" w:rsidP="00231A8C">
      <w:pPr>
        <w:rPr>
          <w:b/>
          <w:sz w:val="28"/>
          <w:szCs w:val="28"/>
        </w:rPr>
      </w:pPr>
    </w:p>
    <w:p w:rsidR="00231A8C" w:rsidRDefault="00231A8C" w:rsidP="00231A8C">
      <w:pPr>
        <w:jc w:val="center"/>
        <w:rPr>
          <w:b/>
          <w:sz w:val="28"/>
          <w:szCs w:val="28"/>
        </w:rPr>
      </w:pPr>
      <w:r w:rsidRPr="00A03FE0">
        <w:rPr>
          <w:b/>
          <w:sz w:val="28"/>
          <w:szCs w:val="28"/>
        </w:rPr>
        <w:t>201</w:t>
      </w:r>
      <w:r w:rsidR="009B4DFB">
        <w:rPr>
          <w:b/>
          <w:sz w:val="28"/>
          <w:szCs w:val="28"/>
        </w:rPr>
        <w:t>7</w:t>
      </w:r>
      <w:r>
        <w:rPr>
          <w:b/>
          <w:sz w:val="28"/>
          <w:szCs w:val="28"/>
        </w:rPr>
        <w:t>г.</w:t>
      </w:r>
    </w:p>
    <w:p w:rsidR="00231A8C" w:rsidRDefault="00231A8C" w:rsidP="00231A8C">
      <w:pPr>
        <w:jc w:val="center"/>
        <w:rPr>
          <w:b/>
          <w:sz w:val="28"/>
          <w:szCs w:val="28"/>
        </w:rPr>
      </w:pPr>
    </w:p>
    <w:p w:rsidR="00231A8C" w:rsidRPr="00231A8C" w:rsidRDefault="00231A8C" w:rsidP="00231A8C">
      <w:pPr>
        <w:jc w:val="center"/>
        <w:rPr>
          <w:b/>
          <w:sz w:val="28"/>
          <w:szCs w:val="28"/>
        </w:rPr>
      </w:pPr>
    </w:p>
    <w:p w:rsidR="005E2F1F" w:rsidRPr="00231A8C" w:rsidRDefault="005E2F1F" w:rsidP="00231A8C">
      <w:pPr>
        <w:pStyle w:val="ParagraphStyle"/>
        <w:spacing w:before="240" w:after="240" w:line="276" w:lineRule="auto"/>
        <w:jc w:val="center"/>
        <w:rPr>
          <w:rFonts w:ascii="Times New Roman" w:hAnsi="Times New Roman" w:cs="Times New Roman"/>
          <w:b/>
          <w:bCs/>
          <w:caps/>
          <w:color w:val="FF0000"/>
          <w:sz w:val="28"/>
          <w:szCs w:val="28"/>
        </w:rPr>
      </w:pPr>
      <w:r w:rsidRPr="00231A8C">
        <w:rPr>
          <w:rFonts w:ascii="Times New Roman" w:hAnsi="Times New Roman" w:cs="Times New Roman"/>
          <w:b/>
          <w:bCs/>
          <w:caps/>
          <w:color w:val="FF0000"/>
          <w:sz w:val="28"/>
          <w:szCs w:val="28"/>
        </w:rPr>
        <w:lastRenderedPageBreak/>
        <w:t>Пешеходный переход</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Цель</w:t>
      </w:r>
      <w:r>
        <w:rPr>
          <w:rFonts w:ascii="Times New Roman" w:hAnsi="Times New Roman" w:cs="Times New Roman"/>
          <w:b/>
          <w:bCs/>
          <w:sz w:val="28"/>
          <w:szCs w:val="28"/>
        </w:rPr>
        <w:t>:</w:t>
      </w:r>
      <w:r>
        <w:rPr>
          <w:rFonts w:ascii="Times New Roman" w:hAnsi="Times New Roman" w:cs="Times New Roman"/>
          <w:sz w:val="28"/>
          <w:szCs w:val="28"/>
        </w:rPr>
        <w:t xml:space="preserve"> систематизировать и уточнить знание детей о пешеходном переходе.</w:t>
      </w:r>
    </w:p>
    <w:p w:rsidR="005E2F1F" w:rsidRDefault="005E2F1F" w:rsidP="00231A8C">
      <w:pPr>
        <w:pStyle w:val="ParagraphStyle"/>
        <w:spacing w:before="120" w:after="120" w:line="276"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прогулки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Воспитатель проходит с детьми по улице, обращает внимание на дорожный знак «Пешеходный переход». Воспитатель рассказывает детям о том, что для перехода на другую сторону улицы  необходимо найти определенное место, которое называется пешеходным переходом. Он выделен белыми прерывистыми линиями. Обычно на специальной стойке  устанавливается дорожный знак «Пешеходный переход». При переходе улицы не следует торопиться. Прежде чем начать переходить улицу, необходимо убедиться в полной безопасности. Убедившись, что по близости нет транспорта, можно начинать переходить улицу. Дойдя до середины улицы, необходимо посмотреть направо, если нет рядом машин, можно продолжить движение. Переходить улицу нужно спокойным шагом. Нельзя переходить улицу перед близко идущим транспортом.</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Воспитатель вместе с детьми закрепляет усвоение правила перехода улицы, задавая вопросы.</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Вопросы</w:t>
      </w:r>
      <w:r>
        <w:rPr>
          <w:rFonts w:ascii="Times New Roman" w:hAnsi="Times New Roman" w:cs="Times New Roman"/>
          <w:sz w:val="28"/>
          <w:szCs w:val="28"/>
        </w:rPr>
        <w:t>:</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1. Где разрешается переходить улицу?</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2. Как определить, где находится пешеходный переход?</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3. В какую сторону необходимо посмотреть, прежде чем начать переходить улицу?</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4. Как нужно переходить улицу?</w:t>
      </w:r>
    </w:p>
    <w:p w:rsidR="005E2F1F" w:rsidRDefault="005E2F1F" w:rsidP="00231A8C">
      <w:pPr>
        <w:pStyle w:val="ParagraphStyle"/>
        <w:spacing w:line="276" w:lineRule="auto"/>
        <w:ind w:firstLine="360"/>
        <w:jc w:val="both"/>
        <w:rPr>
          <w:rFonts w:ascii="Times New Roman" w:hAnsi="Times New Roman" w:cs="Times New Roman"/>
          <w:sz w:val="28"/>
          <w:szCs w:val="28"/>
        </w:rPr>
      </w:pPr>
    </w:p>
    <w:p w:rsidR="005E2F1F" w:rsidRDefault="005E2F1F" w:rsidP="00231A8C">
      <w:pPr>
        <w:pStyle w:val="ParagraphStyle"/>
        <w:spacing w:before="240" w:after="240" w:line="276" w:lineRule="auto"/>
        <w:jc w:val="center"/>
        <w:rPr>
          <w:rFonts w:ascii="Times New Roman" w:hAnsi="Times New Roman" w:cs="Times New Roman"/>
          <w:b/>
          <w:bCs/>
          <w:sz w:val="28"/>
          <w:szCs w:val="28"/>
        </w:rPr>
      </w:pPr>
      <w:bookmarkStart w:id="1" w:name="_Toc304460492"/>
      <w:bookmarkEnd w:id="1"/>
      <w:r w:rsidRPr="00231A8C">
        <w:rPr>
          <w:rFonts w:ascii="Times New Roman" w:hAnsi="Times New Roman" w:cs="Times New Roman"/>
          <w:b/>
          <w:bCs/>
          <w:color w:val="FF0000"/>
          <w:sz w:val="28"/>
          <w:szCs w:val="28"/>
        </w:rPr>
        <w:t>НАБЛЮДЕНИЕ ЗА ДВИЖЕНИЕМ ГОРОДСКОГО ТРАНСПОРТА</w:t>
      </w:r>
      <w:r w:rsidRPr="00231A8C">
        <w:rPr>
          <w:rFonts w:ascii="Times New Roman" w:hAnsi="Times New Roman" w:cs="Times New Roman"/>
          <w:b/>
          <w:bCs/>
          <w:sz w:val="28"/>
          <w:szCs w:val="28"/>
        </w:rPr>
        <w:br/>
      </w:r>
      <w:r>
        <w:rPr>
          <w:rFonts w:ascii="Times New Roman" w:hAnsi="Times New Roman" w:cs="Times New Roman"/>
          <w:b/>
          <w:bCs/>
          <w:sz w:val="28"/>
          <w:szCs w:val="28"/>
        </w:rPr>
        <w:t>(занятие-прогулка)</w:t>
      </w:r>
    </w:p>
    <w:p w:rsidR="005E2F1F" w:rsidRDefault="005E2F1F" w:rsidP="00231A8C">
      <w:pPr>
        <w:pStyle w:val="ParagraphStyle"/>
        <w:tabs>
          <w:tab w:val="left" w:pos="525"/>
        </w:tabs>
        <w:spacing w:line="276" w:lineRule="auto"/>
        <w:ind w:firstLine="360"/>
        <w:jc w:val="both"/>
        <w:rPr>
          <w:rFonts w:ascii="Times New Roman" w:hAnsi="Times New Roman" w:cs="Times New Roman"/>
          <w:sz w:val="28"/>
          <w:szCs w:val="28"/>
        </w:rPr>
      </w:pPr>
      <w:r>
        <w:rPr>
          <w:rFonts w:ascii="Times New Roman" w:hAnsi="Times New Roman" w:cs="Times New Roman"/>
          <w:b/>
          <w:bCs/>
          <w:color w:val="000000"/>
          <w:spacing w:val="45"/>
          <w:sz w:val="28"/>
          <w:szCs w:val="28"/>
        </w:rPr>
        <w:t>Задачи</w:t>
      </w:r>
      <w:r>
        <w:rPr>
          <w:rFonts w:ascii="Times New Roman" w:hAnsi="Times New Roman" w:cs="Times New Roman"/>
          <w:b/>
          <w:bCs/>
          <w:sz w:val="28"/>
          <w:szCs w:val="28"/>
        </w:rPr>
        <w:t>:</w:t>
      </w:r>
      <w:r>
        <w:rPr>
          <w:rFonts w:ascii="Times New Roman" w:hAnsi="Times New Roman" w:cs="Times New Roman"/>
          <w:sz w:val="28"/>
          <w:szCs w:val="28"/>
        </w:rPr>
        <w:t xml:space="preserve"> закрепить знания о правилах дорожного движения, о двустороннем движении; развивать умение различать пассажирский, грузовой, специальный транспорт; воспитывать уважение к людям разных профессий.</w:t>
      </w:r>
    </w:p>
    <w:p w:rsidR="005E2F1F" w:rsidRDefault="005E2F1F" w:rsidP="00231A8C">
      <w:pPr>
        <w:pStyle w:val="ParagraphStyle"/>
        <w:spacing w:before="60" w:line="276" w:lineRule="auto"/>
        <w:ind w:firstLine="360"/>
        <w:jc w:val="both"/>
        <w:rPr>
          <w:rFonts w:ascii="Times New Roman" w:hAnsi="Times New Roman" w:cs="Times New Roman"/>
          <w:b/>
          <w:bCs/>
          <w:sz w:val="28"/>
          <w:szCs w:val="28"/>
        </w:rPr>
      </w:pPr>
      <w:r>
        <w:rPr>
          <w:rFonts w:ascii="Times New Roman" w:hAnsi="Times New Roman" w:cs="Times New Roman"/>
          <w:b/>
          <w:bCs/>
          <w:spacing w:val="45"/>
          <w:sz w:val="28"/>
          <w:szCs w:val="28"/>
        </w:rPr>
        <w:t>Планируемые результаты</w:t>
      </w:r>
      <w:r>
        <w:rPr>
          <w:rFonts w:ascii="Times New Roman" w:hAnsi="Times New Roman" w:cs="Times New Roman"/>
          <w:b/>
          <w:bCs/>
          <w:sz w:val="28"/>
          <w:szCs w:val="28"/>
        </w:rPr>
        <w:t>:</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интегративное качество «Любознательный, активный»:</w:t>
      </w:r>
      <w:r>
        <w:rPr>
          <w:rFonts w:ascii="Times New Roman" w:hAnsi="Times New Roman" w:cs="Times New Roman"/>
          <w:sz w:val="28"/>
          <w:szCs w:val="28"/>
        </w:rPr>
        <w:t xml:space="preserve"> проявляют интерес к информации, получаемой в процессе общения, к играм, в случаях </w:t>
      </w:r>
      <w:r>
        <w:rPr>
          <w:rFonts w:ascii="Times New Roman" w:hAnsi="Times New Roman" w:cs="Times New Roman"/>
          <w:sz w:val="28"/>
          <w:szCs w:val="28"/>
        </w:rPr>
        <w:lastRenderedPageBreak/>
        <w:t>затруднений обращаются за помощью к взрослому, принимают живое, заинтересованное участие в занятии;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«Овладевший средствами общения и способами взаимодействия со взрослыми и сверстниками»: </w:t>
      </w:r>
      <w:r>
        <w:rPr>
          <w:rFonts w:ascii="Times New Roman" w:hAnsi="Times New Roman" w:cs="Times New Roman"/>
          <w:sz w:val="28"/>
          <w:szCs w:val="28"/>
        </w:rPr>
        <w:t>владеют конструктивными способами взаимодействия, проявляют умение поддерживать беседу, высказывают свою точку зрения, согласие или несогласие с ответом товарища;</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и общепринятые нормы и правила поведения»: </w:t>
      </w:r>
      <w:r>
        <w:rPr>
          <w:rFonts w:ascii="Times New Roman" w:hAnsi="Times New Roman" w:cs="Times New Roman"/>
          <w:sz w:val="28"/>
          <w:szCs w:val="28"/>
        </w:rPr>
        <w:t>соблюдают правила поведения на улице (дорожные правила);</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«Способный решать интеллектуальные и личностные задачи, адекватные возрасту»: </w:t>
      </w:r>
      <w:r>
        <w:rPr>
          <w:rFonts w:ascii="Times New Roman" w:hAnsi="Times New Roman" w:cs="Times New Roman"/>
          <w:sz w:val="28"/>
          <w:szCs w:val="28"/>
        </w:rPr>
        <w:t>могут применять усвоенные знания и способы деятельности для решения задач, поставленных взрослыми;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«Овладевший универсальными предпосылками учебной деятельности»: </w:t>
      </w:r>
      <w:r>
        <w:rPr>
          <w:rFonts w:ascii="Times New Roman" w:hAnsi="Times New Roman" w:cs="Times New Roman"/>
          <w:sz w:val="28"/>
          <w:szCs w:val="28"/>
        </w:rPr>
        <w:t>умеют слушать взрослого и выполнять его инструкции, способны сосредоточенно действовать в течение 15–25 минут;</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интегративное качество «Овладевший необходимыми умениями и навыками в рамках образовательной области</w:t>
      </w:r>
      <w:r>
        <w:rPr>
          <w:rFonts w:ascii="Times New Roman" w:hAnsi="Times New Roman" w:cs="Times New Roman"/>
          <w:b/>
          <w:bCs/>
          <w:i/>
          <w:iCs/>
          <w:sz w:val="28"/>
          <w:szCs w:val="28"/>
        </w:rPr>
        <w:t xml:space="preserve"> "Социализация"</w:t>
      </w:r>
      <w:r>
        <w:rPr>
          <w:rFonts w:ascii="Times New Roman" w:hAnsi="Times New Roman" w:cs="Times New Roman"/>
          <w:i/>
          <w:iCs/>
          <w:sz w:val="28"/>
          <w:szCs w:val="28"/>
        </w:rPr>
        <w:t xml:space="preserve">»: </w:t>
      </w:r>
      <w:r>
        <w:rPr>
          <w:rFonts w:ascii="Times New Roman" w:hAnsi="Times New Roman" w:cs="Times New Roman"/>
          <w:sz w:val="28"/>
          <w:szCs w:val="28"/>
        </w:rPr>
        <w:t xml:space="preserve">в дидактических играх противостоят трудностям, подчиняются правилам; </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интегративное качество «Овладевший необходимыми умениями и навыками в рамках образовательной области</w:t>
      </w:r>
      <w:r>
        <w:rPr>
          <w:rFonts w:ascii="Times New Roman" w:hAnsi="Times New Roman" w:cs="Times New Roman"/>
          <w:b/>
          <w:bCs/>
          <w:i/>
          <w:iCs/>
          <w:sz w:val="28"/>
          <w:szCs w:val="28"/>
        </w:rPr>
        <w:t xml:space="preserve"> "Безопасность"</w:t>
      </w:r>
      <w:r>
        <w:rPr>
          <w:rFonts w:ascii="Times New Roman" w:hAnsi="Times New Roman" w:cs="Times New Roman"/>
          <w:i/>
          <w:iCs/>
          <w:sz w:val="28"/>
          <w:szCs w:val="28"/>
        </w:rPr>
        <w:t xml:space="preserve">»: </w:t>
      </w:r>
      <w:r>
        <w:rPr>
          <w:rFonts w:ascii="Times New Roman" w:hAnsi="Times New Roman" w:cs="Times New Roman"/>
          <w:sz w:val="28"/>
          <w:szCs w:val="28"/>
        </w:rPr>
        <w:t xml:space="preserve">соблюдают правила поведения на улице, правила дорожного движения, различают и называют специальные виды транспорта: «скорая помощь», «пожарная», «полиция», объясняют их назначение, понимают значения сигналов светофора, различают проезжую часть, тротуар; </w:t>
      </w:r>
    </w:p>
    <w:p w:rsidR="005E2F1F" w:rsidRDefault="005E2F1F" w:rsidP="00231A8C">
      <w:pPr>
        <w:pStyle w:val="ParagraphStyle"/>
        <w:keepLines/>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«Овладевший необходимыми умениями и навыками в рамках образовательной области </w:t>
      </w:r>
      <w:r>
        <w:rPr>
          <w:rFonts w:ascii="Times New Roman" w:hAnsi="Times New Roman" w:cs="Times New Roman"/>
          <w:b/>
          <w:bCs/>
          <w:i/>
          <w:iCs/>
          <w:sz w:val="28"/>
          <w:szCs w:val="28"/>
        </w:rPr>
        <w:t>"Коммуникация"</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sz w:val="28"/>
          <w:szCs w:val="28"/>
        </w:rPr>
        <w:t>могут участвовать в беседе.</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Форма проведения:</w:t>
      </w:r>
      <w:r>
        <w:rPr>
          <w:rFonts w:ascii="Times New Roman" w:hAnsi="Times New Roman" w:cs="Times New Roman"/>
          <w:sz w:val="28"/>
          <w:szCs w:val="28"/>
        </w:rPr>
        <w:t xml:space="preserve"> целевая прогулка.</w:t>
      </w:r>
    </w:p>
    <w:p w:rsidR="005E2F1F" w:rsidRDefault="005E2F1F" w:rsidP="00231A8C">
      <w:pPr>
        <w:pStyle w:val="ParagraphStyle"/>
        <w:tabs>
          <w:tab w:val="left" w:pos="525"/>
        </w:tabs>
        <w:spacing w:before="120" w:after="120" w:line="276"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занятия-прогулки</w:t>
      </w:r>
    </w:p>
    <w:p w:rsidR="005E2F1F" w:rsidRDefault="005E2F1F" w:rsidP="00231A8C">
      <w:pPr>
        <w:pStyle w:val="ParagraphStyle"/>
        <w:tabs>
          <w:tab w:val="left" w:pos="525"/>
        </w:tabs>
        <w:spacing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перед прогулкой спрашивает детей о том, как каждый из них добирается до детского сада.</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Сегодня мы понаблюдаем за движением транспорта на нашей улице. Рассмотрим движущийся транспорт.</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lastRenderedPageBreak/>
        <w:t>Воспитатель подводит группу детей к перекрестку, где установлен светофор.</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Обратите внимание на нашу улицу, какая она красивая, широкая. Дома на ней все многоэтажные. С правой и с левой стороны от дороги посажены деревья. Движение на нашей улице двустороннее, и транспорт движется по улице в обоих направлениях. Та часть улицы, по которой движется транспорт, называется проезжей частью. Ходят ли по ней люди?</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Нет. Они ходят по специальным дорожкам.</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Эти дорожки называются тротуаром, а люди – пешеходами.</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с детьми наблюдают за проезжающим транспортом.</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виды транспорта.</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Дети перечисляют проезжающий транспорт.</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xml:space="preserve">. </w:t>
      </w:r>
      <w:r>
        <w:rPr>
          <w:rFonts w:ascii="Times New Roman" w:hAnsi="Times New Roman" w:cs="Times New Roman"/>
          <w:spacing w:val="15"/>
          <w:sz w:val="28"/>
          <w:szCs w:val="28"/>
        </w:rPr>
        <w:t>Назовите</w:t>
      </w:r>
      <w:r>
        <w:rPr>
          <w:rFonts w:ascii="Times New Roman" w:hAnsi="Times New Roman" w:cs="Times New Roman"/>
          <w:sz w:val="28"/>
          <w:szCs w:val="28"/>
        </w:rPr>
        <w:t xml:space="preserve"> транспорт, который перевозит людей.</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Автобус, троллейбус, маршрутное такси.</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Транспорт, который перевозит людей, называется пассажирским. А еще какой транспорт мы видели?</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Грузовую машину и самосвал, они свернули на стройку.</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Что перевозят грузовые машины и самосвалы?</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Они везут блоки, песок, кирпич на стройку.</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Этот транспорт называется грузовым. Ребята, а кто был внимательным, тот заметил еще одну машину, которая промчалась по улице с сиреной. Что это за машина?</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Это машина «скорой помощи».</w:t>
      </w:r>
    </w:p>
    <w:p w:rsidR="005E2F1F" w:rsidRDefault="005E2F1F" w:rsidP="00231A8C">
      <w:pPr>
        <w:pStyle w:val="ParagraphStyle"/>
        <w:tabs>
          <w:tab w:val="left" w:pos="525"/>
        </w:tabs>
        <w:spacing w:before="60" w:after="12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xml:space="preserve">. «Скорая помощь», пожарная машина, полицейская машина – это специальный транспорт. Эти машины имеют звуковой сигнал – </w:t>
      </w:r>
      <w:r>
        <w:rPr>
          <w:rFonts w:ascii="Times New Roman" w:hAnsi="Times New Roman" w:cs="Times New Roman"/>
          <w:i/>
          <w:iCs/>
          <w:sz w:val="28"/>
          <w:szCs w:val="28"/>
        </w:rPr>
        <w:t>сирену</w:t>
      </w:r>
      <w:r>
        <w:rPr>
          <w:rFonts w:ascii="Times New Roman" w:hAnsi="Times New Roman" w:cs="Times New Roman"/>
          <w:sz w:val="28"/>
          <w:szCs w:val="28"/>
        </w:rPr>
        <w:t xml:space="preserve"> – и специальную светящуюся лампочку на крыше, которая называется </w:t>
      </w:r>
      <w:r>
        <w:rPr>
          <w:rFonts w:ascii="Times New Roman" w:hAnsi="Times New Roman" w:cs="Times New Roman"/>
          <w:i/>
          <w:iCs/>
          <w:sz w:val="28"/>
          <w:szCs w:val="28"/>
        </w:rPr>
        <w:t>проблесковый маяк</w:t>
      </w:r>
      <w:r>
        <w:rPr>
          <w:rFonts w:ascii="Times New Roman" w:hAnsi="Times New Roman" w:cs="Times New Roman"/>
          <w:sz w:val="28"/>
          <w:szCs w:val="28"/>
        </w:rPr>
        <w:t>. Если эта лампочка включена, машина спешит к кому-то на помощь. Запомните, ребята: специальному транспорту всегда нужно уступать дорогу.</w:t>
      </w:r>
    </w:p>
    <w:p w:rsidR="005E2F1F" w:rsidRDefault="005E2F1F" w:rsidP="00231A8C">
      <w:pPr>
        <w:pStyle w:val="ParagraphStyle"/>
        <w:tabs>
          <w:tab w:val="left" w:pos="525"/>
        </w:tabs>
        <w:spacing w:line="276" w:lineRule="auto"/>
        <w:ind w:left="3000"/>
        <w:jc w:val="both"/>
        <w:rPr>
          <w:rFonts w:ascii="Times New Roman" w:hAnsi="Times New Roman" w:cs="Times New Roman"/>
        </w:rPr>
      </w:pPr>
      <w:r>
        <w:rPr>
          <w:rFonts w:ascii="Times New Roman" w:hAnsi="Times New Roman" w:cs="Times New Roman"/>
        </w:rPr>
        <w:t>Это – специальный транспорт,</w:t>
      </w:r>
    </w:p>
    <w:p w:rsidR="005E2F1F" w:rsidRDefault="005E2F1F" w:rsidP="00231A8C">
      <w:pPr>
        <w:pStyle w:val="ParagraphStyle"/>
        <w:tabs>
          <w:tab w:val="left" w:pos="525"/>
        </w:tabs>
        <w:spacing w:line="276" w:lineRule="auto"/>
        <w:ind w:left="3000"/>
        <w:jc w:val="both"/>
        <w:rPr>
          <w:rFonts w:ascii="Times New Roman" w:hAnsi="Times New Roman" w:cs="Times New Roman"/>
        </w:rPr>
      </w:pPr>
      <w:r>
        <w:rPr>
          <w:rFonts w:ascii="Times New Roman" w:hAnsi="Times New Roman" w:cs="Times New Roman"/>
        </w:rPr>
        <w:t>Помогающий в беде.</w:t>
      </w:r>
    </w:p>
    <w:p w:rsidR="005E2F1F" w:rsidRDefault="005E2F1F" w:rsidP="00231A8C">
      <w:pPr>
        <w:pStyle w:val="ParagraphStyle"/>
        <w:tabs>
          <w:tab w:val="left" w:pos="525"/>
        </w:tabs>
        <w:spacing w:line="276" w:lineRule="auto"/>
        <w:ind w:left="3000"/>
        <w:jc w:val="both"/>
        <w:rPr>
          <w:rFonts w:ascii="Times New Roman" w:hAnsi="Times New Roman" w:cs="Times New Roman"/>
        </w:rPr>
      </w:pPr>
      <w:r>
        <w:rPr>
          <w:rFonts w:ascii="Times New Roman" w:hAnsi="Times New Roman" w:cs="Times New Roman"/>
        </w:rPr>
        <w:t>Уступай ему дорогу,</w:t>
      </w:r>
    </w:p>
    <w:p w:rsidR="005E2F1F" w:rsidRDefault="005E2F1F" w:rsidP="00231A8C">
      <w:pPr>
        <w:pStyle w:val="ParagraphStyle"/>
        <w:tabs>
          <w:tab w:val="left" w:pos="525"/>
        </w:tabs>
        <w:spacing w:line="276" w:lineRule="auto"/>
        <w:ind w:left="3000"/>
        <w:jc w:val="both"/>
        <w:rPr>
          <w:rFonts w:ascii="Times New Roman" w:hAnsi="Times New Roman" w:cs="Times New Roman"/>
        </w:rPr>
      </w:pPr>
      <w:r>
        <w:rPr>
          <w:rFonts w:ascii="Times New Roman" w:hAnsi="Times New Roman" w:cs="Times New Roman"/>
        </w:rPr>
        <w:t>Коль увидишь ты, везде.</w:t>
      </w:r>
    </w:p>
    <w:p w:rsidR="005E2F1F" w:rsidRDefault="005E2F1F" w:rsidP="00231A8C">
      <w:pPr>
        <w:pStyle w:val="ParagraphStyle"/>
        <w:tabs>
          <w:tab w:val="left" w:pos="525"/>
        </w:tabs>
        <w:spacing w:line="276" w:lineRule="auto"/>
        <w:ind w:left="3000"/>
        <w:jc w:val="both"/>
        <w:rPr>
          <w:rFonts w:ascii="Times New Roman" w:hAnsi="Times New Roman" w:cs="Times New Roman"/>
          <w:i/>
          <w:iCs/>
        </w:rPr>
      </w:pPr>
      <w:r>
        <w:rPr>
          <w:rFonts w:ascii="Times New Roman" w:hAnsi="Times New Roman" w:cs="Times New Roman"/>
          <w:i/>
          <w:iCs/>
        </w:rPr>
        <w:tab/>
        <w:t>Г. П. Шалаева «Дорожные знаки»</w:t>
      </w:r>
    </w:p>
    <w:p w:rsidR="005E2F1F" w:rsidRDefault="005E2F1F" w:rsidP="00231A8C">
      <w:pPr>
        <w:pStyle w:val="ParagraphStyle"/>
        <w:tabs>
          <w:tab w:val="left" w:pos="525"/>
        </w:tabs>
        <w:spacing w:before="120" w:line="276"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Управляя машиной, водитель должен быть очень внимателен. Он должен следить за движущимся транспортом, за сигналами светофора и пешеходами. На красный свет светофора машины останавливаются. А что в это время делают пешеходы?</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Они переходят улицу по пешеходным дорожкам.</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А на какой сигнал они переходят?</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На светофоре загорается зеленая лампочка для пешеходов.</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Только если все – и водители, и пешеходы – будут соблюдать правила, на улице будет порядок.</w:t>
      </w:r>
    </w:p>
    <w:p w:rsidR="005E2F1F" w:rsidRPr="00231A8C" w:rsidRDefault="005E2F1F" w:rsidP="00231A8C">
      <w:pPr>
        <w:pStyle w:val="ParagraphStyle"/>
        <w:tabs>
          <w:tab w:val="left" w:pos="525"/>
        </w:tabs>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Для закрепления полученных знаний о городском транспорте в группе проводятся дидактические игры «Четвертый лишний», «Летает, плавает, едет», «Кто чем управляет?».</w:t>
      </w:r>
    </w:p>
    <w:p w:rsidR="005E2F1F" w:rsidRPr="00231A8C" w:rsidRDefault="005E2F1F" w:rsidP="00231A8C">
      <w:pPr>
        <w:pStyle w:val="ParagraphStyle"/>
        <w:spacing w:before="240" w:after="240" w:line="276" w:lineRule="auto"/>
        <w:jc w:val="center"/>
        <w:rPr>
          <w:rFonts w:ascii="Times New Roman" w:hAnsi="Times New Roman" w:cs="Times New Roman"/>
          <w:b/>
          <w:bCs/>
          <w:caps/>
          <w:color w:val="FF0000"/>
          <w:sz w:val="28"/>
          <w:szCs w:val="28"/>
        </w:rPr>
      </w:pPr>
      <w:r w:rsidRPr="00231A8C">
        <w:rPr>
          <w:rFonts w:ascii="Times New Roman" w:hAnsi="Times New Roman" w:cs="Times New Roman"/>
          <w:b/>
          <w:bCs/>
          <w:caps/>
          <w:color w:val="FF0000"/>
          <w:sz w:val="28"/>
          <w:szCs w:val="28"/>
        </w:rPr>
        <w:t>Знакомство с улицей</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Цель:</w:t>
      </w:r>
      <w:r>
        <w:rPr>
          <w:rFonts w:ascii="Times New Roman" w:hAnsi="Times New Roman" w:cs="Times New Roman"/>
          <w:sz w:val="28"/>
          <w:szCs w:val="28"/>
        </w:rPr>
        <w:t xml:space="preserve"> дополнить представления детей об улице новыми сведениями: дома на ней имеют разное назначение, в одних живут люди, в других находятся учреждения – магазины, школа, почта и т. д.;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 </w:t>
      </w:r>
    </w:p>
    <w:p w:rsidR="005E2F1F" w:rsidRDefault="005E2F1F" w:rsidP="00231A8C">
      <w:pPr>
        <w:pStyle w:val="ParagraphStyle"/>
        <w:spacing w:before="120" w:after="120" w:line="276"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прогулки</w:t>
      </w:r>
    </w:p>
    <w:p w:rsidR="005E2F1F" w:rsidRDefault="005E2F1F" w:rsidP="00231A8C">
      <w:pPr>
        <w:pStyle w:val="ParagraphStyle"/>
        <w:spacing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Перед прогулкой воспитатель уточняет знания детей об улице, проверяет, все ли могут объяснить,</w:t>
      </w:r>
      <w:r>
        <w:rPr>
          <w:rFonts w:ascii="Times New Roman" w:hAnsi="Times New Roman" w:cs="Times New Roman"/>
          <w:sz w:val="28"/>
          <w:szCs w:val="28"/>
        </w:rPr>
        <w:t xml:space="preserve"> </w:t>
      </w:r>
      <w:r>
        <w:rPr>
          <w:rFonts w:ascii="Times New Roman" w:hAnsi="Times New Roman" w:cs="Times New Roman"/>
          <w:i/>
          <w:iCs/>
          <w:sz w:val="28"/>
          <w:szCs w:val="28"/>
        </w:rPr>
        <w:t>что такое тротуар, проезжая часть дороги, светофор.</w:t>
      </w:r>
    </w:p>
    <w:p w:rsidR="005E2F1F" w:rsidRDefault="005E2F1F" w:rsidP="00231A8C">
      <w:pPr>
        <w:pStyle w:val="ParagraphStyle"/>
        <w:spacing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Дети показывают тротуар, проезжую часть.</w:t>
      </w:r>
    </w:p>
    <w:p w:rsidR="005E2F1F" w:rsidRDefault="005E2F1F" w:rsidP="00231A8C">
      <w:pPr>
        <w:pStyle w:val="ParagraphStyle"/>
        <w:spacing w:before="60" w:line="276"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Посмотрите, как много домов на нашей улице. Все они разные: высокие, низкие, в одних люди живут </w:t>
      </w:r>
      <w:r>
        <w:rPr>
          <w:rFonts w:ascii="Times New Roman" w:hAnsi="Times New Roman" w:cs="Times New Roman"/>
          <w:i/>
          <w:iCs/>
          <w:sz w:val="28"/>
          <w:szCs w:val="28"/>
        </w:rPr>
        <w:t>(показывает жилой дом)</w:t>
      </w:r>
      <w:r>
        <w:rPr>
          <w:rFonts w:ascii="Times New Roman" w:hAnsi="Times New Roman" w:cs="Times New Roman"/>
          <w:sz w:val="28"/>
          <w:szCs w:val="28"/>
        </w:rPr>
        <w:t xml:space="preserve">, в других они работают. На нашей улице есть почта. Здесь отправляют письма в другие города. А в этом доме что находится? </w:t>
      </w:r>
      <w:r>
        <w:rPr>
          <w:rFonts w:ascii="Times New Roman" w:hAnsi="Times New Roman" w:cs="Times New Roman"/>
          <w:i/>
          <w:iCs/>
          <w:sz w:val="28"/>
          <w:szCs w:val="28"/>
        </w:rPr>
        <w:t>(Показывает на магазин.)</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Дети</w:t>
      </w:r>
      <w:r>
        <w:rPr>
          <w:rFonts w:ascii="Times New Roman" w:hAnsi="Times New Roman" w:cs="Times New Roman"/>
          <w:sz w:val="28"/>
          <w:szCs w:val="28"/>
        </w:rPr>
        <w:t>. Магазин. Здесь продают хлеб.</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z w:val="28"/>
          <w:szCs w:val="28"/>
        </w:rPr>
        <w:t>– Правильно. Это булочная.</w:t>
      </w:r>
    </w:p>
    <w:p w:rsidR="005E2F1F" w:rsidRDefault="005E2F1F" w:rsidP="00231A8C">
      <w:pPr>
        <w:pStyle w:val="ParagraphStyle"/>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Затем воспитатель обращает внимание детей на движение машин.</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Часть дороги, по которой едут автомашины, называется проезжей частью. Если автомобили едут в одну и в другую сторону, такое движение называется двусторонним. Чтобы не было столкновения транспорта, проезжая часть бывает </w:t>
      </w:r>
      <w:r>
        <w:rPr>
          <w:rFonts w:ascii="Times New Roman" w:hAnsi="Times New Roman" w:cs="Times New Roman"/>
          <w:sz w:val="28"/>
          <w:szCs w:val="28"/>
        </w:rPr>
        <w:lastRenderedPageBreak/>
        <w:t>разделена сплошной или прерывистой белой линией. Если автомашины на улице едут только в одну сторону, то такое движение называется односторонним.</w:t>
      </w:r>
    </w:p>
    <w:p w:rsidR="005E2F1F" w:rsidRDefault="005E2F1F" w:rsidP="00231A8C">
      <w:pPr>
        <w:pStyle w:val="ParagraphStyle"/>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предлагает понаблюдать за движением транспорта.</w:t>
      </w:r>
    </w:p>
    <w:p w:rsidR="005E2F1F" w:rsidRDefault="005E2F1F" w:rsidP="00231A8C">
      <w:pPr>
        <w:pStyle w:val="ParagraphStyle"/>
        <w:spacing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Заканчивая прогулку, педагог уточняет и закрепляет представления о тротуаре, проезжей части, одностороннем и двустороннем движении.</w:t>
      </w:r>
    </w:p>
    <w:p w:rsidR="005E2F1F" w:rsidRDefault="005E2F1F" w:rsidP="00231A8C">
      <w:pPr>
        <w:spacing w:line="276" w:lineRule="auto"/>
      </w:pPr>
    </w:p>
    <w:p w:rsidR="005E2F1F" w:rsidRPr="00231A8C" w:rsidRDefault="005E2F1F" w:rsidP="00231A8C">
      <w:pPr>
        <w:pStyle w:val="ParagraphStyle"/>
        <w:spacing w:before="240" w:after="240" w:line="276" w:lineRule="auto"/>
        <w:jc w:val="center"/>
        <w:rPr>
          <w:rFonts w:ascii="Times New Roman" w:hAnsi="Times New Roman" w:cs="Times New Roman"/>
          <w:b/>
          <w:bCs/>
          <w:caps/>
          <w:color w:val="FF0000"/>
          <w:sz w:val="28"/>
          <w:szCs w:val="28"/>
        </w:rPr>
      </w:pPr>
      <w:r w:rsidRPr="00231A8C">
        <w:rPr>
          <w:rFonts w:ascii="Times New Roman" w:hAnsi="Times New Roman" w:cs="Times New Roman"/>
          <w:b/>
          <w:bCs/>
          <w:caps/>
          <w:color w:val="FF0000"/>
          <w:sz w:val="28"/>
          <w:szCs w:val="28"/>
        </w:rPr>
        <w:t>Перекресток</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Цель</w:t>
      </w:r>
      <w:r>
        <w:rPr>
          <w:rFonts w:ascii="Times New Roman" w:hAnsi="Times New Roman" w:cs="Times New Roman"/>
          <w:b/>
          <w:bCs/>
          <w:sz w:val="28"/>
          <w:szCs w:val="28"/>
        </w:rPr>
        <w:t xml:space="preserve">: </w:t>
      </w:r>
      <w:r>
        <w:rPr>
          <w:rFonts w:ascii="Times New Roman" w:hAnsi="Times New Roman" w:cs="Times New Roman"/>
          <w:sz w:val="28"/>
          <w:szCs w:val="28"/>
        </w:rPr>
        <w:t>уточнить знание детей</w:t>
      </w:r>
      <w:r>
        <w:rPr>
          <w:rFonts w:ascii="Times New Roman" w:hAnsi="Times New Roman" w:cs="Times New Roman"/>
          <w:b/>
          <w:bCs/>
          <w:sz w:val="28"/>
          <w:szCs w:val="28"/>
        </w:rPr>
        <w:t xml:space="preserve">  </w:t>
      </w:r>
      <w:r>
        <w:rPr>
          <w:rFonts w:ascii="Times New Roman" w:hAnsi="Times New Roman" w:cs="Times New Roman"/>
          <w:sz w:val="28"/>
          <w:szCs w:val="28"/>
        </w:rPr>
        <w:t xml:space="preserve">о том, что такое перекресток. </w:t>
      </w:r>
    </w:p>
    <w:p w:rsidR="005E2F1F" w:rsidRDefault="005E2F1F" w:rsidP="00231A8C">
      <w:pPr>
        <w:pStyle w:val="ParagraphStyle"/>
        <w:spacing w:before="120" w:after="120" w:line="276"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прогулки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На очередной прогулке с детьми пройти к перекрестку и рассмотреть его. Рассказать, что перекресток – это место, где пересекаются улицы. Объяснить детям, какие бывают перекрестки, предложить определить, какой перекресток перед ними.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В зависимости от числа пересекающихся улиц и угла их пересечения перекрестки бывают: четырехсторонние (крестообразные, Х-образные, Т-образные), многообразные – многосторонние (от которых отходят более четырех улиц).</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Перекресток, который занимает большую территорию, называется </w:t>
      </w:r>
      <w:r>
        <w:rPr>
          <w:rFonts w:ascii="Times New Roman" w:hAnsi="Times New Roman" w:cs="Times New Roman"/>
          <w:i/>
          <w:iCs/>
          <w:sz w:val="28"/>
          <w:szCs w:val="28"/>
        </w:rPr>
        <w:t>площадью</w:t>
      </w:r>
      <w:r>
        <w:rPr>
          <w:rFonts w:ascii="Times New Roman" w:hAnsi="Times New Roman" w:cs="Times New Roman"/>
          <w:sz w:val="28"/>
          <w:szCs w:val="28"/>
        </w:rPr>
        <w:t>.</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Рассказать детям, как и где нужно переходить улицу, почему ее нужно переходить прямо, а не наискось.</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При наличии на перекрестке линий разметки показать линии пешеходного перехода и ту часть площади, по которой разрешается переходить улицу.</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Вопросы</w:t>
      </w:r>
      <w:r>
        <w:rPr>
          <w:rFonts w:ascii="Times New Roman" w:hAnsi="Times New Roman" w:cs="Times New Roman"/>
          <w:sz w:val="28"/>
          <w:szCs w:val="28"/>
        </w:rPr>
        <w:t>:</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1. Как называется место, где пересекаются улицы?</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2. Какие бывают перекрестки?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3. Что такое площадь?</w:t>
      </w:r>
    </w:p>
    <w:p w:rsidR="005E2F1F" w:rsidRPr="005E2F1F" w:rsidRDefault="005E2F1F" w:rsidP="00231A8C">
      <w:pPr>
        <w:spacing w:line="276" w:lineRule="auto"/>
      </w:pPr>
    </w:p>
    <w:sectPr w:rsidR="005E2F1F" w:rsidRPr="005E2F1F" w:rsidSect="00A155B7">
      <w:pgSz w:w="12240" w:h="15840"/>
      <w:pgMar w:top="1134" w:right="850" w:bottom="1134" w:left="1701" w:header="720" w:footer="720"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
  <w:rsids>
    <w:rsidRoot w:val="005E2F1F"/>
    <w:rsid w:val="00231A8C"/>
    <w:rsid w:val="00250DAC"/>
    <w:rsid w:val="005E2F1F"/>
    <w:rsid w:val="009B4DFB"/>
    <w:rsid w:val="009E7F23"/>
    <w:rsid w:val="00A155B7"/>
    <w:rsid w:val="00FB5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14FD"/>
  <w15:docId w15:val="{5545C6BA-6AF6-4C4D-8A22-26E5BE13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A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5E2F1F"/>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1324</Words>
  <Characters>7549</Characters>
  <Application>Microsoft Office Word</Application>
  <DocSecurity>0</DocSecurity>
  <Lines>62</Lines>
  <Paragraphs>17</Paragraphs>
  <ScaleCrop>false</ScaleCrop>
  <Company>DreamLair</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6</cp:revision>
  <cp:lastPrinted>2014-11-29T12:52:00Z</cp:lastPrinted>
  <dcterms:created xsi:type="dcterms:W3CDTF">2014-10-27T17:22:00Z</dcterms:created>
  <dcterms:modified xsi:type="dcterms:W3CDTF">2017-09-24T12:08:00Z</dcterms:modified>
</cp:coreProperties>
</file>