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F2" w:rsidRDefault="00A371F2" w:rsidP="009961D1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6017" cy="4267200"/>
            <wp:effectExtent l="19050" t="0" r="0" b="0"/>
            <wp:docPr id="7" name="Рисунок 7" descr="https://avatars.mds.yandex.net/get-pdb/1025580/02cbd32d-1d39-430e-8720-f32b5c6cbf9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025580/02cbd32d-1d39-430e-8720-f32b5c6cbf92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560" cy="426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1F2" w:rsidRDefault="00A371F2" w:rsidP="009961D1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</w:p>
    <w:p w:rsidR="009961D1" w:rsidRPr="009961D1" w:rsidRDefault="009961D1" w:rsidP="009961D1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</w:pPr>
      <w:r w:rsidRPr="009961D1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40"/>
          <w:lang w:eastAsia="ru-RU"/>
        </w:rPr>
        <w:t>Родителям о профилактике правонарушений среди подростков.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подростков никогда не было легким делом. Кажется, что сегодня мир кружится быстрее и прежние масштабы воспитания не имеют никакого значения. Наше поколение молодежи находится в жестокой жизненной борьбе и большом душевном стрессе. Молодежь, не нашедшая себя в условиях нынешней реальности, утверждается не всегда законными средствами и способами. Это значит, что дети нуждаются в любви взрослых, больше, чем когда-либо!</w:t>
      </w:r>
    </w:p>
    <w:p w:rsid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психологическая, педагогическая литература утверждает: в воспитании детей семью не заменит никто, особенно в раннем возрасте. Контакт с родителями необходим детям для их полноценного развития. Известный французский историк, поэт и государственный деятель </w:t>
      </w:r>
      <w:proofErr w:type="spellStart"/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Ламартин</w:t>
      </w:r>
      <w:proofErr w:type="spellEnd"/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сказал: «Учитель разума – в школе, учитель души – в кругу семьи».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Насилие и преступность подростков – не абстрактные факты, а реальные судьбы конкретных мальчишек и девчонок, которые в детстве были в основном добрыми и сострадательными, а подрастая, превращались в 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маленьких садистов. Откуда же берётся в столь юных созданиях деформация нравственных ценностей и ориентиров, которая приводит их к совершению правонарушени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 преступлений? </w:t>
      </w:r>
    </w:p>
    <w:p w:rsid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начинается с малого – пропуска занятий. От безделья и большого количества соблазнов у ребёнка возникает желание хоть чем-нибудь заняться. Вот и начинается воровство, хулиганские выходки. Атмосфера психологической напряжённости, частые или затяжные конфликтные семейные ситуации сильно действуют на ребёнка и всегда резко отрицательно. В таком состоянии дети легче поддаются внешним влияниям, так как стремятся к разрядке внутреннего напряжения. Разногласия между родителями тесно связаны с развитием у детей склонно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к нежелательному поведению.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 нравственной и педагогической запущенности детей необходимо искать в тех отношениях, которые сложились в семье.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редач, посвящённых нравственно-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 вопросам, родителям необходимо формировать в детях чувство долга и ответственности.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родителей состоит в предупреждении подростков об опасностях в игре с законом. 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старшего подросткового возраста </w:t>
      </w:r>
      <w:proofErr w:type="gramStart"/>
      <w:r w:rsidRPr="0099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</w:t>
      </w:r>
      <w:proofErr w:type="gramEnd"/>
      <w:r w:rsidRPr="0099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повышенное восприятие чувства чести, долга, товарищества,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романтическая влюбленность;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начинают предъявлять друг к другу более высокие моральные требования.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первое место у них выступают не те качества, которые характеризуют сверстников как хороших учеников, а нравственные черты: товарища ценят за смелость, мужество, способность помочь в трудную минуту и т.п. Для них характерна потребность в дружеском общении, они очень дорожат дружбой и болезненно переживают возникающие разрывы. Учащиеся в подростковом возрасте требуют усиленного социального контроля со стороны семьи и общественности, так как в этом возрасте формирование личности еще не закончилось, у подростков неустойчивые установки, они еще не осознали свое место в общественной жизни. Авторитет родителей в этот период может ослабевать, а влияние 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неформальных групп ближайшего микроокружения, наоборот, возрастать, что повышает степень вероятности антиобщественного поведения.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Причины, по которым подростки чаще всего совершают правонарушения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Подростки без должного почтения относятся к закону.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Из-за отсутствия контроля со стороны родителей, подросток часто совершает противоправные поступки: употребляет алкоголь, участвует в драках, оскорбляет окружающих.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Зачастую, из-за отсутствия занятости молодых людей, противоправные действия совершаются от скуки и безделья.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подростки так объясняют причины, подтолкнувшие их к противоправным действиям: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демонстративный протест против старших;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показать свою незаурядность;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любопытство, желание испытать неизведанное;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забыться, отключиться от неприятностей;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новых развлечений; - не отстать от компании.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Разговаривайте со своим ребенком: если общения не происходит, вы отдаляетесь друг от друга.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Умейте выслушать – внимательно, с пониманием, не перебивая и не настаивая на своем.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Рассказывайте им о себе. Пусть ваши дети знают, что вы готовы поделиться с ними, а не уходите в себя.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сигарета, наркотик или предложение совершить противоправное деяние.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Общайтесь с его друзьями, подросток часто ведет себя тем или иным образом, находясь под влиянием окружения.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Помните, что ребенок нуждается в вашей поддержке: помогите ему поверить и в свои силы.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Показывайте пример: алкоголь, табак, медикаменты – их употребление привычно, хотя может вызывать проблемы (например, </w:t>
      </w: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алкоголизм).</w:t>
      </w:r>
      <w:proofErr w:type="gramEnd"/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эти вещества легальны, но то, как вы их употребляете, какое место они занимают в вашей жизни – пример для ваших детей. Не запугивайте, они могут </w:t>
      </w:r>
      <w:proofErr w:type="gramStart"/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перестать вам верить</w:t>
      </w:r>
      <w:proofErr w:type="gramEnd"/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Нельзя в пылу нервного возбуждения давать волю чувствам, изливая их в оскорбительных эпитетах типа: бездельник, </w:t>
      </w:r>
      <w:proofErr w:type="gramStart"/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лодырь</w:t>
      </w:r>
      <w:proofErr w:type="gramEnd"/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хам, негодяй. Это отталкивает подростка, озлобляет его и еще более затрудняет процесс общения с ним.</w:t>
      </w:r>
    </w:p>
    <w:p w:rsidR="009961D1" w:rsidRPr="009961D1" w:rsidRDefault="009961D1" w:rsidP="009961D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Разъясните своему сыну или дочери то, что с 14 и с 16 лет они несут административную и уголовную ответственность за совершенные правонарушения.</w:t>
      </w:r>
    </w:p>
    <w:p w:rsidR="00FE3824" w:rsidRPr="009961D1" w:rsidRDefault="00FE3824" w:rsidP="009961D1"/>
    <w:sectPr w:rsidR="00FE3824" w:rsidRPr="009961D1" w:rsidSect="00FE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1D1"/>
    <w:rsid w:val="009961D1"/>
    <w:rsid w:val="00A371F2"/>
    <w:rsid w:val="00FE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24"/>
  </w:style>
  <w:style w:type="paragraph" w:styleId="1">
    <w:name w:val="heading 1"/>
    <w:basedOn w:val="a"/>
    <w:link w:val="10"/>
    <w:uiPriority w:val="9"/>
    <w:qFormat/>
    <w:rsid w:val="00996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61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2020-03-23T05:24:00Z</dcterms:created>
  <dcterms:modified xsi:type="dcterms:W3CDTF">2020-03-23T05:39:00Z</dcterms:modified>
</cp:coreProperties>
</file>