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EC" w:rsidRDefault="0015216E" w:rsidP="00BE0A23">
      <w:pPr>
        <w:ind w:firstLine="567"/>
        <w:rPr>
          <w:sz w:val="24"/>
          <w:szCs w:val="24"/>
        </w:rPr>
      </w:pPr>
      <w:r w:rsidRPr="0015216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480175" cy="8918182"/>
            <wp:effectExtent l="0" t="0" r="0" b="0"/>
            <wp:docPr id="2" name="Рисунок 2" descr="C:\Users\Albert\Documents\Scanned Documents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EEC" w:rsidRDefault="00720EEC" w:rsidP="00BE0A23">
      <w:pPr>
        <w:ind w:firstLine="567"/>
        <w:rPr>
          <w:sz w:val="24"/>
          <w:szCs w:val="24"/>
        </w:rPr>
      </w:pPr>
    </w:p>
    <w:p w:rsidR="008F3A94" w:rsidRPr="008F3A94" w:rsidRDefault="00E05CC3" w:rsidP="00BE0A23">
      <w:pPr>
        <w:ind w:firstLine="567"/>
        <w:rPr>
          <w:bCs/>
          <w:sz w:val="24"/>
          <w:szCs w:val="24"/>
          <w:lang w:val="ru-RU"/>
        </w:rPr>
      </w:pPr>
      <w:r w:rsidRPr="008F3A94">
        <w:rPr>
          <w:sz w:val="24"/>
          <w:szCs w:val="24"/>
        </w:rPr>
        <w:lastRenderedPageBreak/>
        <w:t>Рабочая программа</w:t>
      </w:r>
      <w:r w:rsidR="008F3A94" w:rsidRPr="008F3A94">
        <w:rPr>
          <w:sz w:val="24"/>
          <w:szCs w:val="24"/>
        </w:rPr>
        <w:t xml:space="preserve"> </w:t>
      </w:r>
      <w:r w:rsidR="00F574DD" w:rsidRPr="008F3A94">
        <w:rPr>
          <w:sz w:val="24"/>
          <w:szCs w:val="24"/>
        </w:rPr>
        <w:t xml:space="preserve">учебного предмета «Физика» для 10-11 классов среднего общего образования </w:t>
      </w:r>
      <w:r w:rsidR="006B2EBE" w:rsidRPr="008F3A94">
        <w:rPr>
          <w:sz w:val="24"/>
          <w:szCs w:val="24"/>
        </w:rPr>
        <w:t>составлена на основе</w:t>
      </w:r>
      <w:r w:rsidR="002F4444" w:rsidRPr="008F3A94">
        <w:rPr>
          <w:sz w:val="24"/>
          <w:szCs w:val="24"/>
        </w:rPr>
        <w:t>:</w:t>
      </w:r>
      <w:r w:rsidR="008F3A94" w:rsidRPr="008F3A94">
        <w:rPr>
          <w:bCs/>
          <w:sz w:val="24"/>
          <w:szCs w:val="24"/>
        </w:rPr>
        <w:t xml:space="preserve"> </w:t>
      </w:r>
      <w:bookmarkStart w:id="1" w:name="_Hlk20492201"/>
    </w:p>
    <w:p w:rsidR="008F3A94" w:rsidRPr="008F3A94" w:rsidRDefault="008F3A94" w:rsidP="00C14813">
      <w:pPr>
        <w:pStyle w:val="a6"/>
        <w:numPr>
          <w:ilvl w:val="0"/>
          <w:numId w:val="9"/>
        </w:numPr>
        <w:ind w:left="284" w:hanging="284"/>
        <w:rPr>
          <w:rFonts w:ascii="Times New Roman" w:hAnsi="Times New Roman"/>
          <w:bCs/>
        </w:rPr>
      </w:pPr>
      <w:r w:rsidRPr="008F3A94">
        <w:rPr>
          <w:rFonts w:ascii="Times New Roman" w:hAnsi="Times New Roman"/>
          <w:bCs/>
        </w:rPr>
        <w:t>Федерального закона «Об образовании в Российской Федерации» № 273-ФЗ от 29.12.2012г.</w:t>
      </w:r>
    </w:p>
    <w:p w:rsidR="008F3A94" w:rsidRPr="008F3A94" w:rsidRDefault="008F3A94" w:rsidP="00C14813">
      <w:pPr>
        <w:pStyle w:val="a6"/>
        <w:numPr>
          <w:ilvl w:val="0"/>
          <w:numId w:val="9"/>
        </w:numPr>
        <w:ind w:left="284" w:hanging="284"/>
        <w:rPr>
          <w:rFonts w:ascii="Times New Roman" w:eastAsia="MS Mincho" w:hAnsi="Times New Roman"/>
          <w:bCs/>
          <w:lang w:eastAsia="ja-JP"/>
        </w:rPr>
      </w:pPr>
      <w:r w:rsidRPr="008F3A94">
        <w:rPr>
          <w:rFonts w:ascii="Times New Roman" w:eastAsia="MS Mincho" w:hAnsi="Times New Roman"/>
          <w:bCs/>
          <w:lang w:eastAsia="ja-JP"/>
        </w:rPr>
        <w:t>Приказа  Министерства образования и науки Российской Федерации:  «Об утверждении и введении в действие федерального государственного образовательного стандарта основного общего образования» от 17.12.2010 года №1897</w:t>
      </w:r>
    </w:p>
    <w:p w:rsidR="008F3A94" w:rsidRPr="008F3A94" w:rsidRDefault="008F3A94" w:rsidP="00C14813">
      <w:pPr>
        <w:pStyle w:val="a6"/>
        <w:numPr>
          <w:ilvl w:val="0"/>
          <w:numId w:val="9"/>
        </w:numPr>
        <w:ind w:left="284" w:hanging="284"/>
        <w:rPr>
          <w:rFonts w:ascii="Times New Roman" w:eastAsia="MS Mincho" w:hAnsi="Times New Roman"/>
          <w:bCs/>
          <w:lang w:eastAsia="ja-JP"/>
        </w:rPr>
      </w:pPr>
      <w:r w:rsidRPr="008F3A94">
        <w:rPr>
          <w:rFonts w:ascii="Times New Roman" w:eastAsia="Times New Roman" w:hAnsi="Times New Roman"/>
          <w:lang w:val="uk-UA" w:eastAsia="uk-UA"/>
        </w:rPr>
        <w:t>Авторской</w:t>
      </w:r>
      <w:r w:rsidRPr="008F3A94">
        <w:rPr>
          <w:rFonts w:ascii="Times New Roman" w:hAnsi="Times New Roman"/>
        </w:rPr>
        <w:t xml:space="preserve"> рабочей программы А.В.Шаталиной «Москва. Просвещение, 2017г.». Данная программа реализуется при использовании учебников «Физика 10,11» линии «Классический курс» авторов: Г.Я.Мякишев, Б.Б.Буховцев, Н.Н.Сотский, В. М. Чаругин / Под ред. Н.А.Парфентьевой </w:t>
      </w:r>
    </w:p>
    <w:p w:rsidR="008F3A94" w:rsidRPr="008F3A94" w:rsidRDefault="008F3A94" w:rsidP="00C14813">
      <w:pPr>
        <w:widowControl/>
        <w:numPr>
          <w:ilvl w:val="0"/>
          <w:numId w:val="8"/>
        </w:numPr>
        <w:autoSpaceDE/>
        <w:autoSpaceDN/>
        <w:adjustRightInd/>
        <w:ind w:left="284" w:hanging="284"/>
        <w:contextualSpacing/>
        <w:rPr>
          <w:rFonts w:eastAsia="MS Mincho"/>
          <w:bCs/>
          <w:sz w:val="24"/>
          <w:szCs w:val="24"/>
          <w:lang w:eastAsia="ja-JP"/>
        </w:rPr>
      </w:pPr>
      <w:r w:rsidRPr="008F3A94">
        <w:rPr>
          <w:rFonts w:eastAsia="MS Mincho"/>
          <w:bCs/>
          <w:sz w:val="24"/>
          <w:szCs w:val="24"/>
          <w:lang w:eastAsia="ja-JP"/>
        </w:rPr>
        <w:t>Положения о рабочей программе ОО</w:t>
      </w:r>
    </w:p>
    <w:p w:rsidR="008F3A94" w:rsidRPr="008F3A94" w:rsidRDefault="008F3A94" w:rsidP="00C14813">
      <w:pPr>
        <w:widowControl/>
        <w:numPr>
          <w:ilvl w:val="0"/>
          <w:numId w:val="8"/>
        </w:numPr>
        <w:autoSpaceDE/>
        <w:autoSpaceDN/>
        <w:adjustRightInd/>
        <w:ind w:left="284" w:hanging="284"/>
        <w:contextualSpacing/>
        <w:rPr>
          <w:rFonts w:eastAsia="MS Mincho"/>
          <w:bCs/>
          <w:sz w:val="24"/>
          <w:szCs w:val="24"/>
          <w:lang w:eastAsia="ja-JP"/>
        </w:rPr>
      </w:pPr>
      <w:r w:rsidRPr="008F3A94">
        <w:rPr>
          <w:rFonts w:eastAsia="MS Mincho"/>
          <w:bCs/>
          <w:sz w:val="24"/>
          <w:szCs w:val="24"/>
          <w:lang w:eastAsia="ja-JP"/>
        </w:rPr>
        <w:t>Устава МОБУ СОШ д.Новотазларово, утвержденного Постановлением Администрации Бураевского района.</w:t>
      </w:r>
    </w:p>
    <w:p w:rsidR="008F3A94" w:rsidRPr="008F3A94" w:rsidRDefault="008F3A94" w:rsidP="00C14813">
      <w:pPr>
        <w:widowControl/>
        <w:numPr>
          <w:ilvl w:val="0"/>
          <w:numId w:val="8"/>
        </w:numPr>
        <w:autoSpaceDE/>
        <w:autoSpaceDN/>
        <w:adjustRightInd/>
        <w:ind w:left="284" w:hanging="284"/>
        <w:contextualSpacing/>
        <w:rPr>
          <w:rFonts w:eastAsia="MS Mincho"/>
          <w:bCs/>
          <w:sz w:val="24"/>
          <w:szCs w:val="24"/>
          <w:lang w:eastAsia="ja-JP"/>
        </w:rPr>
      </w:pPr>
      <w:r w:rsidRPr="008F3A94">
        <w:rPr>
          <w:rFonts w:eastAsia="MS Mincho"/>
          <w:bCs/>
          <w:sz w:val="24"/>
          <w:szCs w:val="24"/>
          <w:lang w:eastAsia="ja-JP"/>
        </w:rPr>
        <w:t>Календарного у</w:t>
      </w:r>
      <w:r w:rsidR="00157370">
        <w:rPr>
          <w:rFonts w:eastAsia="MS Mincho"/>
          <w:bCs/>
          <w:sz w:val="24"/>
          <w:szCs w:val="24"/>
          <w:lang w:eastAsia="ja-JP"/>
        </w:rPr>
        <w:t>чебного графика на 2021-2022 уч</w:t>
      </w:r>
      <w:r w:rsidR="00157370">
        <w:rPr>
          <w:rFonts w:eastAsia="MS Mincho"/>
          <w:bCs/>
          <w:sz w:val="24"/>
          <w:szCs w:val="24"/>
          <w:lang w:val="ru-RU" w:eastAsia="ja-JP"/>
        </w:rPr>
        <w:t xml:space="preserve">ебный </w:t>
      </w:r>
      <w:r w:rsidRPr="008F3A94">
        <w:rPr>
          <w:rFonts w:eastAsia="MS Mincho"/>
          <w:bCs/>
          <w:sz w:val="24"/>
          <w:szCs w:val="24"/>
          <w:lang w:eastAsia="ja-JP"/>
        </w:rPr>
        <w:t xml:space="preserve">год </w:t>
      </w:r>
      <w:bookmarkStart w:id="2" w:name="_Hlk20490803"/>
      <w:r w:rsidRPr="008F3A94">
        <w:rPr>
          <w:rFonts w:eastAsia="MS Mincho"/>
          <w:bCs/>
          <w:sz w:val="24"/>
          <w:szCs w:val="24"/>
          <w:lang w:eastAsia="ja-JP"/>
        </w:rPr>
        <w:t xml:space="preserve">МОБУ СОШ </w:t>
      </w:r>
      <w:bookmarkEnd w:id="2"/>
      <w:r w:rsidRPr="008F3A94">
        <w:rPr>
          <w:rFonts w:eastAsia="MS Mincho"/>
          <w:bCs/>
          <w:sz w:val="24"/>
          <w:szCs w:val="24"/>
          <w:lang w:eastAsia="ja-JP"/>
        </w:rPr>
        <w:t xml:space="preserve">д.Новотазларово утвержденного </w:t>
      </w:r>
      <w:r w:rsidRPr="008F3A94">
        <w:rPr>
          <w:rFonts w:eastAsia="MS Mincho"/>
          <w:bCs/>
          <w:sz w:val="24"/>
          <w:szCs w:val="24"/>
          <w:shd w:val="clear" w:color="auto" w:fill="FFFFFF"/>
          <w:lang w:eastAsia="ja-JP"/>
        </w:rPr>
        <w:t xml:space="preserve">от  </w:t>
      </w:r>
      <w:r w:rsidR="00157370">
        <w:rPr>
          <w:rFonts w:eastAsia="MS Mincho"/>
          <w:bCs/>
          <w:sz w:val="24"/>
          <w:szCs w:val="24"/>
          <w:shd w:val="clear" w:color="auto" w:fill="FFFFFF"/>
          <w:lang w:val="ru-RU" w:eastAsia="ja-JP"/>
        </w:rPr>
        <w:t>____</w:t>
      </w:r>
      <w:r w:rsidRPr="00157370">
        <w:rPr>
          <w:rFonts w:eastAsia="MS Mincho"/>
          <w:bCs/>
          <w:sz w:val="24"/>
          <w:szCs w:val="24"/>
          <w:shd w:val="clear" w:color="auto" w:fill="FFFFFF"/>
          <w:lang w:eastAsia="ja-JP"/>
        </w:rPr>
        <w:t>.08.2019 года №1.</w:t>
      </w:r>
    </w:p>
    <w:p w:rsidR="008F3A94" w:rsidRPr="008F3A94" w:rsidRDefault="00157370" w:rsidP="00C14813">
      <w:pPr>
        <w:widowControl/>
        <w:numPr>
          <w:ilvl w:val="0"/>
          <w:numId w:val="8"/>
        </w:numPr>
        <w:autoSpaceDE/>
        <w:autoSpaceDN/>
        <w:adjustRightInd/>
        <w:ind w:left="284" w:hanging="284"/>
        <w:contextualSpacing/>
        <w:rPr>
          <w:rFonts w:eastAsia="MS Mincho"/>
          <w:bCs/>
          <w:sz w:val="24"/>
          <w:szCs w:val="24"/>
          <w:lang w:eastAsia="ja-JP"/>
        </w:rPr>
      </w:pPr>
      <w:r>
        <w:rPr>
          <w:rFonts w:eastAsia="MS Mincho"/>
          <w:bCs/>
          <w:sz w:val="24"/>
          <w:szCs w:val="24"/>
          <w:lang w:eastAsia="ja-JP"/>
        </w:rPr>
        <w:t>Учебного плана на 2021-2022 уч</w:t>
      </w:r>
      <w:r>
        <w:rPr>
          <w:rFonts w:eastAsia="MS Mincho"/>
          <w:bCs/>
          <w:sz w:val="24"/>
          <w:szCs w:val="24"/>
          <w:lang w:val="ru-RU" w:eastAsia="ja-JP"/>
        </w:rPr>
        <w:t xml:space="preserve">ебный </w:t>
      </w:r>
      <w:r w:rsidR="008F3A94" w:rsidRPr="008F3A94">
        <w:rPr>
          <w:rFonts w:eastAsia="MS Mincho"/>
          <w:bCs/>
          <w:sz w:val="24"/>
          <w:szCs w:val="24"/>
          <w:lang w:eastAsia="ja-JP"/>
        </w:rPr>
        <w:t xml:space="preserve">год МОБУ СОШ д.Новотазларово, утвержденного от </w:t>
      </w:r>
      <w:r>
        <w:rPr>
          <w:rFonts w:eastAsia="MS Mincho"/>
          <w:bCs/>
          <w:sz w:val="24"/>
          <w:szCs w:val="24"/>
          <w:lang w:val="ru-RU" w:eastAsia="ja-JP"/>
        </w:rPr>
        <w:t>____</w:t>
      </w:r>
      <w:r w:rsidR="008F3A94" w:rsidRPr="00157370">
        <w:rPr>
          <w:rFonts w:eastAsia="MS Mincho"/>
          <w:bCs/>
          <w:sz w:val="24"/>
          <w:szCs w:val="24"/>
          <w:shd w:val="clear" w:color="auto" w:fill="FFFFFF"/>
          <w:lang w:eastAsia="ja-JP"/>
        </w:rPr>
        <w:t>.08  2019 года № 1.</w:t>
      </w:r>
    </w:p>
    <w:bookmarkEnd w:id="1"/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>Направленность программы: общеобразовательная;</w:t>
      </w:r>
    </w:p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>Уровень изучения учебного материала: базовый;</w:t>
      </w:r>
    </w:p>
    <w:p w:rsidR="00F574DD" w:rsidRPr="00D66A83" w:rsidRDefault="00F574DD" w:rsidP="00F574DD">
      <w:pPr>
        <w:pStyle w:val="a9"/>
        <w:rPr>
          <w:sz w:val="24"/>
          <w:szCs w:val="24"/>
        </w:rPr>
      </w:pPr>
      <w:r w:rsidRPr="00D66A83">
        <w:rPr>
          <w:sz w:val="24"/>
          <w:szCs w:val="24"/>
        </w:rPr>
        <w:t>Срок реализации программы: 2 года.</w:t>
      </w:r>
    </w:p>
    <w:p w:rsidR="00F52C9E" w:rsidRDefault="00F52C9E" w:rsidP="00F574DD">
      <w:pPr>
        <w:ind w:firstLine="708"/>
        <w:jc w:val="both"/>
        <w:rPr>
          <w:sz w:val="24"/>
          <w:szCs w:val="24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8F3A94" w:rsidRDefault="008F3A94" w:rsidP="00F574DD">
      <w:pPr>
        <w:ind w:firstLine="708"/>
        <w:jc w:val="both"/>
        <w:rPr>
          <w:sz w:val="24"/>
          <w:szCs w:val="24"/>
          <w:lang w:val="ru-RU"/>
        </w:rPr>
      </w:pPr>
    </w:p>
    <w:p w:rsidR="006B2EBE" w:rsidRPr="00D66A83" w:rsidRDefault="006B2EBE" w:rsidP="00F574DD">
      <w:pPr>
        <w:ind w:firstLine="708"/>
        <w:jc w:val="both"/>
        <w:rPr>
          <w:sz w:val="24"/>
          <w:szCs w:val="24"/>
          <w:lang w:val="ru-RU"/>
        </w:rPr>
      </w:pPr>
      <w:r w:rsidRPr="00D66A83">
        <w:rPr>
          <w:sz w:val="24"/>
          <w:szCs w:val="24"/>
        </w:rPr>
        <w:lastRenderedPageBreak/>
        <w:t>Школьный курс физики — системообразующий для естественно-научных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по-знания, позволяющим получать объективные знания об окружающем мире.</w:t>
      </w:r>
    </w:p>
    <w:p w:rsidR="00AA128F" w:rsidRPr="00D66A83" w:rsidRDefault="00AA128F" w:rsidP="00E573EA">
      <w:pPr>
        <w:ind w:left="283"/>
        <w:jc w:val="both"/>
        <w:rPr>
          <w:b/>
          <w:sz w:val="24"/>
          <w:szCs w:val="24"/>
        </w:rPr>
      </w:pPr>
      <w:r w:rsidRPr="00D66A83">
        <w:rPr>
          <w:b/>
          <w:sz w:val="24"/>
          <w:szCs w:val="24"/>
        </w:rPr>
        <w:t>Особенностями изложения содержания курса являются:</w:t>
      </w:r>
    </w:p>
    <w:p w:rsidR="00AA128F" w:rsidRPr="00D66A83" w:rsidRDefault="00AA128F" w:rsidP="00E573EA">
      <w:pPr>
        <w:spacing w:line="75" w:lineRule="exact"/>
        <w:jc w:val="both"/>
        <w:rPr>
          <w:sz w:val="24"/>
          <w:szCs w:val="24"/>
        </w:rPr>
      </w:pP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0"/>
        </w:tabs>
        <w:autoSpaceDE/>
        <w:autoSpaceDN/>
        <w:adjustRightInd/>
        <w:spacing w:line="203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единство и взаимосвязь всех разделов как результат последовательной детализации при изучении структуры вещества (от макро- до микромасштабов). В главе «Элементы астрофизики. Эволюция Вселенной» рассматривается обратная последовательность — от меньших масштабов к большим, что обеспечивает внутреннее единство курса;</w:t>
      </w:r>
    </w:p>
    <w:p w:rsidR="00AA128F" w:rsidRPr="00D66A83" w:rsidRDefault="00AA128F" w:rsidP="00E573EA">
      <w:pPr>
        <w:spacing w:line="2" w:lineRule="exact"/>
        <w:jc w:val="both"/>
        <w:rPr>
          <w:sz w:val="24"/>
          <w:szCs w:val="24"/>
        </w:rPr>
      </w:pP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отсутствие деления физики на классическую и современную (10 класс: специальная теория относительности рассматривается вслед за механикой Ньютона как ее обобщение на случай движения тел со скоростями, сравнимыми со скоростью света; 11 класс: квантовая теория определяет спектры излучения и поглощения высоких частот, исследует микромир);</w:t>
      </w:r>
    </w:p>
    <w:p w:rsidR="00AA128F" w:rsidRPr="00D66A83" w:rsidRDefault="00AA128F" w:rsidP="00E573EA">
      <w:pPr>
        <w:spacing w:line="1" w:lineRule="exact"/>
        <w:jc w:val="both"/>
        <w:rPr>
          <w:sz w:val="24"/>
          <w:szCs w:val="24"/>
        </w:rPr>
      </w:pPr>
    </w:p>
    <w:p w:rsidR="00AA128F" w:rsidRPr="00D66A83" w:rsidRDefault="00AA128F" w:rsidP="00C14813">
      <w:pPr>
        <w:widowControl/>
        <w:numPr>
          <w:ilvl w:val="0"/>
          <w:numId w:val="4"/>
        </w:numPr>
        <w:tabs>
          <w:tab w:val="left" w:pos="570"/>
        </w:tabs>
        <w:autoSpaceDE/>
        <w:autoSpaceDN/>
        <w:adjustRightInd/>
        <w:spacing w:line="227" w:lineRule="auto"/>
        <w:ind w:left="3" w:hanging="3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доказательность изложения материала, базирующаяся на простых математических методах и качественных оценках (позволяющих получить,например, в 10 классе выражение для силы трения покоя и для амплитуды вынужденныхколебаний</w:t>
      </w:r>
      <w:r w:rsidRPr="00D66A83">
        <w:rPr>
          <w:sz w:val="24"/>
          <w:szCs w:val="24"/>
        </w:rPr>
        <w:tab/>
        <w:t>маятника,</w:t>
      </w:r>
      <w:r w:rsidRPr="00D66A83">
        <w:rPr>
          <w:sz w:val="24"/>
          <w:szCs w:val="24"/>
        </w:rPr>
        <w:tab/>
        <w:t>оценить</w:t>
      </w:r>
      <w:r w:rsidRPr="00D66A83">
        <w:rPr>
          <w:sz w:val="24"/>
          <w:szCs w:val="24"/>
        </w:rPr>
        <w:tab/>
        <w:t>радиус</w:t>
      </w:r>
      <w:r w:rsidRPr="00D66A83">
        <w:rPr>
          <w:sz w:val="24"/>
          <w:szCs w:val="24"/>
        </w:rPr>
        <w:tab/>
        <w:t>чернойдыры;</w:t>
      </w:r>
      <w:r w:rsidRPr="00D66A83">
        <w:rPr>
          <w:sz w:val="24"/>
          <w:szCs w:val="24"/>
          <w:lang w:val="ru-RU"/>
        </w:rPr>
        <w:t xml:space="preserve"> в </w:t>
      </w:r>
      <w:r w:rsidRPr="00D66A83">
        <w:rPr>
          <w:sz w:val="24"/>
          <w:szCs w:val="24"/>
        </w:rPr>
        <w:t xml:space="preserve">11 классе оценить размер ядра, энергию связи </w:t>
      </w:r>
      <w:r w:rsidRPr="00D66A83">
        <w:rPr>
          <w:sz w:val="24"/>
          <w:szCs w:val="24"/>
          <w:lang w:val="ru-RU"/>
        </w:rPr>
        <w:t>э</w:t>
      </w:r>
      <w:r w:rsidRPr="00D66A83">
        <w:rPr>
          <w:sz w:val="24"/>
          <w:szCs w:val="24"/>
        </w:rPr>
        <w:t>лектронаатоме и нуклонов в ядре, критическую массу урана, величины зарядов кварков, число звезд в Галактике, примерный возраст Вселенной, параметры Вселенной в планковскую эпоху, критическую плотность Вселенной, относительный перевес вещества над антивеществом, массу Джинса, температуру и примерное время свечения Солнца, время возник-новения реликтового излучения, плотность нейтронной звезды, число высокоразвитых цивилизаций во Вселенной);</w:t>
      </w:r>
    </w:p>
    <w:p w:rsidR="00AA128F" w:rsidRPr="00D66A83" w:rsidRDefault="00AA128F" w:rsidP="00E573EA">
      <w:pPr>
        <w:spacing w:line="5" w:lineRule="exact"/>
        <w:jc w:val="both"/>
        <w:rPr>
          <w:sz w:val="24"/>
          <w:szCs w:val="24"/>
        </w:rPr>
      </w:pP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максимальное использование корректных физических моделей и аналогий (модели: 10 класс — модели кристалла, электризации трением; 11 класс — сверхпроводимости, космологическая модель Фридмана, модель пространства, ис-кривленного гравитацией; аналогии: 10 класс — движения частиц в однородном гравитационном и электростатическом полях; 11 класс — распространения механических и электро-магнитных волн, давления идеального и фотонного газов);</w:t>
      </w: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обсуждение границ применимости всех изучаемых закономерностей (10 класс: законы Ньютона, Гука, Кулона, сложения скоростей; 11 класс: закон Ома, классическая теория электромагнитного излучения) и используемых моделей (материальная точка, идеальный газ и т. д.);</w:t>
      </w: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0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использование и возможная интерпретация современных научных данных (11 класс: анизотропия реликтового излучения связывается с образованием астрономических структур (подобные исследования Джона Мазера и Джорджа Смута были удостоены Нобелевской премии по физике за 2006 год), на шести рисунках приведены в разных масшта-бах 3D-картинки Вселенной, полученные за последние годы</w:t>
      </w:r>
      <w:r w:rsidRPr="00D66A83">
        <w:rPr>
          <w:sz w:val="24"/>
          <w:szCs w:val="24"/>
          <w:lang w:val="ru-RU"/>
        </w:rPr>
        <w:t xml:space="preserve"> с </w:t>
      </w:r>
      <w:r w:rsidRPr="00D66A83">
        <w:rPr>
          <w:sz w:val="24"/>
          <w:szCs w:val="24"/>
        </w:rPr>
        <w:t>помощью космических телескопов);</w:t>
      </w: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рассмотрение принципа действия современных технических устройств (10 класс: светокопировальной машины, электростатического фильтра для очистки воздуха от пыли, клавиатуры компьютера</w:t>
      </w:r>
      <w:r w:rsidR="00D66A83" w:rsidRPr="00D66A83">
        <w:rPr>
          <w:sz w:val="24"/>
          <w:szCs w:val="24"/>
        </w:rPr>
        <w:t>; 11 класс: детектора металличе</w:t>
      </w:r>
      <w:r w:rsidRPr="00D66A83">
        <w:rPr>
          <w:sz w:val="24"/>
          <w:szCs w:val="24"/>
        </w:rPr>
        <w:t>ских предметов, поезда на магнитной подушке, световода), прикладное использование физических явлений (10 класс: явление электризации трением в дактилоскопии; 11 класс: электрического разряда в плазменном дисплее);</w:t>
      </w:r>
    </w:p>
    <w:p w:rsidR="00AA128F" w:rsidRPr="00D66A83" w:rsidRDefault="00AA128F" w:rsidP="00C14813">
      <w:pPr>
        <w:widowControl/>
        <w:numPr>
          <w:ilvl w:val="0"/>
          <w:numId w:val="3"/>
        </w:numPr>
        <w:tabs>
          <w:tab w:val="left" w:pos="576"/>
        </w:tabs>
        <w:autoSpaceDE/>
        <w:autoSpaceDN/>
        <w:adjustRightInd/>
        <w:spacing w:line="237" w:lineRule="auto"/>
        <w:ind w:left="3" w:firstLine="224"/>
        <w:jc w:val="both"/>
        <w:rPr>
          <w:sz w:val="24"/>
          <w:szCs w:val="24"/>
        </w:rPr>
      </w:pPr>
      <w:r w:rsidRPr="00D66A83">
        <w:rPr>
          <w:sz w:val="24"/>
          <w:szCs w:val="24"/>
        </w:rPr>
        <w:t>общекультурный аспект физического знания, реализа-ция идеи межпредметных связей (10 класс: симметрия в природе и живописи, упругие деформации в биологических тканях, физиологическое воздействие перегрузок на организм, существование электрического поля у рыб; 11 класс: физические принципы зрения, объяснение причин возникновения радиационных поясов Земли, выяснение вклада различных источников ионизирующего излучения в естественный радиационный фон, использование явления радиоактивного распада в изотопной хронологии, формулировка необходимых ус-ловий возникновения органической жизни на планете).</w:t>
      </w:r>
    </w:p>
    <w:p w:rsidR="00F52C9E" w:rsidRPr="00D66A83" w:rsidRDefault="00C01417" w:rsidP="00F52C9E">
      <w:pPr>
        <w:ind w:firstLine="708"/>
        <w:jc w:val="both"/>
        <w:rPr>
          <w:bCs/>
          <w:color w:val="000000"/>
          <w:sz w:val="24"/>
          <w:szCs w:val="24"/>
        </w:rPr>
      </w:pPr>
      <w:r w:rsidRPr="00D66A83">
        <w:rPr>
          <w:bCs/>
          <w:color w:val="000000"/>
          <w:sz w:val="24"/>
          <w:szCs w:val="24"/>
        </w:rPr>
        <w:t>Изучение физики в 10-11 классах</w:t>
      </w:r>
      <w:r w:rsidR="00EC047A" w:rsidRPr="00D66A83">
        <w:rPr>
          <w:bCs/>
          <w:color w:val="000000"/>
          <w:sz w:val="24"/>
          <w:szCs w:val="24"/>
          <w:lang w:val="ru-RU"/>
        </w:rPr>
        <w:t xml:space="preserve"> на базовом уровне</w:t>
      </w:r>
      <w:r w:rsidRPr="00D66A83">
        <w:rPr>
          <w:bCs/>
          <w:color w:val="000000"/>
          <w:sz w:val="24"/>
          <w:szCs w:val="24"/>
        </w:rPr>
        <w:t xml:space="preserve"> направлено на достижение следующих </w:t>
      </w:r>
      <w:r w:rsidRPr="00D66A83">
        <w:rPr>
          <w:b/>
          <w:bCs/>
          <w:color w:val="000000"/>
          <w:sz w:val="24"/>
          <w:szCs w:val="24"/>
        </w:rPr>
        <w:t>целей</w:t>
      </w:r>
      <w:r w:rsidRPr="00D66A83">
        <w:rPr>
          <w:bCs/>
          <w:color w:val="000000"/>
          <w:sz w:val="24"/>
          <w:szCs w:val="24"/>
        </w:rPr>
        <w:t>:</w:t>
      </w:r>
    </w:p>
    <w:p w:rsidR="00C01417" w:rsidRPr="00D66A83" w:rsidRDefault="00C01417" w:rsidP="00C14813">
      <w:pPr>
        <w:pStyle w:val="a6"/>
        <w:numPr>
          <w:ilvl w:val="0"/>
          <w:numId w:val="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</w:t>
      </w:r>
      <w:r w:rsidRPr="00D66A83">
        <w:rPr>
          <w:rFonts w:ascii="Times New Roman" w:hAnsi="Times New Roman"/>
        </w:rPr>
        <w:lastRenderedPageBreak/>
        <w:t xml:space="preserve">оказавших определяющее влияние на развитие техники и технологии; методах научного познания природы; </w:t>
      </w:r>
    </w:p>
    <w:p w:rsidR="00C01417" w:rsidRPr="00D66A83" w:rsidRDefault="00EC047A" w:rsidP="00C14813">
      <w:pPr>
        <w:pStyle w:val="a6"/>
        <w:numPr>
          <w:ilvl w:val="0"/>
          <w:numId w:val="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применение</w:t>
      </w:r>
      <w:r w:rsidR="00C01417" w:rsidRPr="00D66A83">
        <w:rPr>
          <w:rFonts w:ascii="Times New Roman" w:hAnsi="Times New Roman"/>
        </w:rPr>
        <w:t xml:space="preserve">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</w:r>
    </w:p>
    <w:p w:rsidR="00C01417" w:rsidRPr="00D66A83" w:rsidRDefault="00C01417" w:rsidP="00C14813">
      <w:pPr>
        <w:pStyle w:val="a6"/>
        <w:numPr>
          <w:ilvl w:val="0"/>
          <w:numId w:val="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естественнонаучной информации;</w:t>
      </w:r>
    </w:p>
    <w:p w:rsidR="00C01417" w:rsidRPr="00D66A83" w:rsidRDefault="00C01417" w:rsidP="00C14813">
      <w:pPr>
        <w:pStyle w:val="a6"/>
        <w:numPr>
          <w:ilvl w:val="0"/>
          <w:numId w:val="6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C01417" w:rsidRPr="00D66A83" w:rsidRDefault="00C01417" w:rsidP="00C14813">
      <w:pPr>
        <w:pStyle w:val="a6"/>
        <w:numPr>
          <w:ilvl w:val="0"/>
          <w:numId w:val="6"/>
        </w:numPr>
        <w:jc w:val="both"/>
        <w:rPr>
          <w:rFonts w:ascii="Times New Roman" w:hAnsi="Times New Roman"/>
          <w:color w:val="000000"/>
        </w:rPr>
      </w:pPr>
      <w:r w:rsidRPr="00D66A83">
        <w:rPr>
          <w:rFonts w:ascii="Times New Roman" w:hAnsi="Times New Roman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жизни.</w:t>
      </w:r>
    </w:p>
    <w:p w:rsidR="00C01417" w:rsidRPr="00D66A83" w:rsidRDefault="00C01417" w:rsidP="003E1776">
      <w:pPr>
        <w:jc w:val="both"/>
        <w:rPr>
          <w:color w:val="000000"/>
          <w:sz w:val="24"/>
          <w:szCs w:val="24"/>
        </w:rPr>
      </w:pPr>
      <w:r w:rsidRPr="00D66A83">
        <w:rPr>
          <w:bCs/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D66A83">
        <w:rPr>
          <w:b/>
          <w:bCs/>
          <w:color w:val="000000"/>
          <w:sz w:val="24"/>
          <w:szCs w:val="24"/>
        </w:rPr>
        <w:t>задач</w:t>
      </w:r>
      <w:r w:rsidRPr="00D66A83">
        <w:rPr>
          <w:bCs/>
          <w:color w:val="000000"/>
          <w:sz w:val="24"/>
          <w:szCs w:val="24"/>
        </w:rPr>
        <w:t>: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формирования основ научного мировоззрения; 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развития </w:t>
      </w:r>
      <w:r w:rsidR="00D66A83" w:rsidRPr="00D66A83">
        <w:rPr>
          <w:rFonts w:ascii="Times New Roman" w:hAnsi="Times New Roman"/>
        </w:rPr>
        <w:t>интеллектуальных способностей у</w:t>
      </w:r>
      <w:r w:rsidR="00EC047A" w:rsidRPr="00D66A83">
        <w:rPr>
          <w:rFonts w:ascii="Times New Roman" w:hAnsi="Times New Roman"/>
        </w:rPr>
        <w:t xml:space="preserve"> обучающихся</w:t>
      </w:r>
      <w:r w:rsidRPr="00D66A83">
        <w:rPr>
          <w:rFonts w:ascii="Times New Roman" w:hAnsi="Times New Roman"/>
        </w:rPr>
        <w:t xml:space="preserve">; 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развитие познавательных интересов школьников в процессе изучения физики;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 знакомство с методами научного познания окружающего мира; 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>постанов</w:t>
      </w:r>
      <w:r w:rsidR="00EC047A" w:rsidRPr="00D66A83">
        <w:rPr>
          <w:rFonts w:ascii="Times New Roman" w:hAnsi="Times New Roman"/>
        </w:rPr>
        <w:t>ка проблем, требующих от обучающихся</w:t>
      </w:r>
      <w:r w:rsidRPr="00D66A83">
        <w:rPr>
          <w:rFonts w:ascii="Times New Roman" w:hAnsi="Times New Roman"/>
        </w:rPr>
        <w:t>я самостоятельной деятельности по их разрешению;</w:t>
      </w:r>
    </w:p>
    <w:p w:rsidR="00C01417" w:rsidRPr="00D66A83" w:rsidRDefault="00C01417" w:rsidP="00C14813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D66A83">
        <w:rPr>
          <w:rFonts w:ascii="Times New Roman" w:hAnsi="Times New Roman"/>
        </w:rPr>
        <w:t xml:space="preserve"> вооружение школьника научным методом познания, позволяющим получать объективные знания об окружающем мире.</w:t>
      </w:r>
    </w:p>
    <w:p w:rsidR="00C01417" w:rsidRPr="00D66A83" w:rsidRDefault="00C01417" w:rsidP="00C01417">
      <w:pPr>
        <w:pStyle w:val="2"/>
        <w:spacing w:line="240" w:lineRule="auto"/>
        <w:ind w:firstLine="360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>Рабочая программа учебного предмета «Физика» в 10-11 классах включает все темы, предусмотренные федеральным государственным образовательным стандартом среднего общего образования по физике и основной образовательной программой среднего общего образования.</w:t>
      </w:r>
      <w:r w:rsidR="00EC047A" w:rsidRPr="00D66A83">
        <w:rPr>
          <w:sz w:val="24"/>
          <w:szCs w:val="24"/>
        </w:rPr>
        <w:t xml:space="preserve"> Содержание курса физики в программе среднего общего образования структурируется на основе физических теорий и вклчает следующие разделы: научный метод позания природы, механика, молекулярная физика, термодинамика, электродинамика, колебания и волны, оптика, специальная теория относительности, квантовая физика, строение Вселенной.</w:t>
      </w:r>
    </w:p>
    <w:p w:rsidR="00C01417" w:rsidRPr="00D66A83" w:rsidRDefault="00C01417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 xml:space="preserve">Календарно-тематическое планирование предполагает наличие контрольных и лабораторных работ, которые проводятся после завершения изучения темы или раздела. </w:t>
      </w:r>
    </w:p>
    <w:p w:rsidR="00EC047A" w:rsidRPr="00D66A83" w:rsidRDefault="00EC047A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347A71">
        <w:rPr>
          <w:b w:val="0"/>
          <w:sz w:val="24"/>
          <w:szCs w:val="24"/>
        </w:rPr>
        <w:t>Для активизации познавательной деятельности обучающихся в содержание предмета включен теоретический материал и блок задач, направленные на получение обучающимися знаний о Калужском крае, что предполагает расширение кругозора обучающихся, углубление знаний о физике, воспитание чувства патриотизма к своей малой Родине. Варианты реализации содержания региональных (краеведческих) особенностей: отдельные уроки, фрагментарное включение материалов в урок в виде сообщений, комплексных и интегрированных ситуационных и практико-ориентированных заданий; организация проектной и учебно-исследовательской деятельности. Формы проведения уроков по освоению краеведческого содержания: экскурсии, в т.ч. и виртуальные, практикумы, творческие встречи, конференции и др.</w:t>
      </w:r>
    </w:p>
    <w:p w:rsidR="00C01417" w:rsidRPr="00D66A83" w:rsidRDefault="00C01417" w:rsidP="00C01417">
      <w:pPr>
        <w:pStyle w:val="2"/>
        <w:spacing w:line="240" w:lineRule="auto"/>
        <w:ind w:firstLine="708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>Учебный план МКОУ Бутчинская СОШ предусматривает обязательное изучение физики на уровне среднего</w:t>
      </w:r>
      <w:r w:rsidR="00157370">
        <w:rPr>
          <w:b w:val="0"/>
          <w:sz w:val="24"/>
          <w:szCs w:val="24"/>
        </w:rPr>
        <w:t xml:space="preserve"> общего образования в объеме 134</w:t>
      </w:r>
      <w:r w:rsidRPr="00D66A83">
        <w:rPr>
          <w:b w:val="0"/>
          <w:sz w:val="24"/>
          <w:szCs w:val="24"/>
        </w:rPr>
        <w:t xml:space="preserve"> ч, в том числе: </w:t>
      </w:r>
    </w:p>
    <w:p w:rsidR="00C01417" w:rsidRPr="00D66A83" w:rsidRDefault="00C01417" w:rsidP="00C01417">
      <w:pPr>
        <w:pStyle w:val="2"/>
        <w:spacing w:line="240" w:lineRule="auto"/>
        <w:ind w:firstLine="0"/>
        <w:rPr>
          <w:b w:val="0"/>
          <w:sz w:val="24"/>
          <w:szCs w:val="24"/>
        </w:rPr>
      </w:pPr>
      <w:r w:rsidRPr="00D66A83">
        <w:rPr>
          <w:b w:val="0"/>
          <w:sz w:val="24"/>
          <w:szCs w:val="24"/>
        </w:rPr>
        <w:t xml:space="preserve">В 10 классе - </w:t>
      </w:r>
      <w:r w:rsidR="00157370">
        <w:rPr>
          <w:b w:val="0"/>
          <w:sz w:val="24"/>
          <w:szCs w:val="24"/>
        </w:rPr>
        <w:t>68</w:t>
      </w:r>
      <w:r w:rsidRPr="00D66A83">
        <w:rPr>
          <w:b w:val="0"/>
          <w:sz w:val="24"/>
          <w:szCs w:val="24"/>
        </w:rPr>
        <w:t xml:space="preserve"> ч, </w:t>
      </w:r>
    </w:p>
    <w:p w:rsidR="00C01417" w:rsidRPr="00D66A83" w:rsidRDefault="00157370" w:rsidP="00C01417">
      <w:pPr>
        <w:pStyle w:val="2"/>
        <w:spacing w:line="240" w:lineRule="auto"/>
        <w:ind w:firstLine="0"/>
        <w:jc w:val="left"/>
        <w:rPr>
          <w:rStyle w:val="20"/>
          <w:b/>
          <w:sz w:val="24"/>
          <w:szCs w:val="24"/>
        </w:rPr>
        <w:sectPr w:rsidR="00C01417" w:rsidRPr="00D66A83" w:rsidSect="008F3A94">
          <w:headerReference w:type="even" r:id="rId9"/>
          <w:headerReference w:type="default" r:id="rId10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b w:val="0"/>
          <w:sz w:val="24"/>
          <w:szCs w:val="24"/>
        </w:rPr>
        <w:t>В 11 классе – 66</w:t>
      </w:r>
      <w:r w:rsidR="00D66A83">
        <w:rPr>
          <w:b w:val="0"/>
          <w:sz w:val="24"/>
          <w:szCs w:val="24"/>
        </w:rPr>
        <w:t xml:space="preserve"> ч.</w:t>
      </w:r>
    </w:p>
    <w:p w:rsidR="008F0A2A" w:rsidRDefault="008F0A2A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  <w:r w:rsidRPr="00C01417">
        <w:rPr>
          <w:b/>
          <w:sz w:val="24"/>
          <w:szCs w:val="24"/>
        </w:rPr>
        <w:lastRenderedPageBreak/>
        <w:t>ПЛАНИРУЕМЫЕ Р</w:t>
      </w:r>
      <w:r w:rsidR="00C01417" w:rsidRPr="00C01417">
        <w:rPr>
          <w:b/>
          <w:sz w:val="24"/>
          <w:szCs w:val="24"/>
        </w:rPr>
        <w:t>ЕЗУЛЬТАТЫ ОСВОЕНИЯ УЧЕБНОГО ПРЕДМЕТА</w:t>
      </w:r>
    </w:p>
    <w:p w:rsidR="000A2079" w:rsidRPr="000A2079" w:rsidRDefault="000A2079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неприятие вредных привычек: курения, употребления алкоголя, наркотиков.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lastRenderedPageBreak/>
        <w:t>приверженность идеям интернационализма, дружбы, равенства, взаимопомощи народов; воспитание уважительного отношения к национальному дост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оинству людей, их чувствам, религиозным убеждениям; 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0A2079" w:rsidRPr="000A2079" w:rsidRDefault="000A2079" w:rsidP="000A2079">
      <w:pPr>
        <w:rPr>
          <w:b/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положительный образ семьи, родительства (отцовства и материнства), интериоризация традиционных семейных ценностей. 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lastRenderedPageBreak/>
        <w:t>осознанный выбор будущей профессии как путь и способ реализации собственных жизненных планов;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0A2079" w:rsidRPr="009A5732" w:rsidRDefault="000A2079" w:rsidP="000A2079">
      <w:pPr>
        <w:rPr>
          <w:b/>
          <w:sz w:val="24"/>
          <w:szCs w:val="24"/>
        </w:rPr>
      </w:pPr>
    </w:p>
    <w:p w:rsidR="000A2079" w:rsidRPr="009A5732" w:rsidRDefault="000A2079" w:rsidP="000A2079">
      <w:pPr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0A2079" w:rsidRPr="009A5732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A5732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A2079" w:rsidRPr="009A5732" w:rsidRDefault="000A2079" w:rsidP="000A2079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34850649"/>
      <w:bookmarkStart w:id="4" w:name="_Toc435412673"/>
      <w:bookmarkStart w:id="5" w:name="_Toc453968146"/>
      <w:r w:rsidRPr="009A5732">
        <w:rPr>
          <w:rFonts w:ascii="Times New Roman" w:hAnsi="Times New Roman" w:cs="Times New Roman"/>
          <w:color w:val="auto"/>
          <w:sz w:val="24"/>
          <w:szCs w:val="24"/>
        </w:rPr>
        <w:t>Планируемые метапредметные результаты освоения ООП</w:t>
      </w:r>
      <w:bookmarkEnd w:id="3"/>
      <w:bookmarkEnd w:id="4"/>
      <w:bookmarkEnd w:id="5"/>
    </w:p>
    <w:p w:rsidR="000A2079" w:rsidRPr="009A5732" w:rsidRDefault="000A2079" w:rsidP="000A2079">
      <w:pPr>
        <w:rPr>
          <w:sz w:val="24"/>
          <w:szCs w:val="24"/>
        </w:rPr>
      </w:pPr>
      <w:r w:rsidRPr="009A5732">
        <w:rPr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0A2079" w:rsidRPr="009A5732" w:rsidRDefault="000A2079" w:rsidP="000A2079">
      <w:pPr>
        <w:jc w:val="both"/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Регулятивные универсальные учебные действия</w:t>
      </w:r>
    </w:p>
    <w:p w:rsidR="000A2079" w:rsidRPr="009A5732" w:rsidRDefault="000A2079" w:rsidP="000A2079">
      <w:pPr>
        <w:rPr>
          <w:b/>
          <w:sz w:val="24"/>
          <w:szCs w:val="24"/>
        </w:rPr>
      </w:pPr>
      <w:r w:rsidRPr="009A5732">
        <w:rPr>
          <w:b/>
          <w:sz w:val="24"/>
          <w:szCs w:val="24"/>
        </w:rPr>
        <w:t>Выпускник научится: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Познавательные универсальные учебные действия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 xml:space="preserve">Выпускник научится: 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0A2079" w:rsidRPr="000A2079" w:rsidRDefault="000A2079" w:rsidP="000A2079">
      <w:pPr>
        <w:rPr>
          <w:sz w:val="24"/>
          <w:szCs w:val="24"/>
        </w:rPr>
      </w:pPr>
    </w:p>
    <w:p w:rsidR="000A2079" w:rsidRPr="000A2079" w:rsidRDefault="000A2079" w:rsidP="000A2079">
      <w:pPr>
        <w:jc w:val="both"/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t>Коммуникативные универсальные учебные действия</w:t>
      </w:r>
    </w:p>
    <w:p w:rsidR="000A2079" w:rsidRPr="000A2079" w:rsidRDefault="000A2079" w:rsidP="000A2079">
      <w:pPr>
        <w:rPr>
          <w:b/>
          <w:sz w:val="24"/>
          <w:szCs w:val="24"/>
        </w:rPr>
      </w:pPr>
      <w:r w:rsidRPr="000A2079">
        <w:rPr>
          <w:b/>
          <w:sz w:val="24"/>
          <w:szCs w:val="24"/>
        </w:rPr>
        <w:lastRenderedPageBreak/>
        <w:t>Выпускник научится: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A2079" w:rsidRPr="000A2079" w:rsidRDefault="000A2079" w:rsidP="000A2079">
      <w:pPr>
        <w:pStyle w:val="a"/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A2079">
        <w:rPr>
          <w:rFonts w:ascii="Times New Roman" w:hAnsi="Times New Roman" w:cs="Times New Roman"/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C690E" w:rsidRDefault="00AC690E" w:rsidP="00C01417">
      <w:pPr>
        <w:pStyle w:val="c7"/>
        <w:jc w:val="center"/>
        <w:rPr>
          <w:rStyle w:val="c43"/>
          <w:b/>
        </w:rPr>
      </w:pPr>
      <w:r w:rsidRPr="00C01417">
        <w:rPr>
          <w:rStyle w:val="c43"/>
          <w:b/>
        </w:rPr>
        <w:t>Предметные  результаты:</w:t>
      </w:r>
    </w:p>
    <w:p w:rsidR="00BA4C07" w:rsidRPr="009A5732" w:rsidRDefault="00BA4C07" w:rsidP="00BA4C07">
      <w:pPr>
        <w:widowControl/>
        <w:rPr>
          <w:rStyle w:val="c20"/>
          <w:rFonts w:eastAsiaTheme="majorEastAsia"/>
          <w:b/>
          <w:sz w:val="24"/>
          <w:szCs w:val="24"/>
          <w:u w:val="single"/>
          <w:lang w:val="ru-RU" w:eastAsia="ru-RU"/>
        </w:rPr>
      </w:pPr>
      <w:r w:rsidRPr="009A5732">
        <w:rPr>
          <w:b/>
          <w:sz w:val="24"/>
          <w:szCs w:val="24"/>
          <w:u w:val="single"/>
        </w:rPr>
        <w:t xml:space="preserve">Выпускник </w:t>
      </w:r>
      <w:r w:rsidRPr="009A5732">
        <w:rPr>
          <w:rStyle w:val="c20"/>
          <w:rFonts w:eastAsiaTheme="majorEastAsia"/>
          <w:b/>
          <w:sz w:val="24"/>
          <w:szCs w:val="24"/>
          <w:u w:val="single"/>
          <w:lang w:eastAsia="ru-RU"/>
        </w:rPr>
        <w:t xml:space="preserve">на базовом уровне </w:t>
      </w:r>
      <w:r w:rsidRPr="009A5732">
        <w:rPr>
          <w:rStyle w:val="c20"/>
          <w:rFonts w:eastAsiaTheme="majorEastAsia"/>
          <w:b/>
          <w:sz w:val="24"/>
          <w:szCs w:val="24"/>
          <w:u w:val="single"/>
          <w:lang w:val="ru-RU" w:eastAsia="ru-RU"/>
        </w:rPr>
        <w:t>научится: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демонстрировать на примерах взаимосвязь между физикой и другими естественными науками;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использовать для описания характера протекания физических процессов физические законы с учетом границ их примениприменимости;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BA4C07" w:rsidRPr="00B26720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</w:pPr>
      <w:r w:rsidRPr="00B26720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  <w:lang w:val="uk-UA" w:eastAsia="uk-UA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BA4C07" w:rsidRPr="005E4E7C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E4E7C">
        <w:rPr>
          <w:rFonts w:ascii="Times New Roman" w:hAnsi="Times New Roman" w:cs="Times New Roman"/>
          <w:sz w:val="24"/>
          <w:szCs w:val="24"/>
        </w:rPr>
        <w:t>учитывать границы применения изученных физических моделей при решении физических и межпредметных задач;</w:t>
      </w:r>
    </w:p>
    <w:p w:rsidR="00BA4C07" w:rsidRPr="005E4E7C" w:rsidRDefault="00BA4C07" w:rsidP="00BA4C07">
      <w:pPr>
        <w:pStyle w:val="a"/>
        <w:tabs>
          <w:tab w:val="left" w:pos="320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E4E7C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BA4C07" w:rsidRDefault="00BA4C07" w:rsidP="00BA4C07">
      <w:pPr>
        <w:widowControl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 </w:t>
      </w:r>
      <w:r w:rsidRPr="00151E55">
        <w:rPr>
          <w:sz w:val="24"/>
          <w:szCs w:val="24"/>
        </w:rPr>
        <w:t xml:space="preserve"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</w:t>
      </w:r>
      <w:r w:rsidRPr="00151E55">
        <w:rPr>
          <w:sz w:val="24"/>
          <w:szCs w:val="24"/>
        </w:rPr>
        <w:lastRenderedPageBreak/>
        <w:t>здоровья и соблюдения норм экологического поведения в окружающей среде, для принятия решений в повседневной жизни</w:t>
      </w:r>
      <w:r>
        <w:rPr>
          <w:sz w:val="24"/>
          <w:szCs w:val="24"/>
          <w:lang w:val="ru-RU"/>
        </w:rPr>
        <w:t>.</w:t>
      </w:r>
    </w:p>
    <w:p w:rsidR="00BA4C07" w:rsidRPr="00AC690E" w:rsidRDefault="00BA4C07" w:rsidP="00BA4C07">
      <w:pPr>
        <w:tabs>
          <w:tab w:val="left" w:pos="851"/>
        </w:tabs>
        <w:jc w:val="both"/>
        <w:rPr>
          <w:i/>
          <w:sz w:val="24"/>
          <w:szCs w:val="24"/>
          <w:u w:val="single"/>
        </w:rPr>
      </w:pPr>
      <w:r w:rsidRPr="00AC690E">
        <w:rPr>
          <w:i/>
          <w:sz w:val="24"/>
          <w:szCs w:val="24"/>
          <w:u w:val="single"/>
        </w:rPr>
        <w:t xml:space="preserve">Выпускник </w:t>
      </w:r>
      <w:r w:rsidRPr="00AC690E">
        <w:rPr>
          <w:i/>
          <w:sz w:val="24"/>
          <w:szCs w:val="24"/>
          <w:u w:val="single"/>
          <w:lang w:val="ru-RU"/>
        </w:rPr>
        <w:t xml:space="preserve">на базовом уровне </w:t>
      </w:r>
      <w:r w:rsidRPr="00AC690E">
        <w:rPr>
          <w:i/>
          <w:sz w:val="24"/>
          <w:szCs w:val="24"/>
          <w:u w:val="single"/>
        </w:rPr>
        <w:t>получит возможность научиться: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самостоятельно планировать и проводить физические эксперименты;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26720" w:rsidRDefault="00BA4C07" w:rsidP="00BA4C07">
      <w:pPr>
        <w:pStyle w:val="a"/>
        <w:tabs>
          <w:tab w:val="left" w:pos="313"/>
        </w:tabs>
        <w:suppressAutoHyphens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26720">
        <w:rPr>
          <w:rFonts w:ascii="Times New Roman" w:hAnsi="Times New Roman" w:cs="Times New Roman"/>
          <w:i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BA4C07" w:rsidRDefault="00BA4C07" w:rsidP="00BA4C07">
      <w:pPr>
        <w:widowControl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- </w:t>
      </w:r>
      <w:r w:rsidRPr="00B26720">
        <w:rPr>
          <w:i/>
          <w:sz w:val="24"/>
          <w:szCs w:val="24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проблему, как на основе имеющихся знаний, так и при помощи методов оценки</w:t>
      </w:r>
    </w:p>
    <w:p w:rsidR="00BA4C07" w:rsidRPr="00BA4C07" w:rsidRDefault="00BA4C07" w:rsidP="00BA4C07">
      <w:pPr>
        <w:widowControl/>
        <w:rPr>
          <w:rStyle w:val="c43"/>
          <w:i/>
          <w:sz w:val="24"/>
          <w:szCs w:val="24"/>
          <w:u w:val="single"/>
          <w:lang w:val="ru-RU"/>
        </w:rPr>
      </w:pPr>
    </w:p>
    <w:p w:rsidR="00BA4C07" w:rsidRPr="00BA4C07" w:rsidRDefault="00BA4C07" w:rsidP="00BA4C07">
      <w:pPr>
        <w:tabs>
          <w:tab w:val="left" w:pos="5964"/>
        </w:tabs>
        <w:jc w:val="both"/>
        <w:rPr>
          <w:bCs/>
          <w:sz w:val="24"/>
          <w:szCs w:val="24"/>
        </w:rPr>
      </w:pPr>
      <w:r w:rsidRPr="00BA4C07">
        <w:rPr>
          <w:rStyle w:val="afc"/>
          <w:sz w:val="24"/>
          <w:szCs w:val="24"/>
        </w:rPr>
        <w:t>Физика и методы научного познания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В результате изучения курса физики на уровне среднего общего образования </w:t>
      </w:r>
      <w:r>
        <w:rPr>
          <w:sz w:val="24"/>
          <w:szCs w:val="24"/>
          <w:u w:val="single"/>
        </w:rPr>
        <w:t>выпускник</w:t>
      </w:r>
      <w:r>
        <w:rPr>
          <w:sz w:val="24"/>
          <w:szCs w:val="24"/>
          <w:u w:val="single"/>
          <w:lang w:val="ru-RU"/>
        </w:rPr>
        <w:t xml:space="preserve">на базовом уровне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границах применимости физических теорий, их преемственности,  существовании связей и зависимостей между физическими величинами;</w:t>
      </w:r>
    </w:p>
    <w:p w:rsid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интерпретировать физическую информацию,</w:t>
      </w:r>
      <w:r>
        <w:rPr>
          <w:sz w:val="24"/>
          <w:szCs w:val="24"/>
        </w:rPr>
        <w:t xml:space="preserve"> полученную из других источнико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i/>
          <w:sz w:val="24"/>
          <w:szCs w:val="24"/>
          <w:u w:val="single"/>
          <w:lang w:val="ru-RU"/>
        </w:rPr>
      </w:pPr>
      <w:r w:rsidRPr="00BA4C07">
        <w:rPr>
          <w:i/>
          <w:sz w:val="24"/>
          <w:szCs w:val="24"/>
          <w:u w:val="single"/>
        </w:rPr>
        <w:t>Получит возможность научиться</w:t>
      </w:r>
      <w:r w:rsidRPr="00BA4C07"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Кинематика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Выпускник н</w:t>
      </w:r>
      <w:r w:rsidRPr="00BA4C07">
        <w:rPr>
          <w:sz w:val="24"/>
          <w:szCs w:val="24"/>
          <w:u w:val="single"/>
        </w:rPr>
        <w:t>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давать определения понятиям: механическое движение,  материальная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понятия кинематики;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об особенностях свободного падения тел в вакууме и  в воздухе;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в решении задач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lastRenderedPageBreak/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Динамика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давать определения понятиям: инерциальная и неинерциальная система отсчёта, инертность,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законы Ньютона, принцип суперпозиции сил, закон всемирного тяготения, закон Гука;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механизме возникновения силы упругости с помощью механической модели кристалла;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прогнозировать влияние невесомости на поведение космонавтов при длительных космических полетах;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решения задач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rStyle w:val="afc"/>
          <w:sz w:val="24"/>
          <w:szCs w:val="24"/>
        </w:rPr>
        <w:t>Законы сохранения в механике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>Выпускник</w:t>
      </w:r>
      <w:r w:rsidRPr="00BA4C07">
        <w:rPr>
          <w:sz w:val="24"/>
          <w:szCs w:val="24"/>
          <w:u w:val="single"/>
        </w:rPr>
        <w:t xml:space="preserve"> 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законы сохранения импульса и энергии с учетом границ их применимости;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  <w:lang w:val="ru-RU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lastRenderedPageBreak/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BA4C07" w:rsidRPr="00BA4C07" w:rsidRDefault="00BA4C07" w:rsidP="00BA4C07">
      <w:pPr>
        <w:tabs>
          <w:tab w:val="left" w:pos="4125"/>
        </w:tabs>
        <w:jc w:val="both"/>
        <w:rPr>
          <w:sz w:val="24"/>
          <w:szCs w:val="24"/>
        </w:rPr>
      </w:pPr>
      <w:r w:rsidRPr="00BA4C07">
        <w:rPr>
          <w:rStyle w:val="afc"/>
          <w:sz w:val="24"/>
          <w:szCs w:val="24"/>
        </w:rPr>
        <w:t>Статика</w:t>
      </w:r>
      <w:r w:rsidRPr="00BA4C07">
        <w:rPr>
          <w:rStyle w:val="afc"/>
          <w:sz w:val="24"/>
          <w:szCs w:val="24"/>
        </w:rPr>
        <w:tab/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>Выпускник</w:t>
      </w:r>
      <w:r w:rsidRPr="00BA4C07">
        <w:rPr>
          <w:sz w:val="24"/>
          <w:szCs w:val="24"/>
          <w:u w:val="single"/>
        </w:rPr>
        <w:t xml:space="preserve"> 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равновесие материальной точки, равновесие твердого тела, момент силы;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условия равновесия;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</w:rPr>
      </w:pPr>
      <w:r w:rsidRPr="00BA4C07">
        <w:rPr>
          <w:rStyle w:val="afc"/>
          <w:sz w:val="24"/>
          <w:szCs w:val="24"/>
        </w:rPr>
        <w:t>Основы гидромеханики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  <w:u w:val="single"/>
        </w:rPr>
      </w:pPr>
      <w:r w:rsidRPr="00BA4C07">
        <w:rPr>
          <w:rStyle w:val="afc"/>
          <w:b w:val="0"/>
          <w:sz w:val="24"/>
          <w:szCs w:val="24"/>
          <w:u w:val="single"/>
          <w:lang w:val="ru-RU"/>
        </w:rPr>
        <w:t>Выпускник</w:t>
      </w:r>
      <w:r w:rsidRPr="00BA4C07">
        <w:rPr>
          <w:sz w:val="24"/>
          <w:szCs w:val="24"/>
          <w:u w:val="single"/>
        </w:rPr>
        <w:t>научится</w:t>
      </w:r>
      <w:r w:rsidRPr="00BA4C07"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-давать определения понятиям: давление, равновесие жидкости и газа;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Паскаля, Закон Архимеда;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воспроизводить условия равновесия жидкости и газа, условия плавания тел;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Cs/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Молекулярно-кинетическая теория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изопроцесс; изотермический, изобарный и изохорный процессы;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воспроизводить  основное уравнение молекулярно-кинетической теории, закон Дальтона, </w:t>
      </w:r>
      <w:r w:rsidRPr="00BA4C07">
        <w:rPr>
          <w:sz w:val="24"/>
          <w:szCs w:val="24"/>
        </w:rPr>
        <w:lastRenderedPageBreak/>
        <w:t>уравнение Клапейрона-Менделеева, закон Гей-Люссака, закон Шарля.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условия идеального газа, описывать явления ионизации;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газовые законы на основе молекулярно-кинетической теории.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  <w:lang w:val="ru-RU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Основы термодинамики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теплообмен, теплоизолированная система, тепловой двигатель,  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понимать смысл величин: относительная влажность, парциальное давление; 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классифицировать агрегатные состояния вещества;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характеризовать изменение структуры агрегатных состояний вещества при фазовых переходах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первый и второй законы термодинамики;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особенность температуры как параметра состояния системы;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опыты,  иллюстрирующие изменение внутренней энергии при совершении работы;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делать выводы о том, что явление диффузии является необратимым процессом;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sz w:val="24"/>
          <w:szCs w:val="24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tabs>
          <w:tab w:val="left" w:pos="5964"/>
        </w:tabs>
        <w:jc w:val="both"/>
        <w:rPr>
          <w:i/>
          <w:sz w:val="24"/>
          <w:szCs w:val="24"/>
        </w:rPr>
      </w:pPr>
      <w:r w:rsidRPr="00BA4C07">
        <w:rPr>
          <w:i/>
          <w:sz w:val="24"/>
          <w:szCs w:val="24"/>
        </w:rPr>
        <w:lastRenderedPageBreak/>
        <w:t>- объяснять принципы работы и характеристики изученных машин,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i/>
          <w:sz w:val="24"/>
          <w:szCs w:val="24"/>
        </w:rPr>
      </w:pPr>
      <w:r w:rsidRPr="00BA4C07">
        <w:rPr>
          <w:b/>
          <w:sz w:val="24"/>
          <w:szCs w:val="24"/>
        </w:rPr>
        <w:t>Электростатика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точечный заряд, электризация тел;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сохранения электрического заряда, закон Кулона, границы их применимости;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безопасного использования бытовых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b/>
          <w:sz w:val="24"/>
          <w:szCs w:val="24"/>
        </w:rPr>
        <w:t>Законы постоянного электрического тока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 физическим величинам: сила тока, ЭДС, сопротивление проводника, мощность электрического тока;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условия существования электрического тока;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sz w:val="24"/>
          <w:szCs w:val="24"/>
        </w:rPr>
        <w:t>- использовать законы Ома для однородного проводника и замкнутой цепи, закон Джоуля-Ленца для расчета электрических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afc"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</w:rPr>
      </w:pPr>
      <w:r w:rsidRPr="00BA4C07">
        <w:rPr>
          <w:b/>
          <w:sz w:val="24"/>
          <w:szCs w:val="24"/>
        </w:rPr>
        <w:t>Электрический  ток  в  различных  средах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</w:rPr>
        <w:t xml:space="preserve">Выпускник </w:t>
      </w:r>
      <w:r w:rsidRPr="00BA4C07">
        <w:rPr>
          <w:sz w:val="24"/>
          <w:szCs w:val="24"/>
          <w:u w:val="single"/>
        </w:rPr>
        <w:t>научится</w:t>
      </w:r>
      <w:r>
        <w:rPr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 xml:space="preserve">- понимать  основные положения электронной теории проводимости металлов,  как зависит </w:t>
      </w:r>
      <w:r w:rsidRPr="00BA4C07">
        <w:rPr>
          <w:sz w:val="24"/>
          <w:szCs w:val="24"/>
        </w:rPr>
        <w:lastRenderedPageBreak/>
        <w:t>сопротивление металлического проводника от температуры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объяснять условия существования электрического тока в металлах, полупроводниках, жидкостях и газах;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называть основные носители зарядов в металлах, жидкостях, полупроводниках,  газах и условия при которых ток возникает;</w:t>
      </w:r>
    </w:p>
    <w:p w:rsidR="00BA4C07" w:rsidRPr="00BA4C07" w:rsidRDefault="00BA4C07" w:rsidP="00BA4C07">
      <w:pPr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формулировать закон Фарадея;</w:t>
      </w:r>
    </w:p>
    <w:p w:rsidR="00BA4C07" w:rsidRPr="00BA4C07" w:rsidRDefault="00BA4C07" w:rsidP="00BA4C07">
      <w:pPr>
        <w:tabs>
          <w:tab w:val="left" w:pos="5964"/>
        </w:tabs>
        <w:jc w:val="both"/>
        <w:rPr>
          <w:sz w:val="24"/>
          <w:szCs w:val="24"/>
        </w:rPr>
      </w:pPr>
      <w:r w:rsidRPr="00BA4C07">
        <w:rPr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BA4C07" w:rsidRPr="00BA4C07" w:rsidRDefault="00BA4C07" w:rsidP="00BA4C07">
      <w:pPr>
        <w:tabs>
          <w:tab w:val="left" w:pos="5964"/>
        </w:tabs>
        <w:jc w:val="both"/>
        <w:rPr>
          <w:b/>
          <w:bCs/>
          <w:sz w:val="24"/>
          <w:szCs w:val="24"/>
          <w:lang w:val="ru-RU"/>
        </w:rPr>
      </w:pPr>
      <w:r>
        <w:rPr>
          <w:i/>
          <w:sz w:val="24"/>
          <w:szCs w:val="24"/>
          <w:u w:val="single"/>
        </w:rPr>
        <w:t>П</w:t>
      </w:r>
      <w:r w:rsidRPr="00BA4C07">
        <w:rPr>
          <w:i/>
          <w:sz w:val="24"/>
          <w:szCs w:val="24"/>
          <w:u w:val="single"/>
        </w:rPr>
        <w:t>олучит возможность научиться</w:t>
      </w:r>
      <w:r>
        <w:rPr>
          <w:i/>
          <w:sz w:val="24"/>
          <w:szCs w:val="24"/>
          <w:u w:val="single"/>
          <w:lang w:val="ru-RU"/>
        </w:rPr>
        <w:t>:</w:t>
      </w:r>
    </w:p>
    <w:p w:rsidR="00BA4C07" w:rsidRPr="00BA4C07" w:rsidRDefault="00BA4C07" w:rsidP="00BA4C07">
      <w:pPr>
        <w:pStyle w:val="a"/>
        <w:numPr>
          <w:ilvl w:val="0"/>
          <w:numId w:val="0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A4C07">
        <w:rPr>
          <w:rFonts w:ascii="Times New Roman" w:hAnsi="Times New Roman" w:cs="Times New Roman"/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BA4C07" w:rsidRPr="00BA4C07" w:rsidRDefault="00BA4C07" w:rsidP="00BA4C07">
      <w:pPr>
        <w:tabs>
          <w:tab w:val="left" w:pos="5964"/>
        </w:tabs>
        <w:jc w:val="both"/>
        <w:rPr>
          <w:rStyle w:val="dash041e0431044b0447043d044b0439char1"/>
          <w:rFonts w:eastAsiaTheme="majorEastAsia"/>
          <w:b/>
          <w:bCs/>
        </w:rPr>
      </w:pPr>
      <w:r w:rsidRPr="00BA4C07">
        <w:rPr>
          <w:i/>
          <w:sz w:val="24"/>
          <w:szCs w:val="24"/>
        </w:rPr>
        <w:t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связей.</w:t>
      </w:r>
    </w:p>
    <w:p w:rsidR="00C10DF7" w:rsidRPr="00BA4C07" w:rsidRDefault="00C10DF7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</w:rPr>
      </w:pPr>
    </w:p>
    <w:p w:rsidR="00C10DF7" w:rsidRPr="00BA4C07" w:rsidRDefault="00C10DF7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Pr="00BA4C07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301E6" w:rsidRDefault="00B301E6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u w:val="single"/>
          <w:lang w:val="ru-RU"/>
        </w:rPr>
      </w:pPr>
    </w:p>
    <w:p w:rsidR="00B5736B" w:rsidRDefault="00B5736B" w:rsidP="00D66A83">
      <w:pPr>
        <w:widowControl/>
        <w:tabs>
          <w:tab w:val="left" w:pos="570"/>
        </w:tabs>
        <w:autoSpaceDE/>
        <w:autoSpaceDN/>
        <w:adjustRightInd/>
        <w:spacing w:line="237" w:lineRule="auto"/>
        <w:rPr>
          <w:b/>
          <w:sz w:val="24"/>
          <w:szCs w:val="24"/>
          <w:u w:val="single"/>
          <w:lang w:val="ru-RU"/>
        </w:rPr>
      </w:pPr>
    </w:p>
    <w:p w:rsidR="00BE0A23" w:rsidRPr="00720EEC" w:rsidRDefault="00BE0A23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</w:p>
    <w:p w:rsidR="00BE0A23" w:rsidRPr="00720EEC" w:rsidRDefault="00BE0A23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</w:p>
    <w:p w:rsidR="00BE0A23" w:rsidRPr="00720EEC" w:rsidRDefault="00BE0A23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</w:p>
    <w:p w:rsidR="00AC690E" w:rsidRPr="00C73E9C" w:rsidRDefault="00AC690E" w:rsidP="00AC690E">
      <w:pPr>
        <w:widowControl/>
        <w:tabs>
          <w:tab w:val="left" w:pos="570"/>
        </w:tabs>
        <w:autoSpaceDE/>
        <w:autoSpaceDN/>
        <w:adjustRightInd/>
        <w:spacing w:line="237" w:lineRule="auto"/>
        <w:ind w:left="227"/>
        <w:jc w:val="center"/>
        <w:rPr>
          <w:b/>
          <w:sz w:val="24"/>
          <w:szCs w:val="24"/>
          <w:lang w:val="ru-RU"/>
        </w:rPr>
      </w:pPr>
      <w:r w:rsidRPr="00C73E9C">
        <w:rPr>
          <w:b/>
          <w:sz w:val="24"/>
          <w:szCs w:val="24"/>
          <w:lang w:val="ru-RU"/>
        </w:rPr>
        <w:t xml:space="preserve">СОДЕРЖАНИЕ </w:t>
      </w:r>
      <w:r w:rsidR="00C73E9C">
        <w:rPr>
          <w:b/>
          <w:sz w:val="24"/>
          <w:szCs w:val="24"/>
          <w:lang w:val="ru-RU"/>
        </w:rPr>
        <w:t>УЧЕБНОГО ПРЕДМЕТА</w:t>
      </w:r>
    </w:p>
    <w:p w:rsidR="00A029AC" w:rsidRPr="008F0A2A" w:rsidRDefault="008F0A2A" w:rsidP="008F0A2A">
      <w:pPr>
        <w:tabs>
          <w:tab w:val="left" w:pos="709"/>
          <w:tab w:val="left" w:pos="9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8F0A2A">
        <w:rPr>
          <w:rFonts w:eastAsia="Calibri"/>
          <w:b/>
          <w:sz w:val="24"/>
          <w:szCs w:val="24"/>
          <w:lang w:val="ru-RU" w:eastAsia="ru-RU"/>
        </w:rPr>
        <w:t>В</w:t>
      </w:r>
      <w:r w:rsidR="00A029AC" w:rsidRPr="008F0A2A">
        <w:rPr>
          <w:rFonts w:eastAsia="Calibri"/>
          <w:b/>
          <w:sz w:val="24"/>
          <w:szCs w:val="24"/>
          <w:lang w:val="ru-RU" w:eastAsia="ru-RU"/>
        </w:rPr>
        <w:t>ведение.</w:t>
      </w:r>
      <w:r w:rsidR="007A4B76">
        <w:rPr>
          <w:rFonts w:eastAsia="Calibri"/>
          <w:b/>
          <w:sz w:val="24"/>
          <w:szCs w:val="24"/>
          <w:lang w:val="ru-RU" w:eastAsia="ru-RU"/>
        </w:rPr>
        <w:t>Физика и познание мира</w:t>
      </w:r>
    </w:p>
    <w:p w:rsidR="00B26720" w:rsidRPr="00B26720" w:rsidRDefault="00B26720" w:rsidP="008F0A2A">
      <w:pPr>
        <w:tabs>
          <w:tab w:val="left" w:pos="851"/>
        </w:tabs>
        <w:jc w:val="both"/>
        <w:rPr>
          <w:i/>
          <w:szCs w:val="28"/>
          <w:lang w:val="ru-RU"/>
        </w:rPr>
      </w:pPr>
      <w:r w:rsidRPr="00B26720">
        <w:rPr>
          <w:sz w:val="24"/>
          <w:szCs w:val="24"/>
        </w:rPr>
        <w:t xml:space="preserve">Физика – фундаментальная наука о природе. </w:t>
      </w:r>
      <w:r w:rsidR="00BA4C07">
        <w:rPr>
          <w:sz w:val="24"/>
          <w:szCs w:val="24"/>
          <w:lang w:val="ru-RU"/>
        </w:rPr>
        <w:t xml:space="preserve">Научный метод познания. </w:t>
      </w:r>
      <w:r w:rsidRPr="00B26720">
        <w:rPr>
          <w:sz w:val="24"/>
          <w:szCs w:val="24"/>
        </w:rPr>
        <w:t>Методы научного исследования физических явлений. Моделирование физических явлений и процессов.</w:t>
      </w:r>
      <w:r w:rsidR="00BA4C07">
        <w:rPr>
          <w:sz w:val="24"/>
          <w:szCs w:val="24"/>
          <w:lang w:val="ru-RU"/>
        </w:rPr>
        <w:t xml:space="preserve"> Научные факты и гипотезы.</w:t>
      </w:r>
      <w:r w:rsidRPr="00B26720">
        <w:rPr>
          <w:sz w:val="24"/>
          <w:szCs w:val="24"/>
        </w:rPr>
        <w:t xml:space="preserve"> Физический закон – границы применимости. Физические теории и принцип соответствия.</w:t>
      </w:r>
      <w:r w:rsidR="00BA4C07">
        <w:rPr>
          <w:sz w:val="24"/>
          <w:szCs w:val="24"/>
          <w:lang w:val="ru-RU"/>
        </w:rPr>
        <w:t xml:space="preserve"> Физические величины. Погрешность измерения физических величин.</w:t>
      </w:r>
      <w:r w:rsidRPr="00B26720">
        <w:rPr>
          <w:sz w:val="24"/>
          <w:szCs w:val="24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B26720">
        <w:rPr>
          <w:i/>
          <w:sz w:val="24"/>
          <w:szCs w:val="24"/>
        </w:rPr>
        <w:t>Физика и культура</w:t>
      </w:r>
      <w:r w:rsidR="00C47FE0" w:rsidRPr="00C47FE0">
        <w:rPr>
          <w:i/>
          <w:sz w:val="24"/>
          <w:szCs w:val="24"/>
          <w:vertAlign w:val="superscript"/>
          <w:lang w:val="ru-RU"/>
        </w:rPr>
        <w:t>1</w:t>
      </w:r>
      <w:r w:rsidRPr="00B26720">
        <w:rPr>
          <w:i/>
          <w:sz w:val="24"/>
          <w:szCs w:val="24"/>
        </w:rPr>
        <w:t>.</w:t>
      </w:r>
    </w:p>
    <w:p w:rsidR="00A029AC" w:rsidRDefault="00A029AC" w:rsidP="00AA128F">
      <w:pPr>
        <w:tabs>
          <w:tab w:val="left" w:pos="851"/>
          <w:tab w:val="left" w:pos="989"/>
        </w:tabs>
        <w:ind w:left="1069"/>
        <w:jc w:val="center"/>
        <w:rPr>
          <w:rFonts w:eastAsia="Calibri"/>
          <w:b/>
          <w:sz w:val="24"/>
          <w:szCs w:val="24"/>
          <w:lang w:val="ru-RU" w:eastAsia="ru-RU"/>
        </w:rPr>
      </w:pPr>
      <w:r w:rsidRPr="00AA128F">
        <w:rPr>
          <w:rFonts w:eastAsia="Calibri"/>
          <w:b/>
          <w:sz w:val="24"/>
          <w:szCs w:val="24"/>
          <w:lang w:val="ru-RU" w:eastAsia="ru-RU"/>
        </w:rPr>
        <w:t>Механические явления</w:t>
      </w:r>
    </w:p>
    <w:p w:rsidR="001356DE" w:rsidRPr="00151E55" w:rsidRDefault="001356DE" w:rsidP="00D66A83">
      <w:pPr>
        <w:pStyle w:val="formattext"/>
        <w:spacing w:before="0" w:beforeAutospacing="0" w:after="0" w:afterAutospacing="0"/>
        <w:ind w:right="-49"/>
        <w:jc w:val="both"/>
        <w:textAlignment w:val="baseline"/>
        <w:rPr>
          <w:szCs w:val="28"/>
        </w:rPr>
      </w:pPr>
      <w:r w:rsidRPr="00151E55">
        <w:rPr>
          <w:szCs w:val="28"/>
        </w:rPr>
        <w:t xml:space="preserve">Границы применимости классической механики. </w:t>
      </w:r>
      <w:r w:rsidR="00BA4C07">
        <w:rPr>
          <w:szCs w:val="28"/>
        </w:rPr>
        <w:t xml:space="preserve">Пространство и время. Относительность механического движения. </w:t>
      </w:r>
      <w:r w:rsidRPr="00151E55">
        <w:rPr>
          <w:szCs w:val="28"/>
        </w:rPr>
        <w:t xml:space="preserve">Важнейшие кинематические характеристики – перемещение, скорость, ускорение. Основные модели тел и движений.Взаимодействие тел. Законы Всемирного тяготения, Гука, сухого трения. Инерциальная система отсчета. Законы механики Ньютона.Импульс материальной точки и системы. Изменение и сохранение импульса. </w:t>
      </w:r>
      <w:r w:rsidRPr="00151E55">
        <w:rPr>
          <w:i/>
          <w:szCs w:val="28"/>
        </w:rPr>
        <w:t>Использование законов механики для объяснения движения небесных тел и для развития космических исследований.</w:t>
      </w:r>
      <w:r w:rsidRPr="00151E55">
        <w:rPr>
          <w:szCs w:val="28"/>
        </w:rPr>
        <w:t xml:space="preserve"> Механическая энергия системы тел. Закон сохранения механической энергии. Работа силы.</w:t>
      </w:r>
    </w:p>
    <w:p w:rsidR="001356DE" w:rsidRPr="00151E55" w:rsidRDefault="001356DE" w:rsidP="001356DE">
      <w:pPr>
        <w:pStyle w:val="formattext"/>
        <w:spacing w:before="0" w:beforeAutospacing="0" w:after="0" w:afterAutospacing="0"/>
        <w:textAlignment w:val="baseline"/>
        <w:rPr>
          <w:i/>
          <w:szCs w:val="28"/>
        </w:rPr>
      </w:pPr>
      <w:r w:rsidRPr="00151E55">
        <w:rPr>
          <w:i/>
          <w:szCs w:val="28"/>
        </w:rPr>
        <w:t>Равновесие материальной точки и твердого тела. Условия равновесия. Момент силы. Равновесие жидкости и газа. Движение жидкостей и газов.</w:t>
      </w:r>
    </w:p>
    <w:p w:rsidR="00A029AC" w:rsidRPr="00A029AC" w:rsidRDefault="00A029AC" w:rsidP="00FF5950">
      <w:pPr>
        <w:tabs>
          <w:tab w:val="left" w:pos="851"/>
        </w:tabs>
        <w:jc w:val="both"/>
        <w:rPr>
          <w:sz w:val="24"/>
          <w:szCs w:val="24"/>
        </w:rPr>
      </w:pPr>
    </w:p>
    <w:p w:rsidR="00A029AC" w:rsidRDefault="00A029AC" w:rsidP="00A029AC">
      <w:pPr>
        <w:tabs>
          <w:tab w:val="left" w:pos="851"/>
          <w:tab w:val="left" w:pos="989"/>
        </w:tabs>
        <w:ind w:left="709"/>
        <w:jc w:val="center"/>
        <w:rPr>
          <w:b/>
          <w:color w:val="000000"/>
          <w:sz w:val="24"/>
          <w:szCs w:val="24"/>
          <w:lang w:val="ru-RU"/>
        </w:rPr>
      </w:pPr>
      <w:r w:rsidRPr="00A029AC">
        <w:rPr>
          <w:b/>
          <w:sz w:val="24"/>
          <w:szCs w:val="24"/>
        </w:rPr>
        <w:t xml:space="preserve">Основы </w:t>
      </w:r>
      <w:r w:rsidRPr="00A029AC">
        <w:rPr>
          <w:b/>
          <w:color w:val="000000"/>
          <w:sz w:val="24"/>
          <w:szCs w:val="24"/>
        </w:rPr>
        <w:t>молекулярно-кинетической теории</w:t>
      </w:r>
    </w:p>
    <w:p w:rsidR="001356DE" w:rsidRPr="00F40A86" w:rsidRDefault="001356DE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151E55">
        <w:rPr>
          <w:szCs w:val="28"/>
        </w:rPr>
        <w:t>Молекулярно-кинетическая теория (МКТ) строения вещества и ее экспериментальные доказательства.</w:t>
      </w:r>
      <w:r w:rsidR="00BA4C07">
        <w:rPr>
          <w:szCs w:val="28"/>
        </w:rPr>
        <w:t xml:space="preserve"> Тепловое равновесие.</w:t>
      </w:r>
      <w:r w:rsidRPr="00151E55">
        <w:rPr>
          <w:szCs w:val="28"/>
        </w:rPr>
        <w:t xml:space="preserve"> Абсолютная температура как мера средней кинетической </w:t>
      </w:r>
      <w:r w:rsidRPr="00151E55">
        <w:rPr>
          <w:szCs w:val="28"/>
        </w:rPr>
        <w:lastRenderedPageBreak/>
        <w:t>энергии теплового движения частиц вещества. Модель идеального газа. Давление газа. Уравнение состояния идеального газа. Уравнение Менделеева–Клапейрона.</w:t>
      </w:r>
      <w:r w:rsidR="00BA4C07">
        <w:rPr>
          <w:szCs w:val="28"/>
        </w:rPr>
        <w:t xml:space="preserve">Газовые законы. </w:t>
      </w:r>
      <w:r w:rsidRPr="00151E55">
        <w:rPr>
          <w:szCs w:val="28"/>
        </w:rPr>
        <w:t>Агрегатные состояния вещества.</w:t>
      </w:r>
      <w:r w:rsidR="00F40A86">
        <w:rPr>
          <w:szCs w:val="28"/>
        </w:rPr>
        <w:t xml:space="preserve"> Взаимные превращения жидкости и газа.</w:t>
      </w:r>
      <w:r w:rsidR="00F40A86" w:rsidRPr="00F40A86">
        <w:rPr>
          <w:szCs w:val="28"/>
        </w:rPr>
        <w:t>Влажность воздуха.</w:t>
      </w:r>
      <w:r w:rsidRPr="00151E55">
        <w:rPr>
          <w:i/>
          <w:szCs w:val="28"/>
        </w:rPr>
        <w:t>Модель строения жидкостей.</w:t>
      </w:r>
      <w:r w:rsidR="00F40A86">
        <w:rPr>
          <w:szCs w:val="28"/>
        </w:rPr>
        <w:t>Поверхностное натяжение. Кристаллические и аморфные тела.</w:t>
      </w:r>
    </w:p>
    <w:p w:rsidR="00A029AC" w:rsidRPr="00A029AC" w:rsidRDefault="00A029AC" w:rsidP="00A029AC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 xml:space="preserve">Основы термодинамики </w:t>
      </w:r>
    </w:p>
    <w:p w:rsidR="00A029AC" w:rsidRPr="00A029AC" w:rsidRDefault="001356DE" w:rsidP="00D66A83">
      <w:pPr>
        <w:tabs>
          <w:tab w:val="left" w:pos="851"/>
          <w:tab w:val="left" w:pos="989"/>
        </w:tabs>
        <w:jc w:val="both"/>
        <w:rPr>
          <w:i/>
          <w:sz w:val="24"/>
          <w:szCs w:val="24"/>
        </w:rPr>
      </w:pPr>
      <w:r w:rsidRPr="001356DE">
        <w:rPr>
          <w:sz w:val="24"/>
          <w:szCs w:val="28"/>
          <w:lang w:val="ru-RU" w:eastAsia="ru-RU"/>
        </w:rPr>
        <w:t>Внутренняя энергия. Работа и теплопередача как способы изменения внутренней энергии.</w:t>
      </w:r>
      <w:r w:rsidR="00F40A86">
        <w:rPr>
          <w:sz w:val="24"/>
          <w:szCs w:val="28"/>
          <w:lang w:val="ru-RU" w:eastAsia="ru-RU"/>
        </w:rPr>
        <w:t xml:space="preserve"> Уравнение теплового баланса.</w:t>
      </w:r>
      <w:r w:rsidRPr="001356DE">
        <w:rPr>
          <w:sz w:val="24"/>
          <w:szCs w:val="28"/>
          <w:lang w:val="ru-RU" w:eastAsia="ru-RU"/>
        </w:rPr>
        <w:t xml:space="preserve"> Первый закон термодинамики. Необратимость тепловых процессов. Принципы действия тепловых машин</w:t>
      </w:r>
      <w:r w:rsidR="00A029AC" w:rsidRPr="00A029AC">
        <w:rPr>
          <w:sz w:val="24"/>
          <w:szCs w:val="24"/>
        </w:rPr>
        <w:t>(паровая турбина, двигатель внутреннего сгорания, реактивный двигатель). КПД тепловой машины.</w:t>
      </w:r>
    </w:p>
    <w:p w:rsidR="00A029AC" w:rsidRPr="00A029AC" w:rsidRDefault="00A029AC" w:rsidP="00A029AC">
      <w:pPr>
        <w:tabs>
          <w:tab w:val="left" w:pos="851"/>
          <w:tab w:val="left" w:pos="989"/>
        </w:tabs>
        <w:ind w:left="709"/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 xml:space="preserve">Основы электродинамики </w:t>
      </w:r>
    </w:p>
    <w:p w:rsidR="00AE1EE3" w:rsidRPr="00151E55" w:rsidRDefault="00F40A86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F40A86">
        <w:t>Электрические зар</w:t>
      </w:r>
      <w:r>
        <w:t>я</w:t>
      </w:r>
      <w:r w:rsidRPr="00F40A86">
        <w:t>ды</w:t>
      </w:r>
      <w:r>
        <w:t xml:space="preserve">. Закон сохранения электрического заряда. </w:t>
      </w:r>
      <w:r w:rsidR="001356DE" w:rsidRPr="00151E55">
        <w:rPr>
          <w:szCs w:val="28"/>
        </w:rPr>
        <w:t>Электрическое поле. Закон Кулона. Напряженность и потенциал электростатического поля. Проводники, полупроводники и диэлектрики.</w:t>
      </w:r>
      <w:r>
        <w:rPr>
          <w:szCs w:val="28"/>
        </w:rPr>
        <w:t xml:space="preserve"> Электроемкость.</w:t>
      </w:r>
      <w:r w:rsidR="001356DE" w:rsidRPr="00151E55">
        <w:rPr>
          <w:szCs w:val="28"/>
        </w:rPr>
        <w:t xml:space="preserve"> Конденсатор. Постоянный электрический ток.</w:t>
      </w:r>
      <w:r>
        <w:rPr>
          <w:szCs w:val="28"/>
        </w:rPr>
        <w:t xml:space="preserve"> Сила тока. Сопротивление. Последовательное и параллельное соединение проводников.</w:t>
      </w:r>
      <w:r w:rsidR="001356DE" w:rsidRPr="00A029AC">
        <w:t xml:space="preserve">Источники электрического тока. Электрическая цепь и ее составные части. Направление и действия электрического тока. </w:t>
      </w:r>
      <w:r w:rsidR="00AE1EE3" w:rsidRPr="00151E55">
        <w:rPr>
          <w:szCs w:val="28"/>
        </w:rPr>
        <w:t xml:space="preserve">Колебательный контур. Электромагнитные волны. Диапазоны электромагнитных излучений и их практическое применение. </w:t>
      </w:r>
    </w:p>
    <w:p w:rsidR="001356DE" w:rsidRDefault="00AE1EE3" w:rsidP="00D66A83">
      <w:pPr>
        <w:pStyle w:val="formattext"/>
        <w:spacing w:before="0" w:beforeAutospacing="0" w:after="0" w:afterAutospacing="0"/>
        <w:jc w:val="both"/>
        <w:textAlignment w:val="baseline"/>
        <w:rPr>
          <w:i/>
          <w:szCs w:val="28"/>
        </w:rPr>
      </w:pPr>
      <w:r w:rsidRPr="00684CAC">
        <w:rPr>
          <w:rStyle w:val="c27"/>
        </w:rPr>
        <w:t xml:space="preserve">Электромагнитные колебания. </w:t>
      </w:r>
      <w:r w:rsidR="001356DE" w:rsidRPr="00151E55">
        <w:rPr>
          <w:szCs w:val="28"/>
        </w:rPr>
        <w:t xml:space="preserve">Электродвижущая сила. Закон Ома для полной цепи. Электрический ток в проводниках, электролитах, полупроводниках, газах и вакууме. </w:t>
      </w:r>
      <w:r w:rsidR="001356DE" w:rsidRPr="00151E55">
        <w:rPr>
          <w:i/>
          <w:szCs w:val="28"/>
        </w:rPr>
        <w:t>Сверхпроводимость.</w:t>
      </w:r>
    </w:p>
    <w:p w:rsidR="00AD24C0" w:rsidRPr="00684CAC" w:rsidRDefault="00AD24C0" w:rsidP="00AD24C0">
      <w:pPr>
        <w:jc w:val="center"/>
        <w:rPr>
          <w:b/>
        </w:rPr>
      </w:pPr>
      <w:r w:rsidRPr="005D11C3">
        <w:rPr>
          <w:b/>
          <w:color w:val="000000"/>
          <w:sz w:val="24"/>
          <w:szCs w:val="24"/>
        </w:rPr>
        <w:t xml:space="preserve">Основы электродинамики </w:t>
      </w:r>
      <w:r w:rsidRPr="00684CAC">
        <w:rPr>
          <w:b/>
        </w:rPr>
        <w:t>(продолжение).</w:t>
      </w:r>
    </w:p>
    <w:p w:rsidR="001356DE" w:rsidRPr="00151E55" w:rsidRDefault="001356DE" w:rsidP="00D66A83">
      <w:pPr>
        <w:pStyle w:val="formattext"/>
        <w:spacing w:before="0" w:beforeAutospacing="0" w:after="0" w:afterAutospacing="0"/>
        <w:jc w:val="both"/>
        <w:textAlignment w:val="baseline"/>
        <w:rPr>
          <w:szCs w:val="28"/>
        </w:rPr>
      </w:pPr>
      <w:r w:rsidRPr="00151E55">
        <w:rPr>
          <w:szCs w:val="28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  <w:r w:rsidR="00AE1EE3">
        <w:rPr>
          <w:rStyle w:val="c27"/>
        </w:rPr>
        <w:t xml:space="preserve">Поток вектора магнитной индукции. Явление электромагнитной индукции. </w:t>
      </w:r>
      <w:r w:rsidRPr="00151E55">
        <w:rPr>
          <w:szCs w:val="28"/>
        </w:rPr>
        <w:t xml:space="preserve">Закон электромагнитной индукции. Электромагнитное поле. Переменный ток. Явление самоиндукции. </w:t>
      </w:r>
      <w:r w:rsidR="00AE1EE3">
        <w:rPr>
          <w:szCs w:val="28"/>
        </w:rPr>
        <w:t>И</w:t>
      </w:r>
      <w:r w:rsidRPr="00151E55">
        <w:rPr>
          <w:szCs w:val="28"/>
        </w:rPr>
        <w:t xml:space="preserve">ндуктивность. </w:t>
      </w:r>
      <w:r w:rsidRPr="00151E55">
        <w:rPr>
          <w:i/>
          <w:szCs w:val="28"/>
        </w:rPr>
        <w:t>Энергия электромагнитного поля.</w:t>
      </w:r>
    </w:p>
    <w:p w:rsidR="00AC690E" w:rsidRDefault="00AC690E" w:rsidP="00AC690E">
      <w:pPr>
        <w:spacing w:line="276" w:lineRule="auto"/>
        <w:jc w:val="center"/>
        <w:rPr>
          <w:b/>
          <w:color w:val="000000"/>
          <w:sz w:val="24"/>
          <w:szCs w:val="24"/>
          <w:lang w:val="ru-RU"/>
        </w:rPr>
      </w:pPr>
      <w:r w:rsidRPr="005D11C3">
        <w:rPr>
          <w:b/>
          <w:color w:val="000000"/>
          <w:sz w:val="24"/>
          <w:szCs w:val="24"/>
        </w:rPr>
        <w:t>Колебания и волны</w:t>
      </w:r>
    </w:p>
    <w:p w:rsidR="00FF5950" w:rsidRDefault="00AC690E" w:rsidP="00FF5950">
      <w:pPr>
        <w:pStyle w:val="formattext"/>
        <w:spacing w:before="0" w:beforeAutospacing="0" w:after="0" w:afterAutospacing="0"/>
        <w:textAlignment w:val="baseline"/>
        <w:rPr>
          <w:rStyle w:val="c27"/>
        </w:rPr>
      </w:pPr>
      <w:r w:rsidRPr="00684CAC">
        <w:rPr>
          <w:rStyle w:val="c27"/>
        </w:rPr>
        <w:t xml:space="preserve">Механические колебания и волны. Амплитуда, период, частота, фаза колебаний. Превращения энергии при колебаниях. </w:t>
      </w:r>
      <w:r w:rsidRPr="00684CAC">
        <w:rPr>
          <w:rStyle w:val="c27"/>
          <w:i/>
        </w:rPr>
        <w:t>Вынужденные колебания, резонанс.</w:t>
      </w:r>
      <w:r w:rsidRPr="00684CAC">
        <w:rPr>
          <w:rStyle w:val="c27"/>
        </w:rPr>
        <w:t xml:space="preserve"> Поперечные и продольные волны. Энергия волны. </w:t>
      </w:r>
      <w:r w:rsidRPr="00684CAC">
        <w:rPr>
          <w:rStyle w:val="c27"/>
          <w:i/>
        </w:rPr>
        <w:t>Интерференция и дифракция волн.</w:t>
      </w:r>
      <w:r w:rsidRPr="00684CAC">
        <w:rPr>
          <w:rStyle w:val="c27"/>
        </w:rPr>
        <w:t xml:space="preserve"> Звуковые волны. </w:t>
      </w:r>
    </w:p>
    <w:p w:rsidR="00AC690E" w:rsidRDefault="00AD24C0" w:rsidP="00D66A83">
      <w:pPr>
        <w:pStyle w:val="formattext"/>
        <w:spacing w:before="0" w:beforeAutospacing="0" w:after="0" w:afterAutospacing="0"/>
        <w:jc w:val="both"/>
        <w:textAlignment w:val="baseline"/>
        <w:rPr>
          <w:rStyle w:val="c27"/>
        </w:rPr>
      </w:pPr>
      <w:r w:rsidRPr="00151E55">
        <w:rPr>
          <w:szCs w:val="28"/>
        </w:rPr>
        <w:t xml:space="preserve">Электромагнитные колебания. </w:t>
      </w:r>
      <w:r w:rsidR="00AC690E" w:rsidRPr="00684CAC">
        <w:rPr>
          <w:rStyle w:val="c27"/>
        </w:rPr>
        <w:t xml:space="preserve">Колебательный контур. Свободные электромагнитные колебания. Вынужденные электромагнитные колебания. </w:t>
      </w:r>
      <w:r w:rsidR="00AC690E" w:rsidRPr="00684CAC">
        <w:rPr>
          <w:rStyle w:val="c27"/>
          <w:i/>
        </w:rPr>
        <w:t>Резонанс.</w:t>
      </w:r>
      <w:r w:rsidR="00AC690E" w:rsidRPr="00684CAC">
        <w:rPr>
          <w:rStyle w:val="c27"/>
        </w:rPr>
        <w:t xml:space="preserve"> Переменный ток. Конденсатор и катушка в цепи переменного тока. Производство, передача и потребление электрической энергии. Элементарная теория трансформатора. Электромагнитное поле. 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</w:r>
    </w:p>
    <w:p w:rsidR="00AE1EE3" w:rsidRDefault="00AC690E" w:rsidP="00AE1EE3">
      <w:pPr>
        <w:spacing w:line="276" w:lineRule="auto"/>
        <w:jc w:val="center"/>
        <w:rPr>
          <w:b/>
          <w:sz w:val="24"/>
          <w:szCs w:val="24"/>
          <w:lang w:val="ru-RU" w:eastAsia="ru-RU"/>
        </w:rPr>
      </w:pPr>
      <w:r w:rsidRPr="005D11C3">
        <w:rPr>
          <w:b/>
          <w:sz w:val="24"/>
          <w:szCs w:val="24"/>
          <w:lang w:val="ru-RU" w:eastAsia="ru-RU"/>
        </w:rPr>
        <w:t>Оптика</w:t>
      </w:r>
    </w:p>
    <w:p w:rsidR="00AC690E" w:rsidRPr="00AE1EE3" w:rsidRDefault="00AC690E" w:rsidP="00D66A83">
      <w:pPr>
        <w:spacing w:line="276" w:lineRule="auto"/>
        <w:jc w:val="both"/>
        <w:rPr>
          <w:rStyle w:val="c27"/>
          <w:sz w:val="24"/>
          <w:szCs w:val="24"/>
          <w:lang w:val="ru-RU" w:eastAsia="ru-RU"/>
        </w:rPr>
      </w:pPr>
      <w:r w:rsidRPr="00AE1EE3">
        <w:rPr>
          <w:rStyle w:val="c27"/>
          <w:sz w:val="24"/>
          <w:szCs w:val="24"/>
          <w:lang w:val="ru-RU" w:eastAsia="ru-RU"/>
        </w:rPr>
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приборы.Волновые свойства света. Скорость света. Интерференция света. Когерентност</w:t>
      </w:r>
      <w:r w:rsidR="00AE1EE3">
        <w:rPr>
          <w:rStyle w:val="c27"/>
          <w:sz w:val="24"/>
          <w:szCs w:val="24"/>
          <w:lang w:val="ru-RU" w:eastAsia="ru-RU"/>
        </w:rPr>
        <w:t xml:space="preserve">ь. Дифракция света. Поляризация </w:t>
      </w:r>
      <w:r w:rsidRPr="00AE1EE3">
        <w:rPr>
          <w:rStyle w:val="c27"/>
          <w:sz w:val="24"/>
          <w:szCs w:val="24"/>
          <w:lang w:val="ru-RU" w:eastAsia="ru-RU"/>
        </w:rPr>
        <w:t xml:space="preserve">света. Дисперсия света. Практическое применение электромагнитных излучений. </w:t>
      </w:r>
    </w:p>
    <w:p w:rsidR="00AC690E" w:rsidRPr="00684CAC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684CAC">
        <w:rPr>
          <w:b/>
          <w:sz w:val="24"/>
          <w:szCs w:val="24"/>
          <w:lang w:val="ru-RU" w:eastAsia="ru-RU"/>
        </w:rPr>
        <w:t>Элементы теории относительности</w:t>
      </w:r>
    </w:p>
    <w:p w:rsidR="00AC690E" w:rsidRPr="00684CAC" w:rsidRDefault="00AD24C0" w:rsidP="00AC690E">
      <w:pPr>
        <w:jc w:val="both"/>
        <w:rPr>
          <w:rStyle w:val="c27"/>
          <w:sz w:val="24"/>
          <w:szCs w:val="24"/>
          <w:lang w:val="ru-RU" w:eastAsia="ru-RU"/>
        </w:rPr>
      </w:pPr>
      <w:r w:rsidRPr="00AD24C0">
        <w:rPr>
          <w:rStyle w:val="c27"/>
          <w:sz w:val="24"/>
          <w:szCs w:val="24"/>
          <w:lang w:val="ru-RU" w:eastAsia="ru-RU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</w:t>
      </w:r>
      <w:r w:rsidRPr="00AD24C0">
        <w:rPr>
          <w:rStyle w:val="c27"/>
          <w:sz w:val="24"/>
          <w:szCs w:val="24"/>
          <w:lang w:eastAsia="ru-RU"/>
        </w:rPr>
        <w:t xml:space="preserve">. </w:t>
      </w:r>
      <w:r w:rsidR="00AC690E" w:rsidRPr="00684CAC">
        <w:rPr>
          <w:rStyle w:val="c27"/>
          <w:sz w:val="24"/>
          <w:szCs w:val="24"/>
          <w:lang w:val="ru-RU" w:eastAsia="ru-RU"/>
        </w:rPr>
        <w:t>Связь массы с энергией.</w:t>
      </w:r>
    </w:p>
    <w:p w:rsidR="00AC690E" w:rsidRPr="00AD0649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AD0649">
        <w:rPr>
          <w:b/>
          <w:sz w:val="24"/>
          <w:szCs w:val="24"/>
          <w:lang w:val="ru-RU" w:eastAsia="ru-RU"/>
        </w:rPr>
        <w:t xml:space="preserve">Квантовая физика </w:t>
      </w:r>
    </w:p>
    <w:p w:rsidR="00AC690E" w:rsidRPr="00684CAC" w:rsidRDefault="00AC690E" w:rsidP="00AC690E">
      <w:pPr>
        <w:jc w:val="both"/>
        <w:rPr>
          <w:rStyle w:val="c27"/>
          <w:sz w:val="24"/>
          <w:szCs w:val="24"/>
          <w:lang w:val="ru-RU" w:eastAsia="ru-RU"/>
        </w:rPr>
      </w:pPr>
      <w:r w:rsidRPr="00684CAC">
        <w:rPr>
          <w:rStyle w:val="c27"/>
          <w:sz w:val="24"/>
          <w:szCs w:val="24"/>
          <w:lang w:val="ru-RU" w:eastAsia="ru-RU"/>
        </w:rPr>
        <w:t xml:space="preserve">Гипотеза  Планка о квантах. Фотоэффект. Уравнение Эйнштейна для фотоэффекта. Фотоны. Гипотеза де Бройля  о волновых свойствах частиц. Корпускулярно-волновой дуализм. </w:t>
      </w:r>
      <w:r w:rsidRPr="00684CAC">
        <w:rPr>
          <w:rStyle w:val="c27"/>
          <w:i/>
          <w:sz w:val="24"/>
          <w:szCs w:val="24"/>
          <w:lang w:val="ru-RU" w:eastAsia="ru-RU"/>
        </w:rPr>
        <w:t>Соотношение неопределенности Гейзенберга</w:t>
      </w:r>
      <w:r w:rsidRPr="00684CAC">
        <w:rPr>
          <w:rStyle w:val="c27"/>
          <w:sz w:val="24"/>
          <w:szCs w:val="24"/>
          <w:lang w:val="ru-RU" w:eastAsia="ru-RU"/>
        </w:rPr>
        <w:t>.</w:t>
      </w:r>
      <w:r w:rsidR="00AE1EE3">
        <w:rPr>
          <w:rStyle w:val="c27"/>
          <w:sz w:val="24"/>
          <w:szCs w:val="24"/>
          <w:lang w:val="ru-RU" w:eastAsia="ru-RU"/>
        </w:rPr>
        <w:t xml:space="preserve"> Планетарная модель с</w:t>
      </w:r>
      <w:r w:rsidRPr="00684CAC">
        <w:rPr>
          <w:rStyle w:val="c27"/>
          <w:sz w:val="24"/>
          <w:szCs w:val="24"/>
          <w:lang w:val="ru-RU" w:eastAsia="ru-RU"/>
        </w:rPr>
        <w:t>троени</w:t>
      </w:r>
      <w:r w:rsidR="00AE1EE3">
        <w:rPr>
          <w:rStyle w:val="c27"/>
          <w:sz w:val="24"/>
          <w:szCs w:val="24"/>
          <w:lang w:val="ru-RU" w:eastAsia="ru-RU"/>
        </w:rPr>
        <w:t>я</w:t>
      </w:r>
      <w:r w:rsidRPr="00684CAC">
        <w:rPr>
          <w:rStyle w:val="c27"/>
          <w:sz w:val="24"/>
          <w:szCs w:val="24"/>
          <w:lang w:val="ru-RU" w:eastAsia="ru-RU"/>
        </w:rPr>
        <w:t xml:space="preserve"> атома. Опыты Резерфорда. Квантовые постулаты Бора. Испускание и поглощение света атомом. Лазеры.</w:t>
      </w:r>
    </w:p>
    <w:p w:rsidR="00AE1EE3" w:rsidRPr="00151E55" w:rsidRDefault="00AE1EE3" w:rsidP="00AE1EE3">
      <w:pPr>
        <w:pStyle w:val="formattext"/>
        <w:spacing w:before="0" w:beforeAutospacing="0" w:after="0" w:afterAutospacing="0"/>
        <w:textAlignment w:val="baseline"/>
        <w:rPr>
          <w:szCs w:val="28"/>
        </w:rPr>
      </w:pPr>
      <w:r w:rsidRPr="00151E55">
        <w:rPr>
          <w:szCs w:val="28"/>
        </w:rPr>
        <w:t xml:space="preserve">Состав и строение атомного ядра. </w:t>
      </w:r>
      <w:r w:rsidRPr="00684CAC">
        <w:rPr>
          <w:rStyle w:val="c27"/>
        </w:rPr>
        <w:t xml:space="preserve">Ядерные силы. Дефект массы </w:t>
      </w:r>
      <w:r>
        <w:rPr>
          <w:rStyle w:val="c27"/>
        </w:rPr>
        <w:t>и э</w:t>
      </w:r>
      <w:r w:rsidRPr="00151E55">
        <w:rPr>
          <w:szCs w:val="28"/>
        </w:rPr>
        <w:t xml:space="preserve">нергия связи атомных ядер. Виды радиоактивных превращений атомных ядер. </w:t>
      </w:r>
    </w:p>
    <w:p w:rsidR="00AC690E" w:rsidRPr="00684CAC" w:rsidRDefault="00AE1EE3" w:rsidP="00D66A83">
      <w:pPr>
        <w:pStyle w:val="formattext"/>
        <w:spacing w:before="0" w:beforeAutospacing="0" w:after="0" w:afterAutospacing="0"/>
        <w:jc w:val="both"/>
        <w:textAlignment w:val="baseline"/>
        <w:rPr>
          <w:rStyle w:val="c27"/>
        </w:rPr>
      </w:pPr>
      <w:r w:rsidRPr="00151E55">
        <w:rPr>
          <w:szCs w:val="28"/>
        </w:rPr>
        <w:t xml:space="preserve">Закон радиоактивного распада. Ядерные реакции. Цепная реакция деления ядер. </w:t>
      </w:r>
      <w:r w:rsidRPr="00684CAC">
        <w:rPr>
          <w:rStyle w:val="c27"/>
        </w:rPr>
        <w:t xml:space="preserve">и энергия связи нуклонов в ядре. Ядерная энергетика. </w:t>
      </w:r>
      <w:r w:rsidRPr="00684CAC">
        <w:rPr>
          <w:rStyle w:val="c27"/>
          <w:i/>
        </w:rPr>
        <w:t>Применение ядерной энергетики</w:t>
      </w:r>
      <w:r>
        <w:rPr>
          <w:rStyle w:val="c27"/>
        </w:rPr>
        <w:t xml:space="preserve">. </w:t>
      </w:r>
      <w:r w:rsidRPr="00684CAC">
        <w:rPr>
          <w:rStyle w:val="c27"/>
        </w:rPr>
        <w:t xml:space="preserve">Влияние ионизирующей </w:t>
      </w:r>
      <w:r w:rsidRPr="00684CAC">
        <w:rPr>
          <w:rStyle w:val="c27"/>
        </w:rPr>
        <w:lastRenderedPageBreak/>
        <w:t xml:space="preserve">радиации на живые организмы. Доза излучения, закон радиоактивного распада и его статистический характер. </w:t>
      </w:r>
      <w:r w:rsidRPr="00151E55">
        <w:rPr>
          <w:szCs w:val="28"/>
        </w:rPr>
        <w:t>Элементарные частицы. Фундамен</w:t>
      </w:r>
      <w:r>
        <w:rPr>
          <w:szCs w:val="28"/>
        </w:rPr>
        <w:t xml:space="preserve">тальные взаимодействия. </w:t>
      </w:r>
    </w:p>
    <w:p w:rsidR="00AC690E" w:rsidRPr="00AD0649" w:rsidRDefault="00AC690E" w:rsidP="00AC690E">
      <w:pPr>
        <w:jc w:val="center"/>
        <w:rPr>
          <w:b/>
          <w:sz w:val="24"/>
          <w:szCs w:val="24"/>
          <w:lang w:val="ru-RU" w:eastAsia="ru-RU"/>
        </w:rPr>
      </w:pPr>
      <w:r w:rsidRPr="00AD0649">
        <w:rPr>
          <w:b/>
          <w:sz w:val="24"/>
          <w:szCs w:val="24"/>
          <w:lang w:val="ru-RU" w:eastAsia="ru-RU"/>
        </w:rPr>
        <w:t xml:space="preserve">Строение Вселенной </w:t>
      </w:r>
    </w:p>
    <w:p w:rsidR="00B82862" w:rsidRDefault="00B82862" w:rsidP="00D66A83">
      <w:pPr>
        <w:pStyle w:val="formattext"/>
        <w:spacing w:before="0" w:beforeAutospacing="0" w:after="0" w:afterAutospacing="0"/>
        <w:ind w:right="63"/>
        <w:jc w:val="both"/>
        <w:textAlignment w:val="baseline"/>
        <w:rPr>
          <w:szCs w:val="28"/>
        </w:rPr>
      </w:pPr>
      <w:r w:rsidRPr="00151E55">
        <w:rPr>
          <w:szCs w:val="28"/>
        </w:rPr>
        <w:t xml:space="preserve">Современные представления о происхождении и эволюции Солнца и звезд. </w:t>
      </w:r>
      <w:r w:rsidR="00AC690E" w:rsidRPr="00AD0649">
        <w:t xml:space="preserve">Строение солнечной системы. Система «Земля – Луна». Общие сведения о Солнце (вид в телескоп, вращение, размеры, масса, светимость, температура солнца и состояние вещества в нем, химический состав). Источники энергии и внутреннее строение Солнца. </w:t>
      </w:r>
      <w:r w:rsidRPr="00151E55">
        <w:rPr>
          <w:szCs w:val="28"/>
        </w:rPr>
        <w:t>Классификация звезд. Звезды и источники их энергии.</w:t>
      </w:r>
      <w:r w:rsidR="00AC690E" w:rsidRPr="00AD0649">
        <w:t>Физическая природа звезд. Наша Галактика (состав, строение, движение звезд в Галактике и ее вращение). Происхождение и эволюция галактик и звезд.</w:t>
      </w:r>
      <w:r w:rsidRPr="00151E55">
        <w:rPr>
          <w:szCs w:val="28"/>
        </w:rPr>
        <w:t>Представление о строе</w:t>
      </w:r>
      <w:r>
        <w:rPr>
          <w:szCs w:val="28"/>
        </w:rPr>
        <w:t>нии и эволюции Вселенной</w:t>
      </w:r>
      <w:r w:rsidR="00C47FE0">
        <w:rPr>
          <w:szCs w:val="28"/>
        </w:rPr>
        <w:t>.</w:t>
      </w:r>
    </w:p>
    <w:p w:rsidR="00C47FE0" w:rsidRPr="007E07FF" w:rsidRDefault="00C47FE0" w:rsidP="00C47FE0">
      <w:pPr>
        <w:ind w:left="10"/>
        <w:rPr>
          <w:sz w:val="22"/>
          <w:szCs w:val="22"/>
          <w:lang w:val="ru-RU"/>
        </w:rPr>
      </w:pPr>
      <w:r w:rsidRPr="00E23DFF">
        <w:rPr>
          <w:i/>
          <w:sz w:val="22"/>
          <w:szCs w:val="22"/>
        </w:rPr>
        <w:t>.</w:t>
      </w:r>
    </w:p>
    <w:p w:rsidR="00AC690E" w:rsidRPr="00AD0649" w:rsidRDefault="00AC690E" w:rsidP="00B82862">
      <w:pPr>
        <w:jc w:val="both"/>
        <w:rPr>
          <w:sz w:val="24"/>
          <w:szCs w:val="24"/>
          <w:lang w:val="ru-RU"/>
        </w:rPr>
      </w:pPr>
    </w:p>
    <w:p w:rsidR="00AC690E" w:rsidRPr="00AC690E" w:rsidRDefault="00AC690E" w:rsidP="00A029AC">
      <w:pPr>
        <w:tabs>
          <w:tab w:val="left" w:pos="851"/>
        </w:tabs>
        <w:ind w:firstLine="709"/>
        <w:jc w:val="both"/>
        <w:rPr>
          <w:sz w:val="24"/>
          <w:szCs w:val="24"/>
          <w:lang w:val="ru-RU"/>
        </w:rPr>
      </w:pPr>
    </w:p>
    <w:p w:rsidR="00C10DF7" w:rsidRDefault="00C10DF7" w:rsidP="00F40A86">
      <w:pPr>
        <w:rPr>
          <w:sz w:val="24"/>
          <w:szCs w:val="24"/>
          <w:u w:val="single"/>
          <w:lang w:val="ru-RU"/>
        </w:rPr>
      </w:pPr>
    </w:p>
    <w:p w:rsidR="00F40A86" w:rsidRDefault="00F40A86" w:rsidP="00F40A86">
      <w:pPr>
        <w:rPr>
          <w:sz w:val="24"/>
          <w:szCs w:val="24"/>
          <w:u w:val="single"/>
          <w:lang w:val="ru-RU"/>
        </w:rPr>
      </w:pPr>
    </w:p>
    <w:p w:rsidR="00C10DF7" w:rsidRDefault="00C10DF7" w:rsidP="0056559C">
      <w:pPr>
        <w:rPr>
          <w:sz w:val="24"/>
          <w:szCs w:val="24"/>
          <w:u w:val="single"/>
          <w:lang w:val="ru-RU"/>
        </w:rPr>
      </w:pPr>
    </w:p>
    <w:p w:rsidR="0056559C" w:rsidRDefault="0056559C" w:rsidP="0056559C">
      <w:pPr>
        <w:rPr>
          <w:sz w:val="24"/>
          <w:szCs w:val="24"/>
          <w:u w:val="single"/>
          <w:lang w:val="ru-RU"/>
        </w:rPr>
      </w:pPr>
    </w:p>
    <w:p w:rsidR="001C092C" w:rsidRDefault="001C092C" w:rsidP="00AC690E">
      <w:pPr>
        <w:ind w:left="1069"/>
        <w:jc w:val="center"/>
        <w:rPr>
          <w:b/>
          <w:sz w:val="24"/>
          <w:szCs w:val="24"/>
          <w:u w:val="single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8F3A94" w:rsidRDefault="008F3A94" w:rsidP="00AC690E">
      <w:pPr>
        <w:ind w:left="1069"/>
        <w:jc w:val="center"/>
        <w:rPr>
          <w:b/>
          <w:sz w:val="24"/>
          <w:szCs w:val="24"/>
          <w:lang w:val="ru-RU"/>
        </w:rPr>
      </w:pPr>
    </w:p>
    <w:p w:rsidR="00BE0A23" w:rsidRDefault="00BE0A23" w:rsidP="00AC690E">
      <w:pPr>
        <w:ind w:left="1069"/>
        <w:jc w:val="center"/>
        <w:rPr>
          <w:b/>
          <w:sz w:val="24"/>
          <w:szCs w:val="24"/>
          <w:lang w:val="en-US"/>
        </w:rPr>
      </w:pPr>
    </w:p>
    <w:p w:rsidR="00BE0A23" w:rsidRDefault="00BE0A23" w:rsidP="00AC690E">
      <w:pPr>
        <w:ind w:left="1069"/>
        <w:jc w:val="center"/>
        <w:rPr>
          <w:b/>
          <w:sz w:val="24"/>
          <w:szCs w:val="24"/>
          <w:lang w:val="en-US"/>
        </w:rPr>
      </w:pPr>
    </w:p>
    <w:p w:rsidR="00BE0A23" w:rsidRDefault="00BE0A23" w:rsidP="00AC690E">
      <w:pPr>
        <w:ind w:left="1069"/>
        <w:jc w:val="center"/>
        <w:rPr>
          <w:b/>
          <w:sz w:val="24"/>
          <w:szCs w:val="24"/>
          <w:lang w:val="en-US"/>
        </w:rPr>
      </w:pPr>
    </w:p>
    <w:p w:rsidR="00AC690E" w:rsidRPr="00D46EE7" w:rsidRDefault="00AC690E" w:rsidP="00AC690E">
      <w:pPr>
        <w:ind w:left="1069"/>
        <w:jc w:val="center"/>
        <w:rPr>
          <w:b/>
          <w:sz w:val="24"/>
          <w:szCs w:val="24"/>
          <w:u w:val="single"/>
          <w:lang w:val="ru-RU"/>
        </w:rPr>
      </w:pPr>
      <w:r w:rsidRPr="00C73E9C">
        <w:rPr>
          <w:b/>
          <w:sz w:val="24"/>
          <w:szCs w:val="24"/>
          <w:lang w:val="ru-RU"/>
        </w:rPr>
        <w:t>ТЕМАТИЧЕСКОЕПЛАНИРОВАНИЕ</w:t>
      </w:r>
    </w:p>
    <w:p w:rsidR="00AC690E" w:rsidRDefault="00AC690E" w:rsidP="00AC690E">
      <w:pPr>
        <w:ind w:left="1069"/>
        <w:jc w:val="center"/>
        <w:rPr>
          <w:sz w:val="24"/>
          <w:szCs w:val="24"/>
          <w:u w:val="single"/>
          <w:lang w:val="ru-RU"/>
        </w:rPr>
      </w:pPr>
      <w:r w:rsidRPr="00AA128F">
        <w:rPr>
          <w:sz w:val="24"/>
          <w:szCs w:val="24"/>
          <w:u w:val="single"/>
          <w:lang w:val="ru-RU"/>
        </w:rPr>
        <w:t>10 класс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8"/>
        <w:gridCol w:w="4044"/>
        <w:gridCol w:w="2355"/>
        <w:gridCol w:w="1544"/>
        <w:gridCol w:w="1764"/>
      </w:tblGrid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№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Раздел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Количество часов</w:t>
            </w:r>
            <w:r w:rsidRPr="00C71E11">
              <w:rPr>
                <w:sz w:val="24"/>
                <w:szCs w:val="24"/>
                <w:lang w:val="ru-RU"/>
              </w:rPr>
              <w:t xml:space="preserve"> по рабочей программе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67" w:type="pct"/>
          </w:tcPr>
          <w:p w:rsidR="00174A61" w:rsidRPr="00BE0A23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C71E11">
              <w:rPr>
                <w:sz w:val="24"/>
                <w:szCs w:val="24"/>
              </w:rPr>
              <w:t>Лабораторные работы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1.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</w:rPr>
              <w:t xml:space="preserve">Введение. </w:t>
            </w:r>
            <w:r w:rsidRPr="00C71E11">
              <w:rPr>
                <w:sz w:val="24"/>
                <w:szCs w:val="24"/>
              </w:rPr>
              <w:t>Физика и познание мира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2.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Механика</w:t>
            </w:r>
          </w:p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 xml:space="preserve">Кинематика </w:t>
            </w:r>
          </w:p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 xml:space="preserve">Динамика </w:t>
            </w:r>
          </w:p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Законы сохранения в механике. Статика.</w:t>
            </w:r>
            <w:r w:rsidRPr="00C71E11">
              <w:rPr>
                <w:lang w:val="ru-RU"/>
              </w:rPr>
              <w:t>Г</w:t>
            </w:r>
            <w:r w:rsidRPr="00C71E11">
              <w:t>идромеханик</w:t>
            </w:r>
            <w:r w:rsidRPr="00C71E11">
              <w:rPr>
                <w:lang w:val="ru-RU"/>
              </w:rPr>
              <w:t>а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27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9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7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</w:t>
            </w:r>
          </w:p>
        </w:tc>
        <w:tc>
          <w:tcPr>
            <w:tcW w:w="86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5/7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2/2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3.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</w:rPr>
              <w:t>Молекулярно-кинетическая теория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86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</w:rPr>
              <w:t>1</w:t>
            </w:r>
            <w:r w:rsidRPr="00C71E11">
              <w:rPr>
                <w:b/>
                <w:sz w:val="24"/>
                <w:szCs w:val="24"/>
                <w:lang w:val="ru-RU"/>
              </w:rPr>
              <w:t>/1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4.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Основы термодинамики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86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0/0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5.</w:t>
            </w:r>
          </w:p>
        </w:tc>
        <w:tc>
          <w:tcPr>
            <w:tcW w:w="1986" w:type="pct"/>
          </w:tcPr>
          <w:p w:rsidR="00174A61" w:rsidRPr="00C71E11" w:rsidRDefault="00174A61" w:rsidP="00BE0A23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Основы электродинамики</w:t>
            </w:r>
          </w:p>
          <w:p w:rsidR="00174A61" w:rsidRPr="00BE0A23" w:rsidRDefault="00174A61" w:rsidP="00BE0A2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Электростатика</w:t>
            </w:r>
          </w:p>
          <w:p w:rsidR="00174A61" w:rsidRPr="00C71E11" w:rsidRDefault="00174A61" w:rsidP="00BE0A2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Законы постоянного тока</w:t>
            </w:r>
          </w:p>
          <w:p w:rsidR="00174A61" w:rsidRPr="00C71E11" w:rsidRDefault="00174A61" w:rsidP="00BE0A2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Ток в различных средах</w:t>
            </w:r>
          </w:p>
        </w:tc>
        <w:tc>
          <w:tcPr>
            <w:tcW w:w="115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16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</w:t>
            </w:r>
          </w:p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48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867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2/2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986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15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48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BE0A23">
        <w:tc>
          <w:tcPr>
            <w:tcW w:w="242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986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15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74A6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48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BE0A23">
        <w:tc>
          <w:tcPr>
            <w:tcW w:w="242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6" w:type="pct"/>
          </w:tcPr>
          <w:p w:rsidR="00174A61" w:rsidRPr="00174A61" w:rsidRDefault="00174A61" w:rsidP="00BE0A23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174A61">
              <w:rPr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5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70</w:t>
            </w:r>
          </w:p>
        </w:tc>
        <w:tc>
          <w:tcPr>
            <w:tcW w:w="748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67" w:type="pct"/>
          </w:tcPr>
          <w:p w:rsidR="00174A61" w:rsidRPr="00174A61" w:rsidRDefault="00174A61" w:rsidP="00BE0A23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74A61">
              <w:rPr>
                <w:b/>
                <w:sz w:val="24"/>
                <w:szCs w:val="24"/>
                <w:lang w:val="ru-RU"/>
              </w:rPr>
              <w:t>10/10</w:t>
            </w:r>
          </w:p>
        </w:tc>
      </w:tr>
    </w:tbl>
    <w:p w:rsidR="00AC690E" w:rsidRPr="008F0A2A" w:rsidRDefault="00AC690E" w:rsidP="00BE0A23">
      <w:pPr>
        <w:tabs>
          <w:tab w:val="left" w:pos="709"/>
          <w:tab w:val="left" w:pos="989"/>
        </w:tabs>
        <w:ind w:left="1069"/>
        <w:jc w:val="both"/>
      </w:pPr>
    </w:p>
    <w:p w:rsidR="00AC690E" w:rsidRPr="00AC690E" w:rsidRDefault="00AC690E" w:rsidP="00A029AC">
      <w:pPr>
        <w:tabs>
          <w:tab w:val="left" w:pos="851"/>
        </w:tabs>
        <w:ind w:firstLine="709"/>
        <w:jc w:val="center"/>
        <w:rPr>
          <w:b/>
          <w:sz w:val="24"/>
          <w:szCs w:val="24"/>
          <w:lang w:val="ru-RU"/>
        </w:rPr>
      </w:pPr>
    </w:p>
    <w:p w:rsidR="00A029AC" w:rsidRPr="00A029AC" w:rsidRDefault="00A029AC" w:rsidP="00A029AC">
      <w:pPr>
        <w:jc w:val="center"/>
        <w:rPr>
          <w:b/>
          <w:bCs/>
          <w:color w:val="000000"/>
          <w:sz w:val="24"/>
          <w:szCs w:val="24"/>
        </w:rPr>
      </w:pPr>
      <w:r w:rsidRPr="00A029AC">
        <w:rPr>
          <w:b/>
          <w:bCs/>
          <w:color w:val="000000"/>
          <w:sz w:val="24"/>
          <w:szCs w:val="24"/>
        </w:rPr>
        <w:t>Контроль уровня обучения. Физика 10 класс.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16"/>
        <w:gridCol w:w="4245"/>
        <w:gridCol w:w="5234"/>
      </w:tblGrid>
      <w:tr w:rsidR="0056559C" w:rsidRPr="00A029AC" w:rsidTr="0056559C">
        <w:tc>
          <w:tcPr>
            <w:tcW w:w="351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Наименование</w:t>
            </w:r>
          </w:p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2567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Источник</w:t>
            </w: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1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№1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кинематики»</w:t>
            </w:r>
          </w:p>
        </w:tc>
        <w:tc>
          <w:tcPr>
            <w:tcW w:w="2567" w:type="pct"/>
            <w:vMerge w:val="restart"/>
          </w:tcPr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10 класс / А.Е.Марон, Е.А.Марон. – М</w:t>
            </w:r>
            <w:r w:rsidR="00F40A99">
              <w:rPr>
                <w:color w:val="000000"/>
                <w:sz w:val="24"/>
                <w:szCs w:val="24"/>
              </w:rPr>
              <w:t>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10 класс / О.И.Громцева. – М.:</w:t>
            </w:r>
            <w:r w:rsidR="00F40A99">
              <w:rPr>
                <w:color w:val="000000"/>
                <w:sz w:val="24"/>
                <w:szCs w:val="24"/>
              </w:rPr>
              <w:t xml:space="preserve"> Издательство «Экзамен»</w:t>
            </w: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1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динамики и законы сохранения»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1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 3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молекулярно-кинетической теории»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1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 4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«Основы термодинамики»</w:t>
            </w:r>
          </w:p>
        </w:tc>
        <w:tc>
          <w:tcPr>
            <w:tcW w:w="2567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56559C">
        <w:tc>
          <w:tcPr>
            <w:tcW w:w="351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1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2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>Контрольная работа № 5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 xml:space="preserve"> «Законы постоянного тока».</w:t>
            </w:r>
          </w:p>
        </w:tc>
        <w:tc>
          <w:tcPr>
            <w:tcW w:w="2567" w:type="pct"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11 класс / А.Е.Марон, Е.А.Марон. – М.: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10 класс / О.И.Громцева. – М.:</w:t>
            </w:r>
            <w:r w:rsidR="00F40A99">
              <w:rPr>
                <w:color w:val="000000"/>
                <w:sz w:val="24"/>
                <w:szCs w:val="24"/>
              </w:rPr>
              <w:t xml:space="preserve"> Издательство «Экзамен»</w:t>
            </w:r>
          </w:p>
        </w:tc>
      </w:tr>
    </w:tbl>
    <w:p w:rsidR="00A029AC" w:rsidRPr="00A029AC" w:rsidRDefault="00A029AC" w:rsidP="00A029AC">
      <w:pPr>
        <w:tabs>
          <w:tab w:val="left" w:pos="851"/>
        </w:tabs>
        <w:jc w:val="center"/>
        <w:rPr>
          <w:sz w:val="24"/>
          <w:szCs w:val="24"/>
        </w:rPr>
      </w:pPr>
    </w:p>
    <w:p w:rsidR="00A029AC" w:rsidRPr="00A029AC" w:rsidRDefault="00A029AC" w:rsidP="00A029AC">
      <w:pPr>
        <w:tabs>
          <w:tab w:val="left" w:pos="851"/>
        </w:tabs>
        <w:ind w:firstLine="709"/>
        <w:jc w:val="center"/>
        <w:rPr>
          <w:b/>
          <w:bCs/>
          <w:sz w:val="24"/>
          <w:szCs w:val="24"/>
        </w:rPr>
      </w:pPr>
      <w:r w:rsidRPr="00A029AC">
        <w:rPr>
          <w:b/>
          <w:bCs/>
          <w:sz w:val="24"/>
          <w:szCs w:val="24"/>
        </w:rPr>
        <w:t>Т</w:t>
      </w:r>
      <w:r w:rsidR="00F40A86">
        <w:rPr>
          <w:b/>
          <w:bCs/>
          <w:sz w:val="24"/>
          <w:szCs w:val="24"/>
        </w:rPr>
        <w:t xml:space="preserve">емы лабораторных </w:t>
      </w:r>
      <w:r w:rsidRPr="00A029AC">
        <w:rPr>
          <w:b/>
          <w:bCs/>
          <w:sz w:val="24"/>
          <w:szCs w:val="24"/>
        </w:rPr>
        <w:t>работ в 10 классе</w:t>
      </w:r>
    </w:p>
    <w:p w:rsidR="007755A8" w:rsidRPr="007A4B76" w:rsidRDefault="00415A6E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  <w:lang w:val="uk-UA"/>
        </w:rPr>
      </w:pPr>
      <w:r w:rsidRPr="005E4E7C">
        <w:rPr>
          <w:rStyle w:val="c1"/>
          <w:rFonts w:ascii="Times New Roman" w:eastAsia="Times New Roman" w:hAnsi="Times New Roman"/>
          <w:lang w:val="uk-UA" w:eastAsia="uk-UA"/>
        </w:rPr>
        <w:t xml:space="preserve">Лабораторная работа №1 </w:t>
      </w:r>
      <w:r w:rsidR="007A4B76">
        <w:rPr>
          <w:rStyle w:val="c1"/>
          <w:rFonts w:ascii="Times New Roman" w:eastAsia="Times New Roman" w:hAnsi="Times New Roman"/>
          <w:lang w:val="uk-UA" w:eastAsia="uk-UA"/>
        </w:rPr>
        <w:t>Изучение движеия тела,брошенного горизонтально;</w:t>
      </w:r>
    </w:p>
    <w:p w:rsidR="007755A8" w:rsidRPr="005E4E7C" w:rsidRDefault="007755A8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Style w:val="c1"/>
          <w:rFonts w:ascii="Times New Roman" w:eastAsia="Times New Roman" w:hAnsi="Times New Roman"/>
          <w:lang w:val="uk-UA" w:eastAsia="uk-UA"/>
        </w:rPr>
        <w:t>Лабораторная работа №</w:t>
      </w:r>
      <w:r w:rsidRPr="005E4E7C">
        <w:rPr>
          <w:rStyle w:val="c1"/>
          <w:rFonts w:ascii="Times New Roman" w:hAnsi="Times New Roman"/>
          <w:lang w:val="uk-UA"/>
        </w:rPr>
        <w:t>2</w:t>
      </w:r>
      <w:r w:rsidR="00415A6E" w:rsidRPr="005E4E7C">
        <w:rPr>
          <w:rFonts w:ascii="Times New Roman" w:hAnsi="Times New Roman"/>
        </w:rPr>
        <w:t>Изучение движения тела по окружности</w:t>
      </w:r>
      <w:r w:rsidRPr="005E4E7C">
        <w:rPr>
          <w:rFonts w:ascii="Times New Roman" w:hAnsi="Times New Roman"/>
        </w:rPr>
        <w:t>;</w:t>
      </w:r>
    </w:p>
    <w:p w:rsidR="007755A8" w:rsidRPr="005E4E7C" w:rsidRDefault="00415A6E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Style w:val="c1"/>
          <w:rFonts w:ascii="Times New Roman" w:hAnsi="Times New Roman"/>
        </w:rPr>
      </w:pPr>
      <w:r w:rsidRPr="005E4E7C">
        <w:rPr>
          <w:rStyle w:val="c1"/>
          <w:rFonts w:ascii="Times New Roman" w:hAnsi="Times New Roman"/>
        </w:rPr>
        <w:t>Лабораторная работа №</w:t>
      </w:r>
      <w:r w:rsidR="005E4E7C" w:rsidRPr="005E4E7C">
        <w:rPr>
          <w:rStyle w:val="c1"/>
          <w:rFonts w:ascii="Times New Roman" w:hAnsi="Times New Roman"/>
        </w:rPr>
        <w:t xml:space="preserve">3  </w:t>
      </w:r>
      <w:r w:rsidRPr="005E4E7C">
        <w:rPr>
          <w:rStyle w:val="c1"/>
          <w:rFonts w:ascii="Times New Roman" w:hAnsi="Times New Roman"/>
        </w:rPr>
        <w:t>Измерение жёсткости пружины</w:t>
      </w:r>
      <w:r w:rsidR="007755A8" w:rsidRPr="005E4E7C">
        <w:rPr>
          <w:rStyle w:val="c1"/>
          <w:rFonts w:ascii="Times New Roman" w:hAnsi="Times New Roman"/>
        </w:rPr>
        <w:t>;</w:t>
      </w:r>
    </w:p>
    <w:p w:rsidR="007755A8" w:rsidRPr="005E4E7C" w:rsidRDefault="00A029AC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4</w:t>
      </w:r>
      <w:r w:rsidRPr="005E4E7C">
        <w:rPr>
          <w:rFonts w:ascii="Times New Roman" w:hAnsi="Times New Roman"/>
        </w:rPr>
        <w:t>Измерение коэффициента трения скольжения</w:t>
      </w:r>
      <w:r w:rsidR="007755A8" w:rsidRPr="005E4E7C">
        <w:rPr>
          <w:rFonts w:ascii="Times New Roman" w:hAnsi="Times New Roman"/>
        </w:rPr>
        <w:t>;</w:t>
      </w:r>
    </w:p>
    <w:p w:rsidR="007755A8" w:rsidRPr="005E4E7C" w:rsidRDefault="00A029AC" w:rsidP="007755A8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5</w:t>
      </w:r>
      <w:r w:rsidRPr="005E4E7C">
        <w:rPr>
          <w:rFonts w:ascii="Times New Roman" w:hAnsi="Times New Roman"/>
        </w:rPr>
        <w:t>. Изучение закона сохранения механической энергии</w:t>
      </w:r>
      <w:r w:rsidR="007755A8" w:rsidRPr="005E4E7C">
        <w:rPr>
          <w:rFonts w:ascii="Times New Roman" w:hAnsi="Times New Roman"/>
        </w:rPr>
        <w:t>;</w:t>
      </w:r>
    </w:p>
    <w:p w:rsidR="005E4E7C" w:rsidRPr="005E4E7C" w:rsidRDefault="003A6384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6</w:t>
      </w:r>
      <w:r w:rsidRPr="005E4E7C">
        <w:rPr>
          <w:rFonts w:ascii="Times New Roman" w:hAnsi="Times New Roman"/>
        </w:rPr>
        <w:t>Изучение равновесия тел под действием нескольких сил</w:t>
      </w:r>
      <w:r w:rsidR="007755A8" w:rsidRPr="005E4E7C">
        <w:rPr>
          <w:rFonts w:ascii="Times New Roman" w:hAnsi="Times New Roman"/>
        </w:rPr>
        <w:t>;</w:t>
      </w:r>
    </w:p>
    <w:p w:rsidR="005E4E7C" w:rsidRPr="005E4E7C" w:rsidRDefault="00A029AC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7</w:t>
      </w:r>
      <w:r w:rsidRPr="005E4E7C">
        <w:rPr>
          <w:rFonts w:ascii="Times New Roman" w:hAnsi="Times New Roman"/>
        </w:rPr>
        <w:t>Экспериментальная проверка закона Гей-Люссака</w:t>
      </w:r>
      <w:r w:rsidR="005E4E7C" w:rsidRPr="005E4E7C">
        <w:rPr>
          <w:rFonts w:ascii="Times New Roman" w:hAnsi="Times New Roman"/>
        </w:rPr>
        <w:t>;</w:t>
      </w:r>
    </w:p>
    <w:p w:rsidR="005E4E7C" w:rsidRPr="005E4E7C" w:rsidRDefault="00415A6E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7A4B76">
        <w:rPr>
          <w:rFonts w:ascii="Times New Roman" w:hAnsi="Times New Roman"/>
        </w:rPr>
        <w:t>8</w:t>
      </w:r>
      <w:r w:rsidRPr="005E4E7C">
        <w:rPr>
          <w:rFonts w:ascii="Times New Roman" w:hAnsi="Times New Roman"/>
        </w:rPr>
        <w:t>. </w:t>
      </w:r>
      <w:r w:rsidR="007A4B76">
        <w:rPr>
          <w:rFonts w:ascii="Times New Roman" w:hAnsi="Times New Roman"/>
        </w:rPr>
        <w:t xml:space="preserve"> Последовательное и параллельное соединение</w:t>
      </w:r>
      <w:r w:rsidRPr="005E4E7C">
        <w:rPr>
          <w:rFonts w:ascii="Times New Roman" w:hAnsi="Times New Roman"/>
        </w:rPr>
        <w:t xml:space="preserve"> проводников</w:t>
      </w:r>
      <w:r w:rsidR="005E4E7C" w:rsidRPr="005E4E7C">
        <w:rPr>
          <w:rFonts w:ascii="Times New Roman" w:hAnsi="Times New Roman"/>
        </w:rPr>
        <w:t>;</w:t>
      </w:r>
    </w:p>
    <w:p w:rsidR="00A029AC" w:rsidRPr="005E4E7C" w:rsidRDefault="00A029AC" w:rsidP="005E4E7C">
      <w:pPr>
        <w:pStyle w:val="a6"/>
        <w:tabs>
          <w:tab w:val="left" w:pos="314"/>
        </w:tabs>
        <w:spacing w:after="200" w:line="276" w:lineRule="auto"/>
        <w:ind w:left="0"/>
        <w:jc w:val="both"/>
        <w:rPr>
          <w:rFonts w:ascii="Times New Roman" w:hAnsi="Times New Roman"/>
        </w:rPr>
      </w:pPr>
      <w:r w:rsidRPr="005E4E7C">
        <w:rPr>
          <w:rFonts w:ascii="Times New Roman" w:hAnsi="Times New Roman"/>
        </w:rPr>
        <w:t>Лабораторная работа №</w:t>
      </w:r>
      <w:r w:rsidR="00E210AF">
        <w:rPr>
          <w:rFonts w:ascii="Times New Roman" w:hAnsi="Times New Roman"/>
        </w:rPr>
        <w:t>9</w:t>
      </w:r>
      <w:r w:rsidRPr="005E4E7C">
        <w:rPr>
          <w:rFonts w:ascii="Times New Roman" w:hAnsi="Times New Roman"/>
        </w:rPr>
        <w:t>. Измерение ЭДС и внутреннего сопротивления источника тока.</w:t>
      </w:r>
    </w:p>
    <w:p w:rsidR="0056559C" w:rsidRDefault="0056559C" w:rsidP="002505CC">
      <w:pPr>
        <w:rPr>
          <w:color w:val="000000"/>
          <w:sz w:val="24"/>
          <w:szCs w:val="24"/>
          <w:u w:val="single"/>
        </w:rPr>
      </w:pPr>
    </w:p>
    <w:p w:rsidR="00AA128F" w:rsidRDefault="00AA128F" w:rsidP="004A3194">
      <w:pPr>
        <w:ind w:left="360"/>
        <w:jc w:val="center"/>
        <w:rPr>
          <w:color w:val="000000"/>
          <w:sz w:val="24"/>
          <w:szCs w:val="24"/>
          <w:u w:val="single"/>
        </w:rPr>
      </w:pPr>
      <w:r w:rsidRPr="00AA128F">
        <w:rPr>
          <w:color w:val="000000"/>
          <w:sz w:val="24"/>
          <w:szCs w:val="24"/>
          <w:u w:val="single"/>
        </w:rPr>
        <w:t>11 класс</w:t>
      </w:r>
    </w:p>
    <w:p w:rsidR="0056559C" w:rsidRPr="00AA128F" w:rsidRDefault="0056559C" w:rsidP="004A3194">
      <w:pPr>
        <w:ind w:left="360"/>
        <w:jc w:val="center"/>
        <w:rPr>
          <w:sz w:val="24"/>
          <w:szCs w:val="24"/>
          <w:u w:val="single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70"/>
        <w:gridCol w:w="4581"/>
        <w:gridCol w:w="1904"/>
        <w:gridCol w:w="1544"/>
        <w:gridCol w:w="1696"/>
      </w:tblGrid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№</w:t>
            </w:r>
          </w:p>
        </w:tc>
        <w:tc>
          <w:tcPr>
            <w:tcW w:w="2258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Раздел</w:t>
            </w:r>
          </w:p>
        </w:tc>
        <w:tc>
          <w:tcPr>
            <w:tcW w:w="945" w:type="pct"/>
          </w:tcPr>
          <w:p w:rsidR="00174A61" w:rsidRPr="00C71E11" w:rsidRDefault="00174A61" w:rsidP="004E028F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Количество часов</w:t>
            </w:r>
            <w:r w:rsidRPr="00C71E11">
              <w:rPr>
                <w:sz w:val="24"/>
                <w:szCs w:val="24"/>
                <w:lang w:val="ru-RU"/>
              </w:rPr>
              <w:t xml:space="preserve"> по рабочей программе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14" w:type="pct"/>
          </w:tcPr>
          <w:p w:rsidR="00174A61" w:rsidRPr="00C71E11" w:rsidRDefault="00174A61" w:rsidP="00BE0A23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Лабораторные работы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1.</w:t>
            </w:r>
          </w:p>
        </w:tc>
        <w:tc>
          <w:tcPr>
            <w:tcW w:w="2258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 xml:space="preserve">Основы электродинамики (продолжение) 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Магнитное поле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945" w:type="pct"/>
          </w:tcPr>
          <w:p w:rsidR="00174A61" w:rsidRPr="00C71E11" w:rsidRDefault="00174A61" w:rsidP="006455A5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9 часов</w:t>
            </w: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6455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 ч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2.</w:t>
            </w:r>
          </w:p>
        </w:tc>
        <w:tc>
          <w:tcPr>
            <w:tcW w:w="2258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Колебания и волны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Механические колебания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>Электромагнитные колебания и волны</w:t>
            </w:r>
          </w:p>
          <w:p w:rsidR="00174A61" w:rsidRPr="00C71E11" w:rsidRDefault="00174A61" w:rsidP="005D11C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</w:rPr>
              <w:t xml:space="preserve">Механические </w:t>
            </w:r>
            <w:r w:rsidRPr="00C71E11">
              <w:rPr>
                <w:color w:val="000000"/>
                <w:sz w:val="24"/>
                <w:szCs w:val="24"/>
                <w:lang w:val="ru-RU"/>
              </w:rPr>
              <w:t>волны</w:t>
            </w:r>
          </w:p>
          <w:p w:rsidR="00174A61" w:rsidRPr="00C71E11" w:rsidRDefault="00174A61" w:rsidP="005D11C3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Электромагнитные волны</w:t>
            </w:r>
          </w:p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5" w:type="pct"/>
          </w:tcPr>
          <w:p w:rsidR="00174A61" w:rsidRPr="00C71E11" w:rsidRDefault="00174A61" w:rsidP="00E26290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15 часов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E262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 ч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1</w:t>
            </w: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258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5"/>
            </w:tblGrid>
            <w:tr w:rsidR="00174A61" w:rsidRPr="00C71E11" w:rsidTr="00174A61">
              <w:trPr>
                <w:tblCellSpacing w:w="15" w:type="dxa"/>
              </w:trPr>
              <w:tc>
                <w:tcPr>
                  <w:tcW w:w="3455" w:type="dxa"/>
                  <w:vAlign w:val="center"/>
                  <w:hideMark/>
                </w:tcPr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b/>
                      <w:sz w:val="24"/>
                      <w:szCs w:val="24"/>
                      <w:lang w:val="ru-RU" w:eastAsia="ru-RU"/>
                    </w:rPr>
                  </w:pPr>
                  <w:r w:rsidRPr="00C71E11">
                    <w:rPr>
                      <w:b/>
                      <w:sz w:val="24"/>
                      <w:szCs w:val="24"/>
                      <w:lang w:val="ru-RU" w:eastAsia="ru-RU"/>
                    </w:rPr>
                    <w:t xml:space="preserve">Оптика </w:t>
                  </w:r>
                </w:p>
              </w:tc>
            </w:tr>
            <w:tr w:rsidR="00174A61" w:rsidRPr="00C71E11" w:rsidTr="00174A61">
              <w:trPr>
                <w:tblCellSpacing w:w="15" w:type="dxa"/>
              </w:trPr>
              <w:tc>
                <w:tcPr>
                  <w:tcW w:w="3455" w:type="dxa"/>
                  <w:vAlign w:val="center"/>
                  <w:hideMark/>
                </w:tcPr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C71E11">
                    <w:rPr>
                      <w:color w:val="000000"/>
                      <w:sz w:val="24"/>
                      <w:szCs w:val="24"/>
                    </w:rPr>
                    <w:t>Ге</w:t>
                  </w:r>
                  <w:r w:rsidRPr="00C71E11">
                    <w:rPr>
                      <w:color w:val="000000"/>
                      <w:sz w:val="24"/>
                      <w:szCs w:val="24"/>
                      <w:lang w:val="ru-RU"/>
                    </w:rPr>
                    <w:t>о</w:t>
                  </w:r>
                  <w:r w:rsidRPr="00C71E11">
                    <w:rPr>
                      <w:color w:val="000000"/>
                      <w:sz w:val="24"/>
                      <w:szCs w:val="24"/>
                    </w:rPr>
                    <w:t>метрическая и волновая</w:t>
                  </w:r>
                  <w:r w:rsidR="00BE0A2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о</w:t>
                  </w:r>
                  <w:r w:rsidRPr="00C71E11">
                    <w:rPr>
                      <w:color w:val="000000"/>
                      <w:sz w:val="24"/>
                      <w:szCs w:val="24"/>
                    </w:rPr>
                    <w:t>птика</w:t>
                  </w:r>
                  <w:r w:rsidRPr="00C71E11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                               Излучение и спектры</w:t>
                  </w:r>
                </w:p>
                <w:p w:rsidR="00174A61" w:rsidRPr="00C71E11" w:rsidRDefault="00174A61" w:rsidP="005D11C3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rPr>
                      <w:b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174A61" w:rsidRPr="00C71E11" w:rsidRDefault="00174A61" w:rsidP="004E028F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5" w:type="pct"/>
          </w:tcPr>
          <w:p w:rsidR="00174A61" w:rsidRPr="00C71E11" w:rsidRDefault="00174A61" w:rsidP="00D55148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13 часов</w:t>
            </w:r>
          </w:p>
          <w:p w:rsidR="00174A61" w:rsidRPr="00C71E11" w:rsidRDefault="00174A61" w:rsidP="00D5514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11 ч</w:t>
            </w:r>
          </w:p>
          <w:p w:rsidR="00174A61" w:rsidRPr="00C71E11" w:rsidRDefault="00174A61" w:rsidP="00D55148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174A61" w:rsidRPr="00C71E11" w:rsidRDefault="00174A61" w:rsidP="00D551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  <w:lang w:val="ru-RU"/>
              </w:rPr>
              <w:t>4</w:t>
            </w:r>
            <w:r w:rsidRPr="00C71E11">
              <w:rPr>
                <w:sz w:val="24"/>
                <w:szCs w:val="24"/>
              </w:rPr>
              <w:t>.</w:t>
            </w:r>
          </w:p>
        </w:tc>
        <w:tc>
          <w:tcPr>
            <w:tcW w:w="2258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Основы специальной теории относительности</w:t>
            </w:r>
          </w:p>
        </w:tc>
        <w:tc>
          <w:tcPr>
            <w:tcW w:w="945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rFonts w:eastAsiaTheme="minorHAnsi"/>
                <w:lang w:val="ru-RU" w:eastAsia="en-US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3 часа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0</w:t>
            </w: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0</w:t>
            </w:r>
            <w:r w:rsidRPr="00C71E11">
              <w:rPr>
                <w:sz w:val="24"/>
                <w:szCs w:val="24"/>
                <w:lang w:val="ru-RU"/>
              </w:rPr>
              <w:t>/0</w:t>
            </w:r>
          </w:p>
        </w:tc>
      </w:tr>
      <w:tr w:rsidR="00174A61" w:rsidRPr="00C71E11" w:rsidTr="00BE0A23">
        <w:trPr>
          <w:trHeight w:val="1558"/>
        </w:trPr>
        <w:tc>
          <w:tcPr>
            <w:tcW w:w="242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1E11">
              <w:rPr>
                <w:sz w:val="24"/>
                <w:szCs w:val="24"/>
              </w:rPr>
              <w:t>5.</w:t>
            </w:r>
          </w:p>
        </w:tc>
        <w:tc>
          <w:tcPr>
            <w:tcW w:w="2258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Квантовая физика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Световые кванты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Атомная физика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Физика атомного ядра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Элементарные частицы</w:t>
            </w:r>
          </w:p>
          <w:p w:rsidR="00174A61" w:rsidRPr="00C71E11" w:rsidRDefault="00174A61" w:rsidP="008845B2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5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71E11">
              <w:rPr>
                <w:b/>
                <w:sz w:val="24"/>
                <w:szCs w:val="24"/>
                <w:lang w:val="ru-RU" w:eastAsia="ru-RU"/>
              </w:rPr>
              <w:t>17 часов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5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3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7 ч</w:t>
            </w:r>
          </w:p>
          <w:p w:rsidR="00174A61" w:rsidRPr="00C71E11" w:rsidRDefault="00174A61" w:rsidP="0029291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3/3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2/2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1/1</w:t>
            </w:r>
          </w:p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0/0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258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Строение Вселенной</w:t>
            </w:r>
          </w:p>
        </w:tc>
        <w:tc>
          <w:tcPr>
            <w:tcW w:w="94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5 часов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14" w:type="pct"/>
          </w:tcPr>
          <w:p w:rsidR="00174A61" w:rsidRPr="00C71E11" w:rsidRDefault="00174A61" w:rsidP="00900F9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1/1</w:t>
            </w: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258" w:type="pct"/>
          </w:tcPr>
          <w:p w:rsidR="00174A61" w:rsidRPr="00C71E11" w:rsidRDefault="00174A61" w:rsidP="008845B2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4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  <w:r w:rsidRPr="00C71E11">
              <w:rPr>
                <w:b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C71E11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258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C71E11">
              <w:rPr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45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3 часа</w:t>
            </w:r>
          </w:p>
        </w:tc>
        <w:tc>
          <w:tcPr>
            <w:tcW w:w="741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174A61" w:rsidRPr="00C71E11" w:rsidRDefault="00174A61" w:rsidP="008F0A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74A61" w:rsidRPr="00A029AC" w:rsidTr="00BE0A23">
        <w:tc>
          <w:tcPr>
            <w:tcW w:w="242" w:type="pct"/>
          </w:tcPr>
          <w:p w:rsidR="00174A61" w:rsidRPr="00C71E11" w:rsidRDefault="00174A61" w:rsidP="008F0A2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pct"/>
          </w:tcPr>
          <w:p w:rsidR="00174A61" w:rsidRPr="00C71E11" w:rsidRDefault="00174A61" w:rsidP="00E26290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71E11">
              <w:rPr>
                <w:sz w:val="24"/>
                <w:szCs w:val="24"/>
              </w:rPr>
              <w:t>Итого</w:t>
            </w:r>
          </w:p>
        </w:tc>
        <w:tc>
          <w:tcPr>
            <w:tcW w:w="945" w:type="pct"/>
          </w:tcPr>
          <w:p w:rsidR="00174A61" w:rsidRPr="00C71E11" w:rsidRDefault="00174A61" w:rsidP="0029291D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68 часов</w:t>
            </w:r>
          </w:p>
        </w:tc>
        <w:tc>
          <w:tcPr>
            <w:tcW w:w="741" w:type="pct"/>
          </w:tcPr>
          <w:p w:rsidR="00174A61" w:rsidRPr="00C71E11" w:rsidRDefault="00174A61" w:rsidP="00D46EE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14" w:type="pct"/>
          </w:tcPr>
          <w:p w:rsidR="00174A61" w:rsidRPr="00D46EE7" w:rsidRDefault="00174A61" w:rsidP="00D46EE7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71E11">
              <w:rPr>
                <w:b/>
                <w:sz w:val="24"/>
                <w:szCs w:val="24"/>
                <w:lang w:val="ru-RU"/>
              </w:rPr>
              <w:t>10</w:t>
            </w:r>
          </w:p>
        </w:tc>
      </w:tr>
    </w:tbl>
    <w:p w:rsidR="00A029AC" w:rsidRPr="00684CAC" w:rsidRDefault="00A029AC" w:rsidP="00684CAC">
      <w:pPr>
        <w:jc w:val="center"/>
        <w:rPr>
          <w:b/>
        </w:rPr>
      </w:pPr>
    </w:p>
    <w:p w:rsidR="00A029AC" w:rsidRPr="00A029AC" w:rsidRDefault="00A029AC" w:rsidP="00A029AC">
      <w:pPr>
        <w:jc w:val="center"/>
        <w:rPr>
          <w:b/>
          <w:sz w:val="24"/>
          <w:szCs w:val="24"/>
        </w:rPr>
      </w:pPr>
      <w:r w:rsidRPr="00A029AC">
        <w:rPr>
          <w:b/>
          <w:sz w:val="24"/>
          <w:szCs w:val="24"/>
        </w:rPr>
        <w:t>Контроль уровня обучения физики в 11 классе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726"/>
        <w:gridCol w:w="4241"/>
        <w:gridCol w:w="5228"/>
      </w:tblGrid>
      <w:tr w:rsidR="0056559C" w:rsidRPr="00A029AC" w:rsidTr="00F40A86">
        <w:tc>
          <w:tcPr>
            <w:tcW w:w="356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0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Наименование</w:t>
            </w:r>
          </w:p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2564" w:type="pct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A029AC">
              <w:rPr>
                <w:color w:val="000000"/>
                <w:sz w:val="24"/>
                <w:szCs w:val="24"/>
              </w:rPr>
              <w:t>Источник</w:t>
            </w: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029AC">
              <w:rPr>
                <w:bCs/>
                <w:color w:val="000000"/>
                <w:sz w:val="24"/>
                <w:szCs w:val="24"/>
              </w:rPr>
              <w:t xml:space="preserve">Контрольная работа №1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Магнитное поле. </w:t>
            </w:r>
            <w:r w:rsidRPr="00A029AC">
              <w:rPr>
                <w:bCs/>
                <w:i/>
                <w:iCs/>
                <w:color w:val="000000"/>
                <w:sz w:val="24"/>
                <w:szCs w:val="24"/>
              </w:rPr>
              <w:t>Электромагнитная индукция»</w:t>
            </w:r>
          </w:p>
        </w:tc>
        <w:tc>
          <w:tcPr>
            <w:tcW w:w="2564" w:type="pct"/>
            <w:vMerge w:val="restart"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Дидактические материалы Физика 11 класс / А.Е.Марон, Е.А.Марон. –</w:t>
            </w:r>
            <w:r w:rsidR="00F40A99">
              <w:rPr>
                <w:color w:val="000000"/>
                <w:sz w:val="24"/>
                <w:szCs w:val="24"/>
              </w:rPr>
              <w:t xml:space="preserve"> М.: Издательство «Дрофа»</w:t>
            </w:r>
          </w:p>
          <w:p w:rsidR="0056559C" w:rsidRPr="00A029AC" w:rsidRDefault="0056559C" w:rsidP="008F0A2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029AC">
              <w:rPr>
                <w:color w:val="000000"/>
                <w:sz w:val="24"/>
                <w:szCs w:val="24"/>
              </w:rPr>
              <w:t>Тематические контрольные и самостоятельные работы по физике 11 класс / О.И.Громцева</w:t>
            </w:r>
            <w:r w:rsidR="00F40A99">
              <w:rPr>
                <w:color w:val="000000"/>
                <w:sz w:val="24"/>
                <w:szCs w:val="24"/>
              </w:rPr>
              <w:t>. – М.: Издательство «Экзамен»</w:t>
            </w: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  <w:vAlign w:val="center"/>
          </w:tcPr>
          <w:p w:rsidR="0056559C" w:rsidRPr="00A029AC" w:rsidRDefault="0056559C" w:rsidP="008F0A2A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 xml:space="preserve">Контрольная работа №2 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«Колебания и волны»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2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№3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«Световые волны»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2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№4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«Световые кванты» 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56559C" w:rsidRPr="00A029AC" w:rsidTr="00F40A86">
        <w:tc>
          <w:tcPr>
            <w:tcW w:w="356" w:type="pct"/>
          </w:tcPr>
          <w:p w:rsidR="0056559C" w:rsidRPr="00A029AC" w:rsidRDefault="0056559C" w:rsidP="00C14813">
            <w:pPr>
              <w:pStyle w:val="a6"/>
              <w:numPr>
                <w:ilvl w:val="0"/>
                <w:numId w:val="2"/>
              </w:numPr>
              <w:spacing w:line="276" w:lineRule="auto"/>
              <w:ind w:left="47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0" w:type="pct"/>
          </w:tcPr>
          <w:p w:rsidR="0056559C" w:rsidRPr="00390A43" w:rsidRDefault="0056559C" w:rsidP="00390A43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390A43">
              <w:rPr>
                <w:bCs/>
                <w:color w:val="000000"/>
                <w:sz w:val="24"/>
                <w:szCs w:val="24"/>
              </w:rPr>
              <w:t>Контрольная работа №5</w:t>
            </w:r>
            <w:r w:rsidRPr="00390A43">
              <w:rPr>
                <w:bCs/>
                <w:i/>
                <w:iCs/>
                <w:color w:val="000000"/>
                <w:sz w:val="24"/>
                <w:szCs w:val="24"/>
                <w:lang w:val="ru-RU"/>
              </w:rPr>
              <w:t>«Атомная физика. Физика атомного ядра»</w:t>
            </w:r>
          </w:p>
        </w:tc>
        <w:tc>
          <w:tcPr>
            <w:tcW w:w="2564" w:type="pct"/>
            <w:vMerge/>
          </w:tcPr>
          <w:p w:rsidR="0056559C" w:rsidRPr="00A029AC" w:rsidRDefault="0056559C" w:rsidP="008F0A2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40A86" w:rsidRDefault="00F40A86" w:rsidP="00F40A86">
      <w:pPr>
        <w:tabs>
          <w:tab w:val="left" w:pos="851"/>
        </w:tabs>
        <w:ind w:firstLine="709"/>
        <w:jc w:val="center"/>
        <w:rPr>
          <w:b/>
          <w:bCs/>
          <w:sz w:val="24"/>
          <w:szCs w:val="24"/>
        </w:rPr>
      </w:pPr>
    </w:p>
    <w:p w:rsidR="00F40A86" w:rsidRPr="00F40A86" w:rsidRDefault="00F40A86" w:rsidP="00F40A86">
      <w:pPr>
        <w:tabs>
          <w:tab w:val="left" w:pos="851"/>
        </w:tabs>
        <w:ind w:firstLine="709"/>
        <w:jc w:val="center"/>
        <w:rPr>
          <w:rStyle w:val="c0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Темы лабораторных работ в 11 классе</w:t>
      </w:r>
    </w:p>
    <w:p w:rsidR="008F3A94" w:rsidRDefault="00415A6E" w:rsidP="008F3A94">
      <w:pPr>
        <w:pStyle w:val="c17"/>
        <w:spacing w:before="0" w:beforeAutospacing="0" w:after="0" w:afterAutospacing="0"/>
      </w:pPr>
      <w:r w:rsidRPr="00390A43">
        <w:rPr>
          <w:rStyle w:val="c0"/>
        </w:rPr>
        <w:t>Лабораторная работа №1 Измерение силы взаимодействия  катушки с током и магнита</w:t>
      </w:r>
      <w:r w:rsidR="008F3A94">
        <w:rPr>
          <w:rStyle w:val="c0"/>
        </w:rPr>
        <w:t>.</w:t>
      </w:r>
      <w:r w:rsidR="000E1DD4">
        <w:rPr>
          <w:rStyle w:val="c0"/>
        </w:rPr>
        <w:t xml:space="preserve">                                                                                                </w:t>
      </w:r>
      <w:r w:rsidR="00A029AC" w:rsidRPr="00390A43">
        <w:t>Лабораторная  работа  №</w:t>
      </w:r>
      <w:r w:rsidRPr="00390A43">
        <w:t>2</w:t>
      </w:r>
      <w:r w:rsidR="008F3A94">
        <w:t xml:space="preserve"> </w:t>
      </w:r>
      <w:r w:rsidR="00A029AC" w:rsidRPr="00390A43">
        <w:t>Изучение электромагнитной индукции</w:t>
      </w:r>
      <w:r w:rsidR="008F3A94">
        <w:t>.</w:t>
      </w:r>
    </w:p>
    <w:p w:rsidR="008F3A94" w:rsidRDefault="00415A6E" w:rsidP="008F3A94">
      <w:pPr>
        <w:pStyle w:val="c17"/>
        <w:spacing w:before="0" w:beforeAutospacing="0" w:after="0" w:afterAutospacing="0"/>
      </w:pPr>
      <w:r w:rsidRPr="00390A43">
        <w:t>Лабораторная работа №3 Определение ускорения свободного падения при помощи маятника</w:t>
      </w:r>
      <w:r w:rsidR="008F3A94">
        <w:t>.</w:t>
      </w:r>
    </w:p>
    <w:p w:rsidR="008F3A94" w:rsidRDefault="00A029AC" w:rsidP="008F3A94">
      <w:pPr>
        <w:pStyle w:val="c17"/>
        <w:spacing w:before="0" w:beforeAutospacing="0" w:after="0" w:afterAutospacing="0"/>
      </w:pPr>
      <w:r w:rsidRPr="00390A43">
        <w:t>Лабораторная  работа №</w:t>
      </w:r>
      <w:r w:rsidR="00415A6E" w:rsidRPr="00390A43">
        <w:t>4</w:t>
      </w:r>
      <w:r w:rsidRPr="00390A43">
        <w:t>Измерение показателя преломления стекла</w:t>
      </w:r>
      <w:r w:rsidR="008F3A94">
        <w:t>.</w:t>
      </w:r>
      <w:r w:rsidR="00900F9A">
        <w:t xml:space="preserve">                                                                                                                               </w:t>
      </w:r>
      <w:r w:rsidR="00415A6E" w:rsidRPr="00390A43">
        <w:t>Лабораторная работа №5 Определение оптической силы линзы и фокусного расстояния собирающей линзы</w:t>
      </w:r>
      <w:r w:rsidR="008F3A94">
        <w:t>.</w:t>
      </w:r>
    </w:p>
    <w:p w:rsidR="008F3A94" w:rsidRDefault="00900F9A" w:rsidP="008F3A94">
      <w:pPr>
        <w:pStyle w:val="c17"/>
        <w:spacing w:before="0" w:beforeAutospacing="0" w:after="0" w:afterAutospacing="0"/>
      </w:pPr>
      <w:r>
        <w:t xml:space="preserve"> </w:t>
      </w:r>
      <w:r w:rsidR="00A029AC" w:rsidRPr="00390A43">
        <w:t>Лабораторная  работа №</w:t>
      </w:r>
      <w:r w:rsidR="00415A6E" w:rsidRPr="00390A43">
        <w:t>6</w:t>
      </w:r>
      <w:r w:rsidR="00A029AC" w:rsidRPr="00390A43">
        <w:t>Измерение длины световой волны</w:t>
      </w:r>
      <w:r w:rsidR="008F3A94">
        <w:t>.</w:t>
      </w:r>
      <w:r>
        <w:t xml:space="preserve">                                                                                                                                            </w:t>
      </w:r>
      <w:r w:rsidR="00415A6E" w:rsidRPr="00390A43">
        <w:rPr>
          <w:rStyle w:val="c0"/>
        </w:rPr>
        <w:t xml:space="preserve"> Лабораторная работа №7 Наблюдение сплошного и линейчатого спектров</w:t>
      </w:r>
      <w:r w:rsidR="008F3A94">
        <w:rPr>
          <w:rStyle w:val="c0"/>
        </w:rPr>
        <w:t>.</w:t>
      </w:r>
      <w:r>
        <w:rPr>
          <w:rStyle w:val="c0"/>
        </w:rPr>
        <w:t xml:space="preserve">                                                                                                                  </w:t>
      </w:r>
      <w:r w:rsidR="00390A43" w:rsidRPr="00390A43">
        <w:rPr>
          <w:rStyle w:val="c0"/>
        </w:rPr>
        <w:t>Лабораторная работа №8 Исследование спектра водорода</w:t>
      </w:r>
      <w:r w:rsidR="008F3A94">
        <w:rPr>
          <w:rStyle w:val="c0"/>
        </w:rPr>
        <w:t>.</w:t>
      </w:r>
      <w:r>
        <w:rPr>
          <w:rStyle w:val="c0"/>
        </w:rPr>
        <w:t xml:space="preserve">                                                                                                                                                 </w:t>
      </w:r>
      <w:r w:rsidR="00390A43" w:rsidRPr="00390A43">
        <w:t>Лабораторная работа №9 Определение импульса и энергии частицы при движении в магнитном поле</w:t>
      </w:r>
      <w:r w:rsidR="00173266">
        <w:t xml:space="preserve"> (по фотографиям)</w:t>
      </w:r>
      <w:r w:rsidR="008F3A94">
        <w:t>.</w:t>
      </w:r>
    </w:p>
    <w:p w:rsidR="00A029AC" w:rsidRDefault="00173266" w:rsidP="008F3A94">
      <w:pPr>
        <w:pStyle w:val="c17"/>
        <w:spacing w:before="0" w:beforeAutospacing="0" w:after="0" w:afterAutospacing="0"/>
      </w:pPr>
      <w:r w:rsidRPr="00390A43">
        <w:t>Лабораторная работа №</w:t>
      </w:r>
      <w:r w:rsidR="00900F9A">
        <w:t>10  О</w:t>
      </w:r>
      <w:r w:rsidRPr="00F25A66">
        <w:t>пределение периода обращения двойных звезд (печатные материалы).</w:t>
      </w:r>
    </w:p>
    <w:p w:rsidR="008F3A94" w:rsidRDefault="008F3A94" w:rsidP="008F3A94">
      <w:pPr>
        <w:pStyle w:val="c17"/>
        <w:spacing w:before="0" w:beforeAutospacing="0" w:after="0" w:afterAutospacing="0"/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BE0A23" w:rsidRDefault="00BE0A23" w:rsidP="008F3A9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</w:p>
    <w:p w:rsidR="008F3A94" w:rsidRPr="00BE0A23" w:rsidRDefault="008F3A94" w:rsidP="008F3A94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A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Календарно-тематическое планирование учебного предмета, курса «Физика» 11 класс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04"/>
        <w:gridCol w:w="756"/>
        <w:gridCol w:w="734"/>
        <w:gridCol w:w="6012"/>
        <w:gridCol w:w="1789"/>
      </w:tblGrid>
      <w:tr w:rsidR="008F3A94" w:rsidRPr="008F3A94" w:rsidTr="008F3A94">
        <w:trPr>
          <w:trHeight w:val="201"/>
        </w:trPr>
        <w:tc>
          <w:tcPr>
            <w:tcW w:w="0" w:type="auto"/>
            <w:vMerge w:val="restart"/>
            <w:vAlign w:val="center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gridSpan w:val="2"/>
            <w:vAlign w:val="center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vAlign w:val="center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vMerge w:val="restart"/>
            <w:vAlign w:val="center"/>
          </w:tcPr>
          <w:p w:rsidR="008F3A94" w:rsidRPr="008F3A94" w:rsidRDefault="008F3A94" w:rsidP="008F3A94">
            <w:pPr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8F3A94" w:rsidRPr="008F3A94" w:rsidTr="008F3A94">
        <w:trPr>
          <w:trHeight w:val="1035"/>
        </w:trPr>
        <w:tc>
          <w:tcPr>
            <w:tcW w:w="0" w:type="auto"/>
            <w:vMerge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0" w:type="auto"/>
            <w:vAlign w:val="center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1/1</w:t>
            </w:r>
          </w:p>
        </w:tc>
        <w:tc>
          <w:tcPr>
            <w:tcW w:w="0" w:type="auto"/>
          </w:tcPr>
          <w:p w:rsidR="008F3A94" w:rsidRPr="00157370" w:rsidRDefault="00157370" w:rsidP="00DB01E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2.09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DB01E8">
            <w:pPr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Взаимодействие токов.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§1, 2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2/2</w:t>
            </w:r>
          </w:p>
        </w:tc>
        <w:tc>
          <w:tcPr>
            <w:tcW w:w="0" w:type="auto"/>
          </w:tcPr>
          <w:p w:rsidR="008F3A94" w:rsidRPr="00157370" w:rsidRDefault="00157370" w:rsidP="00DB01E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8.09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DB01E8">
            <w:pPr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Вектор магнитной индукции.  Сила Ампера. Электроизмерительные приборы.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3/3</w:t>
            </w:r>
          </w:p>
        </w:tc>
        <w:tc>
          <w:tcPr>
            <w:tcW w:w="0" w:type="auto"/>
          </w:tcPr>
          <w:p w:rsidR="008F3A94" w:rsidRPr="00157370" w:rsidRDefault="00157370" w:rsidP="00DB01E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9.09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Решение задач.</w:t>
            </w:r>
          </w:p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Входящий тестовый контроль знаний.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4/4</w:t>
            </w:r>
          </w:p>
        </w:tc>
        <w:tc>
          <w:tcPr>
            <w:tcW w:w="0" w:type="auto"/>
          </w:tcPr>
          <w:p w:rsidR="008F3A94" w:rsidRPr="00157370" w:rsidRDefault="00157370" w:rsidP="00DB01E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 xml:space="preserve">Лабораторная работа №1 </w:t>
            </w:r>
            <w:r w:rsidRPr="008F3A94">
              <w:rPr>
                <w:i/>
                <w:color w:val="000000" w:themeColor="text1"/>
                <w:sz w:val="24"/>
                <w:szCs w:val="24"/>
              </w:rPr>
              <w:t>«Наблюдение действия магнитного поля на ток».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5/5</w:t>
            </w:r>
          </w:p>
        </w:tc>
        <w:tc>
          <w:tcPr>
            <w:tcW w:w="0" w:type="auto"/>
          </w:tcPr>
          <w:p w:rsidR="008F3A94" w:rsidRPr="00157370" w:rsidRDefault="00157370" w:rsidP="00DB01E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Сила Лоренца.</w:t>
            </w:r>
          </w:p>
        </w:tc>
        <w:tc>
          <w:tcPr>
            <w:tcW w:w="0" w:type="auto"/>
          </w:tcPr>
          <w:p w:rsidR="008F3A94" w:rsidRPr="008F3A94" w:rsidRDefault="008F3A94" w:rsidP="00DB01E8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§4, 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Гипотеза Ампера. Магнитные свойства вещества.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§6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7/7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8/8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Электромагнитная индукция. Магнитный поток.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§7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9/9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Правило Ленца. Решение задач.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10/10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6.10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color w:val="000000" w:themeColor="text1"/>
                <w:sz w:val="24"/>
                <w:szCs w:val="24"/>
              </w:rPr>
              <w:t xml:space="preserve">Лабораторная работа №2 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«Изучение явления электромагнитной индукции».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11/11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Закон электромагнитной индукции. Решение задач.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</w:t>
            </w: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12/12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ЭДС индукции в движущихся проводниках.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§9, 10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13/13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Самоиндукция. Индуктивность. Энергия магнитного поля тока.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§11, 12</w:t>
            </w:r>
          </w:p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14/14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</w:rPr>
              <w:t>Электромагнитное поле. Вихревое электрическое поле.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§1 - 12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15/15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16/16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color w:val="000000" w:themeColor="text1"/>
                <w:sz w:val="24"/>
                <w:szCs w:val="24"/>
              </w:rPr>
              <w:t xml:space="preserve">Контрольная работа 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«Основы электродинамики».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1/17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28.10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Механические колебания.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2/18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Математический маятник. Динамика колебательного движения.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3/19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color w:val="000000" w:themeColor="text1"/>
                <w:sz w:val="24"/>
                <w:szCs w:val="24"/>
              </w:rPr>
              <w:t xml:space="preserve">Лабораторная работа №3 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«Определение ускорения свободного падения при помощи маятника».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4/20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Гармоническиеколебания.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§14, 15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5/21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Затухающие и вынужденные колебания. Резонанс.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§15, 16, 23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6/22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7/23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Электромагнитные колебания.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§17, 18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8/24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1.12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Гармонические электромагнитные колебания. Переменный электрический ток.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§19, 24, 25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9/25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2.12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Решение задач. Конденсатор, катушка, сопротивление в цепи переменного тока.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§20, 21, 22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10/26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8.12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spacing w:after="200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Производство, передача, использование электроэнергии.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§26, 27, 28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11/27</w:t>
            </w:r>
          </w:p>
        </w:tc>
        <w:tc>
          <w:tcPr>
            <w:tcW w:w="0" w:type="auto"/>
          </w:tcPr>
          <w:p w:rsidR="008F3A94" w:rsidRPr="00157370" w:rsidRDefault="00157370" w:rsidP="008F3A9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9.12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Механические волны.</w:t>
            </w:r>
          </w:p>
        </w:tc>
        <w:tc>
          <w:tcPr>
            <w:tcW w:w="0" w:type="auto"/>
          </w:tcPr>
          <w:p w:rsidR="008F3A94" w:rsidRPr="008F3A94" w:rsidRDefault="008F3A94" w:rsidP="008F3A9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§29-34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12/28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Электромагнитные волны. Свойства волн.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§35, 36, 39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13/29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Принципы радиосвязи. Изобретение радио А.С. Поповым.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§37, 38, 40-43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14/30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Контрольная работа «Колебания и волны».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1/31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Законы геометрической оптики.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§44-47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2/32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Законы геометрической оптики. Полное отражение.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§48, 49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3/33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Лабораторная работа №4 «Измерение показателя преломления стекла».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lastRenderedPageBreak/>
              <w:t>4/34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Линзы. Решение задач.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§50-52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5/35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Лабораторная работа №5 «Определение оптической силы и фокусного расстояния собирающей линзы».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6/36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Дисперсия. Интерференция.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§53-55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7/37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Дифракция волн. Дифракционная решетка.</w:t>
            </w:r>
          </w:p>
          <w:p w:rsidR="008F3A94" w:rsidRPr="008F3A94" w:rsidRDefault="008F3A94" w:rsidP="00BE0A23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Лабораторная работа №7 «Оценка информационной ёмкости компакт-диска (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CD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)».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§55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8/38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 xml:space="preserve">Лабораторная работа №6 «Измерение длины световой волны». </w:t>
            </w:r>
            <w:r w:rsidRPr="008F3A94">
              <w:rPr>
                <w:color w:val="000000" w:themeColor="text1"/>
                <w:sz w:val="24"/>
                <w:szCs w:val="24"/>
              </w:rPr>
              <w:t xml:space="preserve">Поперечность и поляризация света. 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§60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9/39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 xml:space="preserve">Излучения и спектры. </w:t>
            </w: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Лабораторная работа №8 «Наблюдение сплошного и линейчатого спектров».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§66-68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10/40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b/>
                <w:i/>
                <w:color w:val="000000" w:themeColor="text1"/>
                <w:sz w:val="24"/>
                <w:szCs w:val="24"/>
              </w:rPr>
              <w:t>Контрольная работа №3 «Оптика».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1/41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Постулаты теории относительности. Основные следствия из постулатов.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§61-63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2/42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Элементы релятивисткой динамики. Решение задач.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§64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3/43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1/44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 xml:space="preserve">Фотоэффект. Применение фотоэффекта. Фотоны. 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§69-71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2/45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Решение задач. Давление света.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§72, 73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3/46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Строение атома. Опыты Резерфорда. Квантовые постулаты теории Бора.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§74, 75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4/47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9.03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Лазеры. </w:t>
            </w:r>
          </w:p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§76, 77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5/48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Методы наблюдения и регистрации заряженных частиц.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§86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6/49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Радиоактивность. Радиоактивные превращения.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§82, 83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7/50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Закон радиоактивного распада. Период полураспада. Изотопы.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§84, 85, 93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8/51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Решение задач.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§85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9/52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Строение атомного ядра. Ядерные силы. Энергия связи атомных ядер.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§78-81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10/53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6.04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Искусственная радиоактивность. Ядерные реакции.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§87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11/54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Деление ядра урана. Цепная ядерная реакция. Ядерный реактор.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§88-89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12/55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Термоядерные реакции. Применение ядерной энергии. Биологическое действие радиоактивного излучения.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§90-94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13/56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en-US"/>
              </w:rPr>
              <w:t>Контрольная работа по теме «Квантовая физика».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14/57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Элементарные частицы. Античастицы.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§95-98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1/58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Солнечная система. Законы Кеплера.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§99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2/59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Система Земля – Луна. Малые тела Солнечной системы.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§100, 101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3/60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Солнце.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§102, 104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4/61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5.05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Основные характеристики звезд. Диаграмма Герцшпрунга – Рассела.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§103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5/62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 xml:space="preserve">Эволюция звезд. </w:t>
            </w:r>
            <w:r w:rsidR="00157370"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Галактики. Млечный путь.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§105</w:t>
            </w:r>
          </w:p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6/63</w:t>
            </w:r>
          </w:p>
        </w:tc>
        <w:tc>
          <w:tcPr>
            <w:tcW w:w="0" w:type="auto"/>
          </w:tcPr>
          <w:p w:rsidR="008F3A94" w:rsidRPr="00157370" w:rsidRDefault="00157370" w:rsidP="00BE0A23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157370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Строение и эволюция Вселенной.</w:t>
            </w: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Единая физическая картина мира.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§106, 107</w:t>
            </w:r>
            <w:r w:rsidR="00157370">
              <w:rPr>
                <w:rFonts w:eastAsia="Calibri"/>
                <w:color w:val="000000" w:themeColor="text1"/>
                <w:sz w:val="24"/>
                <w:szCs w:val="24"/>
                <w:lang w:val="ru-RU" w:eastAsia="en-US"/>
              </w:rPr>
              <w:t>,</w:t>
            </w:r>
            <w:r w:rsidR="00157370"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§108, 109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7/64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157370" w:rsidP="00BE0A23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8F3A9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Повторительно-обобщающий урок по теме «Астрономия».</w:t>
            </w:r>
          </w:p>
        </w:tc>
        <w:tc>
          <w:tcPr>
            <w:tcW w:w="0" w:type="auto"/>
          </w:tcPr>
          <w:p w:rsidR="008F3A94" w:rsidRPr="008F3A94" w:rsidRDefault="00157370" w:rsidP="00BE0A2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Заключение стр. 408</w:t>
            </w: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8/65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157370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Итоговая тестовая контрольная работа.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F3A94" w:rsidRPr="008F3A94" w:rsidTr="008F3A94"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F3A94">
              <w:rPr>
                <w:color w:val="000000" w:themeColor="text1"/>
                <w:sz w:val="24"/>
                <w:szCs w:val="24"/>
              </w:rPr>
              <w:t>9/66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8F3A94" w:rsidP="00BE0A2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F3A94" w:rsidRPr="008F3A94" w:rsidRDefault="00157370" w:rsidP="00BE0A2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8F3A94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Подведение итогов учебного года.</w:t>
            </w:r>
          </w:p>
        </w:tc>
        <w:tc>
          <w:tcPr>
            <w:tcW w:w="0" w:type="auto"/>
          </w:tcPr>
          <w:p w:rsidR="008F3A94" w:rsidRPr="008F3A94" w:rsidRDefault="008F3A94" w:rsidP="00BE0A23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F3A94" w:rsidRPr="008F3A94" w:rsidRDefault="008F3A94" w:rsidP="00BE0A23">
      <w:pPr>
        <w:rPr>
          <w:lang w:val="ru-RU"/>
        </w:rPr>
      </w:pPr>
    </w:p>
    <w:p w:rsidR="008F3A94" w:rsidRPr="00D42626" w:rsidRDefault="008F3A94" w:rsidP="008F3A94"/>
    <w:p w:rsidR="008F3A94" w:rsidRDefault="008F3A94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</w:rPr>
      </w:pPr>
    </w:p>
    <w:p w:rsidR="00C14813" w:rsidRDefault="00C14813" w:rsidP="00DB01E8">
      <w:pPr>
        <w:jc w:val="center"/>
        <w:rPr>
          <w:b/>
        </w:rPr>
        <w:sectPr w:rsidR="00C14813" w:rsidSect="00BE0A23">
          <w:pgSz w:w="11906" w:h="16838"/>
          <w:pgMar w:top="851" w:right="567" w:bottom="1134" w:left="1134" w:header="708" w:footer="708" w:gutter="0"/>
          <w:cols w:space="708"/>
          <w:docGrid w:linePitch="360"/>
        </w:sectPr>
      </w:pPr>
    </w:p>
    <w:tbl>
      <w:tblPr>
        <w:tblStyle w:val="afa"/>
        <w:tblW w:w="1515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2694"/>
        <w:gridCol w:w="28"/>
        <w:gridCol w:w="2268"/>
        <w:gridCol w:w="2268"/>
        <w:gridCol w:w="2410"/>
        <w:gridCol w:w="2552"/>
        <w:gridCol w:w="850"/>
        <w:gridCol w:w="845"/>
      </w:tblGrid>
      <w:tr w:rsidR="00DB01E8" w:rsidRPr="00157370" w:rsidTr="00157370">
        <w:tc>
          <w:tcPr>
            <w:tcW w:w="534" w:type="dxa"/>
            <w:vMerge w:val="restart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lastRenderedPageBreak/>
              <w:t>№ п/п</w:t>
            </w:r>
          </w:p>
        </w:tc>
        <w:tc>
          <w:tcPr>
            <w:tcW w:w="708" w:type="dxa"/>
            <w:vMerge w:val="restart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К-во часов</w:t>
            </w:r>
          </w:p>
        </w:tc>
        <w:tc>
          <w:tcPr>
            <w:tcW w:w="2722" w:type="dxa"/>
            <w:gridSpan w:val="2"/>
            <w:vMerge w:val="restart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Тема</w:t>
            </w:r>
          </w:p>
        </w:tc>
        <w:tc>
          <w:tcPr>
            <w:tcW w:w="2268" w:type="dxa"/>
            <w:vMerge w:val="restart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Основное содержание темы</w:t>
            </w:r>
          </w:p>
        </w:tc>
        <w:tc>
          <w:tcPr>
            <w:tcW w:w="7230" w:type="dxa"/>
            <w:gridSpan w:val="3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УУД</w:t>
            </w:r>
          </w:p>
        </w:tc>
        <w:tc>
          <w:tcPr>
            <w:tcW w:w="1695" w:type="dxa"/>
            <w:gridSpan w:val="2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 xml:space="preserve">Дата </w:t>
            </w:r>
          </w:p>
        </w:tc>
      </w:tr>
      <w:tr w:rsidR="00DB01E8" w:rsidRPr="00157370" w:rsidTr="00157370">
        <w:tc>
          <w:tcPr>
            <w:tcW w:w="534" w:type="dxa"/>
            <w:vMerge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  <w:tc>
          <w:tcPr>
            <w:tcW w:w="2722" w:type="dxa"/>
            <w:gridSpan w:val="2"/>
            <w:vMerge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познавательные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регулятивные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коммуникативные</w:t>
            </w:r>
          </w:p>
        </w:tc>
        <w:tc>
          <w:tcPr>
            <w:tcW w:w="850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По плану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 xml:space="preserve">Факт 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1</w:t>
            </w:r>
          </w:p>
        </w:tc>
        <w:tc>
          <w:tcPr>
            <w:tcW w:w="13915" w:type="dxa"/>
            <w:gridSpan w:val="8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Введение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1/1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694" w:type="dxa"/>
          </w:tcPr>
          <w:p w:rsidR="00DB01E8" w:rsidRPr="00157370" w:rsidRDefault="00DB01E8" w:rsidP="00DB01E8">
            <w:r w:rsidRPr="00157370">
              <w:rPr>
                <w:bCs/>
              </w:rPr>
              <w:t>Физика и познание мира</w:t>
            </w:r>
          </w:p>
        </w:tc>
        <w:tc>
          <w:tcPr>
            <w:tcW w:w="2296" w:type="dxa"/>
            <w:gridSpan w:val="2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Выделять сходства естественных наук, различия между теоретическими и эмпирическими методами исследования..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выделять познавательную цель. 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</w:p>
        </w:tc>
      </w:tr>
      <w:tr w:rsidR="00DB01E8" w:rsidRPr="00157370" w:rsidTr="00157370">
        <w:trPr>
          <w:trHeight w:val="201"/>
        </w:trPr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26</w:t>
            </w:r>
          </w:p>
        </w:tc>
        <w:tc>
          <w:tcPr>
            <w:tcW w:w="13915" w:type="dxa"/>
            <w:gridSpan w:val="8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  <w:bCs/>
              </w:rPr>
              <w:t>МЕХАНИКА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1/2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spacing w:before="240" w:after="240"/>
              <w:rPr>
                <w:bCs/>
              </w:rPr>
            </w:pPr>
            <w:r w:rsidRPr="00157370">
              <w:rPr>
                <w:bCs/>
              </w:rPr>
              <w:t>Основы кинематики. Механическое движение. Система отсчета.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Основная задача механики. Кинематика. Система отсчёта. Механическое движение, его виды и относительность.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ставить и формулиро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проблемы, усваивать алгоритм дея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тельности, анализировать и оценивать полученные результаты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определять последова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тельность промежуточных целей с уче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том конечного результата, составлять план и определять последовательность действий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выявлять проблему, инициативно сотрудничать в поиске и сборе информации для ее разрешения.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2/3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Способы описания движения. Траектория. Путь. Перемещение.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Прямолинейное равномерное движение. Скорость равномерного движения. Путь, перемещение, координата при равномерном движении.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ставить учебную задачу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планировать учеб</w:t>
            </w:r>
            <w:r w:rsidRPr="00157370">
              <w:rPr>
                <w:bCs/>
              </w:rPr>
              <w:softHyphen/>
              <w:t>ное сотрудничество с учителем, сотруд</w:t>
            </w:r>
            <w:r w:rsidRPr="00157370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3/4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Равномерное прямолинейное движение. Скорость.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Графики зависимости скорости, перемещения и координаты от времени при равномерном движении. Связь между кинематическими величинами.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планировать учеб</w:t>
            </w:r>
            <w:r w:rsidRPr="00157370">
              <w:rPr>
                <w:bCs/>
              </w:rPr>
              <w:softHyphen/>
              <w:t>ное сотрудничество с учителем, сотруд</w:t>
            </w:r>
            <w:r w:rsidRPr="00157370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4/5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Ускорение. Скорость при движении с постоянным ускорением.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Мгновенная скорость. Средняя скорость. Векторные величины и их проекции. Сложение </w:t>
            </w:r>
            <w:r w:rsidRPr="00157370">
              <w:lastRenderedPageBreak/>
              <w:t>скоростей.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выделять и форму</w:t>
            </w:r>
            <w:r w:rsidRPr="00157370">
              <w:rPr>
                <w:bCs/>
              </w:rPr>
              <w:softHyphen/>
              <w:t xml:space="preserve">лировать познавательную цель, искать и выделять </w:t>
            </w:r>
            <w:r w:rsidRPr="00157370">
              <w:rPr>
                <w:bCs/>
              </w:rPr>
              <w:lastRenderedPageBreak/>
              <w:t>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ставить учебную задачу на основе соотнесения того, что уже из</w:t>
            </w:r>
            <w:r w:rsidRPr="00157370">
              <w:rPr>
                <w:bCs/>
              </w:rPr>
              <w:softHyphen/>
              <w:t xml:space="preserve">вестно и усвоено учащимся, и </w:t>
            </w:r>
            <w:r w:rsidRPr="00157370">
              <w:rPr>
                <w:bCs/>
              </w:rPr>
              <w:lastRenderedPageBreak/>
              <w:t>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учеб</w:t>
            </w:r>
            <w:r w:rsidRPr="00157370">
              <w:rPr>
                <w:bCs/>
              </w:rPr>
              <w:softHyphen/>
              <w:t>ное сотрудничество с учителем, сотруд</w:t>
            </w:r>
            <w:r w:rsidRPr="00157370">
              <w:rPr>
                <w:bCs/>
              </w:rPr>
              <w:softHyphen/>
              <w:t xml:space="preserve">ничество со сверстниками в поиске </w:t>
            </w:r>
            <w:r w:rsidRPr="00157370">
              <w:rPr>
                <w:bCs/>
              </w:rPr>
              <w:lastRenderedPageBreak/>
              <w:t>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17.09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5/6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определение кинематических характеристик движения с помощь графиков.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Ускорение, единицы измерения. Скорость при прямолинейном равноускоренном движении.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 xml:space="preserve"> выбирать наиболее эффективные методы решения задач в зависимости от конкретных условий,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157370">
              <w:rPr>
                <w:bCs/>
              </w:rPr>
              <w:softHyphen/>
              <w:t>личий от эталона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организовывать учебное сотрудничество со сверстника</w:t>
            </w:r>
            <w:r w:rsidRPr="00157370">
              <w:rPr>
                <w:bCs/>
              </w:rPr>
              <w:softHyphen/>
              <w:t>ми и учителем, работать индивидуально и в группе, находить общее решение и разрешать конфликты на основе согла</w:t>
            </w:r>
            <w:r w:rsidRPr="00157370">
              <w:rPr>
                <w:bCs/>
              </w:rPr>
              <w:softHyphen/>
              <w:t>сования позиций и отстаивания интере</w:t>
            </w:r>
            <w:r w:rsidRPr="00157370">
              <w:rPr>
                <w:bCs/>
              </w:rPr>
              <w:softHyphen/>
              <w:t>сов, определять способы действий в рам</w:t>
            </w:r>
            <w:r w:rsidRPr="00157370">
              <w:rPr>
                <w:bCs/>
              </w:rPr>
              <w:softHyphen/>
              <w:t>ках предложенных условий и требований.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6/7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Свободное падение тел. Движение с ускорением свободного падения.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Центростремительное ускорение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строить ло</w:t>
            </w:r>
            <w:r w:rsidRPr="00157370">
              <w:rPr>
                <w:bCs/>
              </w:rPr>
              <w:softHyphen/>
              <w:t>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определять понятия, стро</w:t>
            </w:r>
            <w:r w:rsidRPr="00157370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ли, выявлять проблемы,формулировать гипотезы.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7/8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Равномерное движение точки по окружности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af4"/>
              <w:tabs>
                <w:tab w:val="left" w:pos="7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sz w:val="20"/>
                <w:szCs w:val="20"/>
              </w:rPr>
              <w:t xml:space="preserve">Вращательное и поступательное движение. Угловая скорость. Частота. Период вращения.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планировать учеб</w:t>
            </w:r>
            <w:r w:rsidRPr="00157370">
              <w:rPr>
                <w:bCs/>
              </w:rPr>
              <w:softHyphen/>
              <w:t>ное сотрудничество с учителем, сотруд</w:t>
            </w:r>
            <w:r w:rsidRPr="00157370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8/9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Кинематика абсолютно твердого тела.Л.р</w:t>
            </w:r>
            <w:r w:rsidR="00157370">
              <w:rPr>
                <w:bCs/>
              </w:rPr>
              <w:t xml:space="preserve"> №1 «Изучение движения тела по </w:t>
            </w:r>
            <w:r w:rsidR="00157370">
              <w:rPr>
                <w:bCs/>
                <w:lang w:val="ru-RU"/>
              </w:rPr>
              <w:t>о</w:t>
            </w:r>
            <w:r w:rsidRPr="00157370">
              <w:rPr>
                <w:bCs/>
              </w:rPr>
              <w:t>кружности»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Экспериментальное определение ускорения тела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</w:t>
            </w:r>
            <w:r w:rsidRPr="00157370">
              <w:rPr>
                <w:bCs/>
              </w:rPr>
              <w:softHyphen/>
              <w:t>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9/10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№1 по теме "Основы кинематики"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 знаний по теме «Основы кинематики»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 xml:space="preserve">Решать задачи разными способами, выбирать наиболее эффективные  </w:t>
            </w:r>
            <w:r w:rsidRPr="00157370">
              <w:rPr>
                <w:bCs/>
              </w:rPr>
              <w:lastRenderedPageBreak/>
              <w:t>методы, применять 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10/11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Основы динамики. Принцип причинности в механике. Инерция. Первый закон Ньютона.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Что изучает динамика. Взаимодействие тел. Мера инерции тел. Первый закон Ньютона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выдвигать и обосно</w:t>
            </w:r>
            <w:r w:rsidRPr="00157370">
              <w:rPr>
                <w:bCs/>
              </w:rPr>
              <w:softHyphen/>
              <w:t>вывать гипотезы, обозначать проблемы и находить пути их решения, анализировать объекты с целью выделения их признаков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</w:t>
            </w:r>
            <w:r w:rsidRPr="00157370">
              <w:rPr>
                <w:bCs/>
              </w:rPr>
              <w:softHyphen/>
              <w:t>довательность учебных действий.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выявлять проблемы, осознанно планировать и регулировать свою деятельность, владеть устной и письменной речью.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11/123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Сила. Масса. Второй закон Ньютона.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Взаимодействие. Сила.  Связь силы и ускорения. Зависимость ускорения от действующей силы. Масса тела. Второй закон Ньютона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мыслить, со</w:t>
            </w:r>
            <w:r w:rsidRPr="00157370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12/13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Третий закон Ньютона.  Гелиоцентрическая система отсчета.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Принцип суперпозиции сил. Примеры применения </w:t>
            </w:r>
            <w:r w:rsidRPr="00157370">
              <w:rPr>
                <w:lang w:val="en-US"/>
              </w:rPr>
              <w:t>II</w:t>
            </w:r>
            <w:r w:rsidRPr="00157370">
              <w:t xml:space="preserve"> закона Ньютона. </w:t>
            </w:r>
            <w:r w:rsidRPr="00157370">
              <w:rPr>
                <w:lang w:val="en-US"/>
              </w:rPr>
              <w:t>III</w:t>
            </w:r>
            <w:r w:rsidRPr="00157370">
              <w:t xml:space="preserve"> закон Ньютона. Свойства тел, связанных третьим законом. Примеры проявления </w:t>
            </w:r>
            <w:r w:rsidRPr="00157370">
              <w:rPr>
                <w:lang w:val="en-US"/>
              </w:rPr>
              <w:t>III</w:t>
            </w:r>
            <w:r w:rsidRPr="00157370">
              <w:t>закона в природе.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</w:t>
            </w:r>
            <w:r w:rsidRPr="00157370">
              <w:rPr>
                <w:bCs/>
              </w:rPr>
              <w:softHyphen/>
              <w:t>делять познавательную цель, устанав</w:t>
            </w:r>
            <w:r w:rsidRPr="00157370">
              <w:rPr>
                <w:bCs/>
              </w:rPr>
              <w:softHyphen/>
              <w:t>ливать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осознанно планиро</w:t>
            </w:r>
            <w:r w:rsidRPr="00157370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13/14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законы Ньютона.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left="-102" w:right="-45"/>
            </w:pPr>
            <w:r w:rsidRPr="00157370">
              <w:t>Принцип причинности в механике. Принцип относительности.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выбирать наиболее эффективные методы решения задач в зависимости от конкретных условий,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1отклонений и от</w:t>
            </w:r>
            <w:r w:rsidRPr="00157370">
              <w:rPr>
                <w:bCs/>
              </w:rPr>
              <w:softHyphen/>
              <w:t>л1ичий от эталона.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организовывать учебное сотрудничество с учащимися и учителем, находить общее решение и разрешать конфликты на основе согласования позиций и отстаивания интересов, определять способы дей</w:t>
            </w:r>
            <w:r w:rsidRPr="00157370">
              <w:rPr>
                <w:bCs/>
              </w:rPr>
              <w:softHyphen/>
              <w:t>ствий в рамках предложенных условий и требований.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14/15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Силы в природе. Сила тяжести и сила всемирного тяготения.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Закон всемирного тяготения. Гравитационная </w:t>
            </w:r>
            <w:r w:rsidRPr="00157370">
              <w:lastRenderedPageBreak/>
              <w:t>постоянная. Ускорение свободного падения. Практическое изучение движения тела под действием силы тяжести.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 xml:space="preserve">создавать, применять и преобразовывать знаки </w:t>
            </w:r>
            <w:r w:rsidRPr="00157370">
              <w:rPr>
                <w:bCs/>
              </w:rPr>
              <w:lastRenderedPageBreak/>
              <w:t>и символы, модели и схемы для решения учебных и познавательных задач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 xml:space="preserve">осознавать самого себя как движущую силу </w:t>
            </w:r>
            <w:r w:rsidRPr="00157370">
              <w:rPr>
                <w:bCs/>
              </w:rPr>
              <w:lastRenderedPageBreak/>
              <w:t>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 xml:space="preserve">С достаточной полнотой и точностью выражать свои </w:t>
            </w:r>
            <w:r w:rsidRPr="00157370">
              <w:rPr>
                <w:bCs/>
              </w:rPr>
              <w:lastRenderedPageBreak/>
              <w:t>мысли, добывать недостающую инфор</w:t>
            </w:r>
            <w:r w:rsidRPr="00157370">
              <w:rPr>
                <w:bCs/>
              </w:rPr>
              <w:softHyphen/>
              <w:t>мацию с помощью вопросов.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15/16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 xml:space="preserve">Вес тела. Силы упругости. 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Вес. Невесомость.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создавать, применять и преобразовывать модели и схемы для решения учебных и познавательных задач, выделять и классифицировать существенные характеристики объекта, строить высказывание, формулировать проблему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самокоррекции, самостоя</w:t>
            </w:r>
            <w:r w:rsidRPr="00157370">
              <w:rPr>
                <w:bCs/>
              </w:rPr>
              <w:softHyphen/>
              <w:t>тельно исправлять ошибки.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 достаточной полнотой и точностью выражать свои мысли, рационально планировать свою работу, добывать недостающую ин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формацию с помощью чтения текста учебника.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16/17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Лабораторная работа №2 «Измерение жесткости пружины»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Экспериментальное определение ускорения тела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1отклонений и отличий.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17/18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Силы трения. Л/р №3 «Измерение коэффициента трения скольжения»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Электромагнитная природа сил трения. Сила трения. Трение покоя, трение движения. Коэффициент трения.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</w:t>
            </w:r>
            <w:r w:rsidRPr="00157370">
              <w:rPr>
                <w:bCs/>
              </w:rPr>
              <w:softHyphen/>
              <w:t>рактеристики объекта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 xml:space="preserve">пятствий и самокоррекции, составлять план проведения </w:t>
            </w:r>
            <w:r w:rsidRPr="00157370">
              <w:rPr>
                <w:bCs/>
              </w:rPr>
              <w:lastRenderedPageBreak/>
              <w:t>эксперимента, само</w:t>
            </w:r>
            <w:r w:rsidRPr="00157370">
              <w:rPr>
                <w:bCs/>
              </w:rPr>
              <w:softHyphen/>
              <w:t>стоятельно исправлять ошибки.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 xml:space="preserve">ли, рационально планировать свою работу в группе, добывать недостающую информацию с помощью вопросов. 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18/19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движение тела под действием нескольких сил.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Решение задач на использование основных законов механики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выбирать наиболее эффективные методы решения задач в зависимости от конкретных условий;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157370">
              <w:rPr>
                <w:bCs/>
              </w:rPr>
              <w:softHyphen/>
              <w:t>личий от эталона.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организовывать учебное сотрудничество с учащимися и учителем; работать индивидуально и в группе; находить общее решение и разрешать конфликты на основе согласования позиций и отстаивания интересов; определять способы дей</w:t>
            </w:r>
            <w:r w:rsidRPr="00157370">
              <w:rPr>
                <w:bCs/>
              </w:rPr>
              <w:softHyphen/>
              <w:t>ствий в рамках предложенных условий и требований.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19/20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Импульс. Закон сохранения импульса. Реактивное движение.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Передача движения от одного тела другому при взаимодействии. Импульс тела, импульс системы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</w:t>
            </w:r>
            <w:r w:rsidRPr="00157370">
              <w:rPr>
                <w:bCs/>
              </w:rPr>
              <w:softHyphen/>
              <w:t>делять познавательную цель, устанав</w:t>
            </w:r>
            <w:r w:rsidRPr="00157370">
              <w:rPr>
                <w:bCs/>
              </w:rPr>
              <w:softHyphen/>
              <w:t>ливать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осознанно планиро</w:t>
            </w:r>
            <w:r w:rsidRPr="00157370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20/21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Л/р №4 «Изучение движения тела, брошенного горизонтально»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Практическое изу</w:t>
            </w:r>
            <w:r w:rsidRPr="00157370">
              <w:rPr>
                <w:bCs/>
              </w:rPr>
              <w:t>чение движения тела, брошенного горизонтально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искать информацию, формировать смысловое чтение, за</w:t>
            </w:r>
            <w:r w:rsidRPr="00157370">
              <w:rPr>
                <w:bCs/>
              </w:rPr>
              <w:softHyphen/>
              <w:t>креплять и при необходимости коррек</w:t>
            </w:r>
            <w:r w:rsidRPr="00157370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21/22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Механическая работа и мощность силы. Энергия.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Механическая работа Мощность. Выражение мощности через силу и скорость. Кинетическая энергия.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системно мыслить, со</w:t>
            </w:r>
            <w:r w:rsidRPr="00157370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 xml:space="preserve">пятствий и </w:t>
            </w:r>
            <w:r w:rsidRPr="00157370">
              <w:rPr>
                <w:bCs/>
              </w:rPr>
              <w:lastRenderedPageBreak/>
              <w:t>самокоррекции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22/23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Закон сохранения энергии в механике.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Работа силы тяжести. Работа силы упругости. Связь работы силы и изменения кинетической энергии. Работа силы тяжести. Работа силы упругости. Связь работы силы и изменения кинетической энергии. Потенциальная энергия. Закон сохранения энергии в механике.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157370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157370">
              <w:rPr>
                <w:bCs/>
              </w:rPr>
              <w:softHyphen/>
              <w:t>личий от эталона, вносить необходи</w:t>
            </w:r>
            <w:r w:rsidRPr="00157370">
              <w:rPr>
                <w:bCs/>
              </w:rPr>
              <w:softHyphen/>
              <w:t>мые дополнения и коррективы в план, и способ действия в случае расхождения эталона, реального действия и его про</w:t>
            </w:r>
            <w:r w:rsidRPr="00157370">
              <w:rPr>
                <w:bCs/>
              </w:rPr>
              <w:softHyphen/>
              <w:t>дукта.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пред</w:t>
            </w:r>
            <w:r w:rsidRPr="00157370">
              <w:rPr>
                <w:bCs/>
              </w:rPr>
              <w:softHyphen/>
              <w:t>ставления о материальности мира.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23/24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Лабораторная работа №5 "Изучение закона сохранения механической энергии"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Практическое изучение закона сохранения механической энергии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24/25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законы сохранения импульса и энергии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Решение задач по теме «Законы сохранения в механике»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контролировать и оце</w:t>
            </w:r>
            <w:r w:rsidRPr="00157370">
              <w:rPr>
                <w:bCs/>
              </w:rPr>
              <w:softHyphen/>
              <w:t>нивать процесс и результаты деятель</w:t>
            </w:r>
            <w:r w:rsidRPr="00157370">
              <w:rPr>
                <w:bCs/>
              </w:rPr>
              <w:softHyphen/>
              <w:t>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составлять план и.последовательность действий, сравнивать результат и способ действий с эталоном с целью обнаружения отклонений и от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личий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строить продуктив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ное взаимодействие со сверстниками, контролировать, корректировать и оце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нивать действия партнера, с достаточ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25/26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№2 по теме "Законы динамики. Законы сохранения в механике"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 знаний по теме Законы сохранения в механике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 xml:space="preserve">Решать задачи разными способами, выбирать наиболее эффективные  методы, применять </w:t>
            </w:r>
            <w:r w:rsidRPr="00157370">
              <w:rPr>
                <w:bCs/>
              </w:rPr>
              <w:lastRenderedPageBreak/>
              <w:t>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26/27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jc w:val="center"/>
            </w:pPr>
            <w:r w:rsidRPr="00157370">
              <w:t>Равновесие тел. Лабораторная работа №6 “Изучение равновесия тела под действием нескольких сил.”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jc w:val="center"/>
            </w:pPr>
            <w:r w:rsidRPr="00157370">
              <w:t>Экспериментальная проверка правильности условий равновесия твердого тела.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искать информацию, формировать смысловое чтение, за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креплять и при необходимости коррек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действия по образцу, оценивать и корректировать действия.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</w:p>
        </w:tc>
        <w:tc>
          <w:tcPr>
            <w:tcW w:w="2552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 достаточной пол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нотой и точностью выражать свои мыс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 в соответствии с задачами и условия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коммуникации.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10</w:t>
            </w:r>
          </w:p>
        </w:tc>
        <w:tc>
          <w:tcPr>
            <w:tcW w:w="13915" w:type="dxa"/>
            <w:gridSpan w:val="8"/>
          </w:tcPr>
          <w:p w:rsidR="00DB01E8" w:rsidRPr="00157370" w:rsidRDefault="00DB01E8" w:rsidP="00DB01E8">
            <w:pPr>
              <w:jc w:val="center"/>
            </w:pPr>
            <w:r w:rsidRPr="00157370">
              <w:rPr>
                <w:bCs/>
              </w:rPr>
              <w:t xml:space="preserve">Молекулярная </w:t>
            </w:r>
            <w:r w:rsidR="00157370">
              <w:rPr>
                <w:bCs/>
              </w:rPr>
              <w:t>фізика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1/28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Основные положения МКТ. Броуновское движение.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af4"/>
              <w:tabs>
                <w:tab w:val="left" w:pos="7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sz w:val="20"/>
                <w:szCs w:val="20"/>
              </w:rPr>
              <w:t>Основные положения МКТ. Опытные подтверждения МКТ. Размер молекул. .Постоянная Авогадро. Число молекул.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16"/>
              <w:shd w:val="clear" w:color="auto" w:fill="auto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pStyle w:val="16"/>
              <w:shd w:val="clear" w:color="auto" w:fill="auto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вестно и усвоено учащимся, и того, что еще неизвестно.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/>
              <w:rPr>
                <w:bCs/>
              </w:rPr>
            </w:pP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/>
              <w:rPr>
                <w:bCs/>
              </w:rPr>
            </w:pPr>
            <w:r w:rsidRPr="00157370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2/29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 xml:space="preserve">Взаимодействие молекул. Строение твердых, жидких и газообразных тел.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left="-63" w:right="-45"/>
            </w:pPr>
            <w:r w:rsidRPr="00157370">
              <w:t>Броуновское движение .Взаимодействие молекул. Строение твердых, жидких и газообразных тел.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выводить следствия, устанавливать причинно-следственные связи, строить логическую цепь рас- суждений, выдвигать и обосновывать гипотезы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выделять и осознавать то, что уже усвоено в курсе физики и что еще подлежит усвоению, оцени</w:t>
            </w:r>
            <w:r w:rsidRPr="00157370">
              <w:rPr>
                <w:bCs/>
              </w:rPr>
              <w:softHyphen/>
              <w:t>вать качество и уровень усвоения мате</w:t>
            </w:r>
            <w:r w:rsidRPr="00157370">
              <w:rPr>
                <w:bCs/>
              </w:rPr>
              <w:softHyphen/>
              <w:t>риала.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выявлять проблему,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3/30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Основное уравнение МКТ идеального газа.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Связь давления со средней квадратичной скоростью движения молекул.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4/31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Температура и тепловое равновесие. Энергия теплового движения молекул.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8"/>
            </w:pPr>
            <w:r w:rsidRPr="00157370">
              <w:t xml:space="preserve">Теплопередача. Тепловое равновесие. Измерение температуры. Абсолютная  </w:t>
            </w:r>
            <w:r w:rsidRPr="00157370">
              <w:lastRenderedPageBreak/>
              <w:t xml:space="preserve">температура.  Соотношение между шкалой Цельсия и Кельвина.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lastRenderedPageBreak/>
              <w:t>решать задачи разны</w:t>
            </w:r>
            <w:r w:rsidRPr="00157370">
              <w:rPr>
                <w:bCs/>
              </w:rPr>
              <w:softHyphen/>
              <w:t>ми способами, выбирать наиболее эф</w:t>
            </w:r>
            <w:r w:rsidRPr="00157370">
              <w:rPr>
                <w:bCs/>
              </w:rPr>
              <w:softHyphen/>
              <w:t xml:space="preserve">фективные методы решения, </w:t>
            </w:r>
            <w:r w:rsidRPr="00157370">
              <w:rPr>
                <w:bCs/>
              </w:rPr>
              <w:lastRenderedPageBreak/>
              <w:t>применять полученные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и прогнози</w:t>
            </w:r>
            <w:r w:rsidRPr="00157370">
              <w:rPr>
                <w:bCs/>
              </w:rPr>
              <w:softHyphen/>
              <w:t>ровать результат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5/32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Уравнение состояния идеального газа. Газовые законы.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af4"/>
              <w:tabs>
                <w:tab w:val="left" w:pos="7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sz w:val="20"/>
                <w:szCs w:val="20"/>
              </w:rPr>
              <w:t>Соотношение между шкалой Цельсия и Кельвина. Средняя кинетическая энергия движения молекул.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6/33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Лабораторная работа № 7. Экспериментальная проверка закона Гей-Люссака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rPr>
                <w:bCs/>
              </w:rPr>
              <w:t>Экспериментальная проверка закона Гей-Люссака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7/34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газовые законы.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Решение задач на газовые законы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выбирать наиболее эффективные методы решения задач в зависимости от конкретных условий, формировать рефлексию способов и условий действия, контролировать и оценивать процесс и результаты дея</w:t>
            </w:r>
            <w:r w:rsidRPr="00157370">
              <w:rPr>
                <w:bCs/>
              </w:rPr>
              <w:softHyphen/>
              <w:t>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результата и способа действий с эталоном с целью обнаруже</w:t>
            </w:r>
            <w:r w:rsidRPr="00157370">
              <w:rPr>
                <w:bCs/>
              </w:rPr>
              <w:softHyphen/>
              <w:t>ния отличий и отклонений от эталона.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организовывать учебное сотрудничество с учащимися и учителем, работать индивидуально и в группе, находить компромисс и раз</w:t>
            </w:r>
            <w:r w:rsidRPr="00157370">
              <w:rPr>
                <w:bCs/>
              </w:rPr>
              <w:softHyphen/>
              <w:t>решать конфликты на основе согласова</w:t>
            </w:r>
            <w:r w:rsidRPr="00157370">
              <w:rPr>
                <w:bCs/>
              </w:rPr>
              <w:softHyphen/>
              <w:t>ния позиций и отстаивания интересов, определять способы действий в рамках предложенных условий и требований.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8/35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Насыщенный пар. Кипение. Влажность воздуха.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rPr>
                <w:bCs/>
              </w:rPr>
              <w:t>Насыщенный пар. Кипение. Влажность воздуха.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 xml:space="preserve"> создавать, применять и преобразовывать знаки и символы, модели и схемы для решения учебных и познавательных задач; </w:t>
            </w:r>
            <w:r w:rsidRPr="00157370">
              <w:rPr>
                <w:bCs/>
              </w:rPr>
              <w:lastRenderedPageBreak/>
              <w:t>выделять су</w:t>
            </w:r>
            <w:r w:rsidRPr="00157370">
              <w:rPr>
                <w:bCs/>
              </w:rPr>
              <w:softHyphen/>
              <w:t>щественные характеристики объекта и классифицировать их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 xml:space="preserve">пятствий и </w:t>
            </w:r>
            <w:r w:rsidRPr="00157370">
              <w:rPr>
                <w:bCs/>
              </w:rPr>
              <w:lastRenderedPageBreak/>
              <w:t>самокоррекции, составлять план решения задачи, самостоятельно исправлять ошибки.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 достаточной полнотой и точностью выражать свои мысли, получать недостающую инфор</w:t>
            </w:r>
            <w:r w:rsidRPr="00157370">
              <w:rPr>
                <w:bCs/>
              </w:rPr>
              <w:softHyphen/>
              <w:t>мацию с помощью вопросов.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9/36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 xml:space="preserve">Строение и свойства кристаллических и аморфных тел. 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rPr>
                <w:bCs/>
              </w:rPr>
              <w:t>Строение и свойства кристаллических и аморфных тел.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выде</w:t>
            </w:r>
            <w:r w:rsidRPr="00157370">
              <w:rPr>
                <w:bCs/>
              </w:rPr>
              <w:softHyphen/>
              <w:t>лять познавательную цель, устанавли</w:t>
            </w:r>
            <w:r w:rsidRPr="00157370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Слушать, вступать в диалог, участвовать в коллективном обсуждении проблемы.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rPr>
          <w:trHeight w:val="1222"/>
        </w:trPr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10/37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№3 по теме «Молекулярная физика»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Контрользнаний учащихся по теме «Молекулярная физика»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Решать задачи разными способами, выбирать наиболее эффективные  методы, применять 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7</w:t>
            </w:r>
          </w:p>
        </w:tc>
        <w:tc>
          <w:tcPr>
            <w:tcW w:w="13915" w:type="dxa"/>
            <w:gridSpan w:val="8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  <w:bCs/>
              </w:rPr>
              <w:t xml:space="preserve">Основы </w:t>
            </w:r>
            <w:r w:rsidR="00157370">
              <w:rPr>
                <w:b/>
                <w:bCs/>
              </w:rPr>
              <w:t>термодинаміки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1/38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Внутренняя энергия и работа в термодинамике.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Внутренняя энергия. Способы измерения внутренней энергии. Внутренняя энергия идеального газа.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 xml:space="preserve"> объяснять физические процессы, связи и отношения, выявляе</w:t>
            </w:r>
            <w:r w:rsidRPr="00157370">
              <w:rPr>
                <w:bCs/>
              </w:rPr>
              <w:softHyphen/>
              <w:t>мые в процессе изучения данной темы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 свою способность к преодолению пре</w:t>
            </w:r>
            <w:r w:rsidRPr="00157370">
              <w:rPr>
                <w:bCs/>
              </w:rPr>
              <w:softHyphen/>
              <w:t xml:space="preserve">пятствий и самокоррекции.     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использовать аде</w:t>
            </w:r>
            <w:r w:rsidRPr="00157370">
              <w:rPr>
                <w:bCs/>
              </w:rPr>
              <w:softHyphen/>
              <w:t>кватные языковые средства для отобра</w:t>
            </w:r>
            <w:r w:rsidRPr="00157370">
              <w:rPr>
                <w:bCs/>
              </w:rPr>
              <w:softHyphen/>
              <w:t>жения в форме речевых высказываний с целью планирования, контроля и са</w:t>
            </w:r>
            <w:r w:rsidRPr="00157370">
              <w:rPr>
                <w:bCs/>
              </w:rPr>
              <w:softHyphen/>
              <w:t>мооценки.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2/39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Количество теплоты. Уравнение теплового баланса.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Вычисление работы при изопроцессах. Геометрическое толкование работы.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преобразовывать ин</w:t>
            </w:r>
            <w:r w:rsidRPr="00157370">
              <w:rPr>
                <w:bCs/>
              </w:rPr>
              <w:softHyphen/>
              <w:t>формацию из одного вида в другой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кон</w:t>
            </w:r>
            <w:r w:rsidRPr="00157370">
              <w:rPr>
                <w:bCs/>
              </w:rPr>
              <w:softHyphen/>
              <w:t>троль и самоконтроль понятий и алго</w:t>
            </w:r>
            <w:r w:rsidRPr="00157370">
              <w:rPr>
                <w:bCs/>
              </w:rPr>
              <w:softHyphen/>
              <w:t>ритмов.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3/40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Первый закон термодинамики.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Количество теплоты. Удельная теплота парообразования. Удельная теплота плавления. Теплоёмкость.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 xml:space="preserve">создавать, применять и преобразовывать знаки и символы, модели и схемы для решения учебных и </w:t>
            </w:r>
            <w:r w:rsidRPr="00157370">
              <w:rPr>
                <w:bCs/>
              </w:rPr>
              <w:lastRenderedPageBreak/>
              <w:t>познавательных задач; строить выска</w:t>
            </w:r>
            <w:r w:rsidRPr="00157370">
              <w:rPr>
                <w:bCs/>
              </w:rPr>
              <w:softHyphen/>
              <w:t>зывание, формулировать проблему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 xml:space="preserve">осознавать самого себя как движущую силу своего научения, свою способность к </w:t>
            </w:r>
            <w:r w:rsidRPr="00157370">
              <w:rPr>
                <w:bCs/>
              </w:rPr>
              <w:lastRenderedPageBreak/>
              <w:t>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 достаточной полнотой и точностью выражать свои мысли, добывать недостающую инфор</w:t>
            </w:r>
            <w:r w:rsidRPr="00157370">
              <w:rPr>
                <w:bCs/>
              </w:rPr>
              <w:softHyphen/>
              <w:t xml:space="preserve">мацию с помощью </w:t>
            </w:r>
            <w:r w:rsidRPr="00157370">
              <w:rPr>
                <w:bCs/>
              </w:rPr>
              <w:lastRenderedPageBreak/>
              <w:t>вопросов.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15.02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4/41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Второй закон термодинамики.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Решение задач на уравнение теплового баланса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выводить следствия, устанавливать причинно-следственные связи, строить логическую цепь рас- суждений, выдвигать и обосновывать гипотезы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выделять и осознавать то, что уже усвоено в курсе физики и что еще подлежит усвоению, оцени</w:t>
            </w:r>
            <w:r w:rsidRPr="00157370">
              <w:rPr>
                <w:bCs/>
              </w:rPr>
              <w:softHyphen/>
              <w:t>вать качество и уровень усвоения мате</w:t>
            </w:r>
            <w:r w:rsidRPr="00157370">
              <w:rPr>
                <w:bCs/>
              </w:rPr>
              <w:softHyphen/>
              <w:t>риала.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выявлять проблему, инициативно сотрудничать в поиске и сборе информации для ее разрешения.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5/42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Тепловые двигатели. КПД тепловых двигателей.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 xml:space="preserve">Первый закон термодинамики. Понятие необратимого процесса. Второй закон термодинамики.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ставить и формулиро</w:t>
            </w:r>
            <w:r w:rsidRPr="00157370">
              <w:rPr>
                <w:bCs/>
              </w:rPr>
              <w:softHyphen/>
              <w:t>вать проблемы, усваивать алгоритм дея</w:t>
            </w:r>
            <w:r w:rsidRPr="00157370">
              <w:rPr>
                <w:bCs/>
              </w:rPr>
              <w:softHyphen/>
              <w:t>тельности, анализировать полученные результаты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</w:t>
            </w:r>
            <w:r w:rsidRPr="00157370">
              <w:rPr>
                <w:bCs/>
              </w:rPr>
              <w:softHyphen/>
              <w:t>довательность действий, осуществлять контроль в форме сравнения алгоритма действий с заданным эталоном с целью обнаружения отклонений и отличий от эталона, вносить необходимые ис</w:t>
            </w:r>
            <w:r w:rsidRPr="00157370">
              <w:rPr>
                <w:bCs/>
              </w:rPr>
              <w:softHyphen/>
              <w:t>правления.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планировать учебное сотрудничество с учителем и сверстниками, работать в группе, корректировать и оценивать действия сверстников.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6/43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КПД тепловых двигателей.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Принцип действия тепловых двигателей. Роль холодильника. КПД теплового двигателя. Максимальное значение КПД тепловых двигателей.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выбирать наиболее эффективные методы решения задач в зависимости от конкретных условий, формировать рефлексию способов и условий действия, контролировать и оценивать процесс и результаты дея</w:t>
            </w:r>
            <w:r w:rsidRPr="00157370">
              <w:rPr>
                <w:bCs/>
              </w:rPr>
              <w:softHyphen/>
              <w:t>тельности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результата и способа действий с эталоном с целью обнаруже</w:t>
            </w:r>
            <w:r w:rsidRPr="00157370">
              <w:rPr>
                <w:bCs/>
              </w:rPr>
              <w:softHyphen/>
              <w:t>ния отличий и отклонений от эталона.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организовывать учебное сотрудничество с учащимися и учителем, работать индивидуально и в группе, находить компромисс и раз</w:t>
            </w:r>
            <w:r w:rsidRPr="00157370">
              <w:rPr>
                <w:bCs/>
              </w:rPr>
              <w:softHyphen/>
              <w:t>решать конфликты на основе согласова</w:t>
            </w:r>
            <w:r w:rsidRPr="00157370">
              <w:rPr>
                <w:bCs/>
              </w:rPr>
              <w:softHyphen/>
              <w:t>ния позиций и отстаивания интересов.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7/44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№4 по теме "Основы термодинамики"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 знаний по теме «Основы термодинамики»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 xml:space="preserve">Решать задачи разными способами, выбирать наиболее эффективные  </w:t>
            </w:r>
            <w:r w:rsidRPr="00157370">
              <w:rPr>
                <w:bCs/>
              </w:rPr>
              <w:lastRenderedPageBreak/>
              <w:t>методы, применять 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23</w:t>
            </w:r>
          </w:p>
        </w:tc>
        <w:tc>
          <w:tcPr>
            <w:tcW w:w="13915" w:type="dxa"/>
            <w:gridSpan w:val="8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  <w:bCs/>
              </w:rPr>
              <w:t>Основы электродинамики</w:t>
            </w: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1/45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Электростатика. Электрический заряд. Электризация. Закон сохранения электрического заряда.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9"/>
            </w:pPr>
            <w:r w:rsidRPr="00157370">
              <w:t xml:space="preserve">Электрический </w:t>
            </w:r>
            <w:r w:rsidRPr="00157370">
              <w:rPr>
                <w:spacing w:val="-20"/>
              </w:rPr>
              <w:t>заряд</w:t>
            </w:r>
            <w:r w:rsidRPr="00157370">
              <w:t>, два знака зарядов. Элементарный заряд.  Электризация тел.Замкнутая система. Закон сохранения электрического заряда.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выде</w:t>
            </w:r>
            <w:r w:rsidRPr="00157370">
              <w:rPr>
                <w:bCs/>
              </w:rPr>
              <w:softHyphen/>
              <w:t>лять познавательную цель, устанавли</w:t>
            </w:r>
            <w:r w:rsidRPr="00157370">
              <w:rPr>
                <w:bCs/>
              </w:rPr>
              <w:softHyphen/>
              <w:t>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осознанно планиро</w:t>
            </w:r>
            <w:r w:rsidRPr="00157370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2/46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Закон Кулона.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9"/>
            </w:pPr>
            <w:r w:rsidRPr="00157370">
              <w:t xml:space="preserve">Опыты Кулона. Взаимодействие электрических зарядов. Закон Кулона – основной закон электростатики. Единица </w:t>
            </w:r>
            <w:r w:rsidRPr="00157370">
              <w:rPr>
                <w:spacing w:val="-20"/>
              </w:rPr>
              <w:t>электрического</w:t>
            </w:r>
            <w:r w:rsidRPr="00157370">
              <w:t xml:space="preserve"> заряда.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2" w:lineRule="exact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искать информацию, формировать смысловое чтение, за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креплять и при необходимости коррек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pStyle w:val="16"/>
              <w:shd w:val="clear" w:color="auto" w:fill="auto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действия по образцу, оценивать и корректировать действия.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3/47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Электрическое поле. Напряженность электрического поля.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Электрическое поле.  Основные свойства электрического поля. Напряженность электрического поля. Силовые линии поля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выде</w:t>
            </w:r>
            <w:r w:rsidRPr="00157370">
              <w:rPr>
                <w:bCs/>
              </w:rPr>
              <w:softHyphen/>
              <w:t>лять познавательную цель, устанавли</w:t>
            </w:r>
            <w:r w:rsidRPr="00157370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слушать, вступать в диалог, участвовать в коллективном обсуждении проблемы.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4/48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  <w:p w:rsidR="00DB01E8" w:rsidRPr="00157370" w:rsidRDefault="00DB01E8" w:rsidP="00DB01E8"/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Поле точечного заряда и шара. Принцип суперпозиции полей.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Однородное поле. Поле точечного заряда, сферы Принцип суперпозиции полей.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искать информацию, формировать смысловое чтение, за</w:t>
            </w:r>
            <w:r w:rsidRPr="00157370">
              <w:rPr>
                <w:bCs/>
              </w:rPr>
              <w:softHyphen/>
              <w:t>креплять и при необходимости коррек</w:t>
            </w:r>
            <w:r w:rsidRPr="00157370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pStyle w:val="16"/>
              <w:shd w:val="clear" w:color="auto" w:fill="auto"/>
              <w:ind w:left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 достаточной пол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нотой и точностью выражать свои мыс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 в соответствии с задачами и условия</w:t>
            </w: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коммуникации.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5/49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Проводники и диэлектрики в электростатическом поле.</w:t>
            </w:r>
          </w:p>
        </w:tc>
        <w:tc>
          <w:tcPr>
            <w:tcW w:w="2268" w:type="dxa"/>
          </w:tcPr>
          <w:p w:rsidR="00DB01E8" w:rsidRPr="00157370" w:rsidRDefault="00DB01E8" w:rsidP="00DB01E8"/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выводить следствия, устанавливать причинно-</w:t>
            </w:r>
            <w:r w:rsidRPr="00157370">
              <w:rPr>
                <w:bCs/>
              </w:rPr>
              <w:lastRenderedPageBreak/>
              <w:t>следственные связи, строить логическую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выделять и осознавать то, что уже усвоено в курсе физики и что еше подлежит усвоению, оценивать ка</w:t>
            </w:r>
            <w:r w:rsidRPr="00157370">
              <w:rPr>
                <w:bCs/>
              </w:rPr>
              <w:softHyphen/>
              <w:t xml:space="preserve">чество и </w:t>
            </w:r>
            <w:r w:rsidRPr="00157370">
              <w:rPr>
                <w:bCs/>
              </w:rPr>
              <w:lastRenderedPageBreak/>
              <w:t>уровень усвоения материала.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 xml:space="preserve">ми </w:t>
            </w:r>
            <w:r w:rsidRPr="00157370">
              <w:rPr>
                <w:bCs/>
              </w:rPr>
              <w:lastRenderedPageBreak/>
              <w:t>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6/50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Потенциал электростатического поля. Разность потенциалов.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left="-107" w:right="-109"/>
            </w:pPr>
            <w:r w:rsidRPr="00157370">
              <w:t xml:space="preserve">Потенциал поля. Потенциал. Разность потенциалов.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ставить и формулиро</w:t>
            </w:r>
            <w:r w:rsidRPr="00157370">
              <w:rPr>
                <w:bCs/>
              </w:rPr>
              <w:softHyphen/>
              <w:t>вать проблемы, усваивать алгоритм дея</w:t>
            </w:r>
            <w:r w:rsidRPr="00157370">
              <w:rPr>
                <w:bCs/>
              </w:rPr>
              <w:softHyphen/>
              <w:t>тельности, анализировать полученные результаты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</w:t>
            </w:r>
            <w:r w:rsidRPr="00157370">
              <w:rPr>
                <w:bCs/>
              </w:rPr>
              <w:softHyphen/>
              <w:t>довательность действий, осуществлять контроль в форме сравнения алгоритма действий с заданным эталоном с целью обнаружения отклонений и отличий от эталона, вносить необходимые ис</w:t>
            </w:r>
            <w:r w:rsidRPr="00157370">
              <w:rPr>
                <w:bCs/>
              </w:rPr>
              <w:softHyphen/>
              <w:t>правления.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планировать учеб</w:t>
            </w:r>
            <w:r w:rsidRPr="00157370">
              <w:rPr>
                <w:bCs/>
              </w:rPr>
              <w:softHyphen/>
              <w:t>ное сотрудничество с учителем и од</w:t>
            </w:r>
            <w:r w:rsidRPr="00157370">
              <w:rPr>
                <w:bCs/>
              </w:rPr>
              <w:softHyphen/>
              <w:t>ноклассниками, работать в группе, корректировать и оценивать действия сверстников.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7/51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Электроемкость. Конденсатор.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9"/>
            </w:pPr>
            <w:r w:rsidRPr="00157370">
              <w:t xml:space="preserve">Электрическая емкость проводника. Конденсатор. Виды конденсаторов. Емкость  плоского конденсатора. Энергия </w:t>
            </w:r>
            <w:r w:rsidRPr="00157370">
              <w:rPr>
                <w:spacing w:val="-20"/>
              </w:rPr>
              <w:t>заряженного</w:t>
            </w:r>
            <w:r w:rsidRPr="00157370">
              <w:t xml:space="preserve"> конденсатора. Применение конденсаторов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системно мыслить, со</w:t>
            </w:r>
            <w:r w:rsidRPr="00157370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8/52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 xml:space="preserve">Решение задач 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9"/>
            </w:pPr>
            <w:r w:rsidRPr="00157370">
              <w:t>Решение задач по теме «Электростатика»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157370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157370">
              <w:rPr>
                <w:bCs/>
              </w:rPr>
              <w:softHyphen/>
              <w:t>личий от эталона, вносить необходи</w:t>
            </w:r>
            <w:r w:rsidRPr="00157370">
              <w:rPr>
                <w:bCs/>
              </w:rPr>
              <w:softHyphen/>
              <w:t xml:space="preserve">мые дополнения и коррективы в план и способ действия 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пред</w:t>
            </w:r>
            <w:r w:rsidRPr="00157370">
              <w:rPr>
                <w:bCs/>
              </w:rPr>
              <w:softHyphen/>
              <w:t>ставления о материальности мира.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9/53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№5 по теме "Электростатика"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9"/>
            </w:pPr>
            <w:r w:rsidRPr="00157370">
              <w:t>Контроль знаний по теме «Электросчтатика»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Решать задачи разными способами, выбирать наиболее эффективные  методы, применять 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lastRenderedPageBreak/>
              <w:t>10/54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Законы постоянного тока. Электрический ток. Условия существования электрического тока.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Электрический ток. Условия существования электрического тока. Сила тока. Действие тока.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157370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планировать и прогнози</w:t>
            </w:r>
            <w:r w:rsidRPr="00157370">
              <w:rPr>
                <w:bCs/>
              </w:rPr>
              <w:softHyphen/>
              <w:t>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11/55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Закон Ома для участка цепи. Сопротивление.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Сопротивление. Закон Ома для участка цепи. Единица сопротивления, удельное сопротивление.</w:t>
            </w:r>
          </w:p>
          <w:p w:rsidR="00DB01E8" w:rsidRPr="00157370" w:rsidRDefault="00DB01E8" w:rsidP="00DB01E8"/>
          <w:p w:rsidR="00DB01E8" w:rsidRPr="00157370" w:rsidRDefault="00DB01E8" w:rsidP="00DB01E8"/>
          <w:p w:rsidR="00DB01E8" w:rsidRPr="00157370" w:rsidRDefault="00DB01E8" w:rsidP="00DB01E8"/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системно мыслить, со</w:t>
            </w:r>
            <w:r w:rsidRPr="00157370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12/56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Лабораторная работа № 8 "Последовательное и параллельное соединения проводников"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Последовательное и параллельное соединение проводников. Закономерности в цепях с последовательным и параллельным соединением проводников.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13/57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Работа и мощность постоянного тока.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Работа тока. Закон Джоуля – Ленца. Мощность тока.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самостоятельно выде</w:t>
            </w:r>
            <w:r w:rsidRPr="00157370">
              <w:rPr>
                <w:bCs/>
              </w:rPr>
              <w:softHyphen/>
              <w:t>лять познавательную цель, устанавли</w:t>
            </w:r>
            <w:r w:rsidRPr="00157370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pStyle w:val="16"/>
              <w:shd w:val="clear" w:color="auto" w:fill="auto"/>
              <w:spacing w:line="206" w:lineRule="exac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7370">
              <w:rPr>
                <w:rFonts w:ascii="Times New Roman" w:hAnsi="Times New Roman" w:cs="Times New Roman"/>
                <w:bCs/>
                <w:sz w:val="20"/>
                <w:szCs w:val="20"/>
              </w:rPr>
              <w:t>слушать, вступать в диалог, участвовать в коллективном обсуждении проблемы.</w:t>
            </w:r>
          </w:p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14/58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Электродвижущая сила. Закон Ома для полной цепи.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Источник тока. Сторонние силы.  Природа сторонних сил. ЭДС. Закон Ома для полной цепи.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формировать систем</w:t>
            </w:r>
            <w:r w:rsidRPr="00157370">
              <w:rPr>
                <w:bCs/>
              </w:rPr>
              <w:softHyphen/>
              <w:t xml:space="preserve">ное мышление (понятие — пример — значение учебного материала и его </w:t>
            </w:r>
            <w:r w:rsidRPr="00157370">
              <w:rPr>
                <w:bCs/>
              </w:rPr>
              <w:lastRenderedPageBreak/>
              <w:t>применение)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обнаруживать и форму</w:t>
            </w:r>
            <w:r w:rsidRPr="00157370">
              <w:rPr>
                <w:bCs/>
              </w:rPr>
              <w:softHyphen/>
              <w:t>лировать учебную проблему.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слушать, вступать в диалог, участвовать в коллективном обсуждении проблемы.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15/59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Лабораторная работа № 9 "Измерение ЭДС и внутреннего сопротивления источника тока"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Практическое измерение ЭДС и внутреннего сопротивления источника тока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16/60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Решение задач на закон Ома для участка цепи и полной цепи.</w:t>
            </w:r>
          </w:p>
        </w:tc>
        <w:tc>
          <w:tcPr>
            <w:tcW w:w="2268" w:type="dxa"/>
          </w:tcPr>
          <w:p w:rsidR="00DB01E8" w:rsidRPr="00157370" w:rsidRDefault="00DB01E8" w:rsidP="00DB01E8"/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искать информацию, формировать смысловое чтение, за</w:t>
            </w:r>
            <w:r w:rsidRPr="00157370">
              <w:rPr>
                <w:bCs/>
              </w:rPr>
              <w:softHyphen/>
              <w:t>креплять и при необходимости коррек</w:t>
            </w:r>
            <w:r w:rsidRPr="00157370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17/61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Контрольная работа №6 по теме "Электродинамика"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Контрольная работа на тему «Законы постоянного  тока».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76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Решать задачи разными способами, выбирать наиболее эффективные  методы, применять полученные знания.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18/62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Электронная проводимость металлов. Зависимость сопротивления от температуры.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right="-108"/>
            </w:pPr>
            <w:r w:rsidRPr="00157370">
              <w:t>Проводники электрического тока. Природа электрического тока в металлах. Зависимость сопротивления металлов от температуры. Сверхпроводи</w:t>
            </w:r>
            <w:r w:rsidRPr="00157370">
              <w:rPr>
                <w:spacing w:val="-20"/>
              </w:rPr>
              <w:t>мость</w:t>
            </w:r>
            <w:r w:rsidRPr="00157370">
              <w:t>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157370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before="300" w:after="75"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коммуникации, слушать и вступать в диалог, участвовать в коллективном обсуждении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19/63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Полупроводники, их строение. Электронная и дырочная проводимость.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 xml:space="preserve">лировать познавательную цель, </w:t>
            </w:r>
            <w:r w:rsidRPr="00157370">
              <w:rPr>
                <w:bCs/>
              </w:rPr>
              <w:lastRenderedPageBreak/>
              <w:t>искать и выделять необходимую информацию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 xml:space="preserve">формировать целеполагание как постановку учебной </w:t>
            </w:r>
            <w:r w:rsidRPr="00157370">
              <w:rPr>
                <w:bCs/>
              </w:rPr>
              <w:lastRenderedPageBreak/>
              <w:t>задачи на основе соотнесения того, что уже из</w:t>
            </w:r>
            <w:r w:rsidRPr="00157370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 w:line="264" w:lineRule="auto"/>
              <w:rPr>
                <w:bCs/>
              </w:rPr>
            </w:pPr>
            <w:r w:rsidRPr="00157370">
              <w:rPr>
                <w:bCs/>
              </w:rPr>
              <w:lastRenderedPageBreak/>
              <w:t>планировать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20/64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Электрический ток в вакууме.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ind w:left="-108" w:right="-108"/>
            </w:pPr>
            <w:r w:rsidRPr="00157370">
              <w:t>Термоэлектронная  эмиссия. Односторонняя проводимость. Диод. Электронно-лучевая трубка.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выделять и форму</w:t>
            </w:r>
            <w:r w:rsidRPr="00157370">
              <w:rPr>
                <w:bCs/>
              </w:rPr>
              <w:softHyphen/>
              <w:t>лировать познавательную цель, искать и выделять необходимую информацию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определять понятия, стро</w:t>
            </w:r>
            <w:r w:rsidRPr="00157370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планировать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21/65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Электрический ток в жидкостях. Закон электролиза.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Растворы и расплавы электролитов. Электролиз. Закон Фарадея.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преобразовывать информацию из одного вида в другой, использовать межпредметные понятия и связи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bCs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line="264" w:lineRule="auto"/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22/66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  <w:r w:rsidRPr="00157370"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Электрический ток в газах. Плазма.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Электрический разряд в газе. Ионизация газа. Проводимость  газов. Несамостоятельный разряд. Виды самостоятельного электрического разряда.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анализировать и син</w:t>
            </w:r>
            <w:r w:rsidRPr="00157370">
              <w:rPr>
                <w:bCs/>
              </w:rPr>
              <w:softHyphen/>
              <w:t>тезировать знания, устанавливать при</w:t>
            </w:r>
            <w:r w:rsidRPr="00157370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157370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определять понятия, стро</w:t>
            </w:r>
            <w:r w:rsidRPr="00157370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157370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DB01E8" w:rsidRPr="00157370" w:rsidRDefault="00157370" w:rsidP="00DB0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</w:pPr>
            <w:r w:rsidRPr="00157370">
              <w:t>23/67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Cs/>
              </w:rPr>
            </w:pPr>
            <w:r w:rsidRPr="00157370">
              <w:rPr>
                <w:bCs/>
              </w:rPr>
              <w:t>Подготовка к итоговой контрольной работе.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Решение задач по теме «Электрический ток в различных средах»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решать задачи разны</w:t>
            </w:r>
            <w:r w:rsidRPr="00157370">
              <w:rPr>
                <w:bCs/>
              </w:rPr>
              <w:softHyphen/>
              <w:t>ми способами, выбирать наиболее эф</w:t>
            </w:r>
            <w:r w:rsidRPr="00157370">
              <w:rPr>
                <w:bCs/>
              </w:rPr>
              <w:softHyphen/>
              <w:t>фективные методы решения, применять полученные знания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планировать и прогнози</w:t>
            </w:r>
            <w:r w:rsidRPr="00157370">
              <w:rPr>
                <w:bCs/>
              </w:rPr>
              <w:softHyphen/>
              <w:t>ровать результат.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spacing w:after="75"/>
              <w:rPr>
                <w:bCs/>
              </w:rPr>
            </w:pPr>
            <w:r w:rsidRPr="00157370">
              <w:rPr>
                <w:bCs/>
              </w:rPr>
              <w:t>с достаточной пол</w:t>
            </w:r>
            <w:r w:rsidRPr="00157370">
              <w:rPr>
                <w:bCs/>
              </w:rPr>
              <w:softHyphen/>
              <w:t>нотой и точностью выражать свои мыс</w:t>
            </w:r>
            <w:r w:rsidRPr="00157370">
              <w:rPr>
                <w:bCs/>
              </w:rPr>
              <w:softHyphen/>
              <w:t>ли в соответствии с задачами и условия</w:t>
            </w:r>
            <w:r w:rsidRPr="00157370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  <w:tr w:rsidR="00DB01E8" w:rsidRPr="00157370" w:rsidTr="00157370">
        <w:tc>
          <w:tcPr>
            <w:tcW w:w="534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6</w:t>
            </w:r>
          </w:p>
          <w:p w:rsidR="00DB01E8" w:rsidRPr="00157370" w:rsidRDefault="00DB01E8" w:rsidP="00DB01E8">
            <w:pPr>
              <w:jc w:val="center"/>
            </w:pPr>
            <w:r w:rsidRPr="00157370">
              <w:t>1/68</w:t>
            </w:r>
          </w:p>
        </w:tc>
        <w:tc>
          <w:tcPr>
            <w:tcW w:w="708" w:type="dxa"/>
          </w:tcPr>
          <w:p w:rsidR="00DB01E8" w:rsidRPr="00157370" w:rsidRDefault="00DB01E8" w:rsidP="00DB01E8">
            <w:pPr>
              <w:jc w:val="center"/>
              <w:rPr>
                <w:b/>
              </w:rPr>
            </w:pPr>
            <w:r w:rsidRPr="00157370">
              <w:rPr>
                <w:b/>
              </w:rPr>
              <w:t>1</w:t>
            </w:r>
          </w:p>
        </w:tc>
        <w:tc>
          <w:tcPr>
            <w:tcW w:w="2722" w:type="dxa"/>
            <w:gridSpan w:val="2"/>
          </w:tcPr>
          <w:p w:rsidR="00DB01E8" w:rsidRPr="00157370" w:rsidRDefault="00DB01E8" w:rsidP="00DB01E8">
            <w:pPr>
              <w:tabs>
                <w:tab w:val="left" w:pos="1183"/>
              </w:tabs>
              <w:rPr>
                <w:b/>
                <w:bCs/>
              </w:rPr>
            </w:pPr>
            <w:r w:rsidRPr="00157370">
              <w:rPr>
                <w:b/>
                <w:bCs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DB01E8" w:rsidRPr="00157370" w:rsidRDefault="00DB01E8" w:rsidP="00DB01E8">
            <w:r w:rsidRPr="00157370">
              <w:t>Контроль знаний по темам курса физики 10 класса</w:t>
            </w:r>
          </w:p>
        </w:tc>
        <w:tc>
          <w:tcPr>
            <w:tcW w:w="2268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t>объяснять физические явления, процессы, связи и отношения</w:t>
            </w:r>
          </w:p>
        </w:tc>
        <w:tc>
          <w:tcPr>
            <w:tcW w:w="2410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t>осознавать самого себя как движущую силу своего научения, свою способность к преодолению пре</w:t>
            </w: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softHyphen/>
              <w:t>пятствий и самокоррекции.</w:t>
            </w:r>
          </w:p>
        </w:tc>
        <w:tc>
          <w:tcPr>
            <w:tcW w:w="2552" w:type="dxa"/>
          </w:tcPr>
          <w:p w:rsidR="00DB01E8" w:rsidRPr="00157370" w:rsidRDefault="00DB01E8" w:rsidP="00DB01E8">
            <w:pPr>
              <w:tabs>
                <w:tab w:val="left" w:pos="196"/>
                <w:tab w:val="left" w:pos="1183"/>
              </w:tabs>
              <w:rPr>
                <w:bCs/>
              </w:rPr>
            </w:pP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t>осуществлять кон</w:t>
            </w: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softHyphen/>
              <w:t>троль и самоконтроль понятий и алго</w:t>
            </w:r>
            <w:r w:rsidRPr="00157370">
              <w:rPr>
                <w:rStyle w:val="BookAntiqua75pt0pt"/>
                <w:rFonts w:ascii="Times New Roman" w:hAnsi="Times New Roman" w:cs="Times New Roman"/>
                <w:sz w:val="20"/>
                <w:szCs w:val="20"/>
              </w:rPr>
              <w:softHyphen/>
              <w:t>ритмов.</w:t>
            </w:r>
          </w:p>
        </w:tc>
        <w:tc>
          <w:tcPr>
            <w:tcW w:w="850" w:type="dxa"/>
          </w:tcPr>
          <w:p w:rsidR="00DB01E8" w:rsidRPr="00157370" w:rsidRDefault="00DB01E8" w:rsidP="00DB01E8">
            <w:pPr>
              <w:jc w:val="center"/>
            </w:pPr>
          </w:p>
        </w:tc>
        <w:tc>
          <w:tcPr>
            <w:tcW w:w="845" w:type="dxa"/>
          </w:tcPr>
          <w:p w:rsidR="00DB01E8" w:rsidRPr="00157370" w:rsidRDefault="00DB01E8" w:rsidP="00DB01E8">
            <w:pPr>
              <w:jc w:val="center"/>
            </w:pPr>
          </w:p>
        </w:tc>
      </w:tr>
    </w:tbl>
    <w:p w:rsidR="00C14813" w:rsidRDefault="00C14813" w:rsidP="008F3A94">
      <w:pPr>
        <w:pStyle w:val="c17"/>
        <w:spacing w:before="0" w:beforeAutospacing="0" w:after="0" w:afterAutospacing="0"/>
        <w:rPr>
          <w:b/>
          <w:sz w:val="28"/>
          <w:szCs w:val="28"/>
          <w:lang w:val="uk-UA"/>
        </w:rPr>
        <w:sectPr w:rsidR="00C14813" w:rsidSect="00C14813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B01E8" w:rsidRPr="00DB01E8" w:rsidRDefault="00DB01E8" w:rsidP="008F3A94">
      <w:pPr>
        <w:pStyle w:val="c17"/>
        <w:spacing w:before="0" w:beforeAutospacing="0" w:after="0" w:afterAutospacing="0"/>
        <w:rPr>
          <w:b/>
          <w:sz w:val="28"/>
          <w:szCs w:val="28"/>
          <w:lang w:val="uk-UA"/>
        </w:rPr>
      </w:pPr>
    </w:p>
    <w:sectPr w:rsidR="00DB01E8" w:rsidRPr="00DB01E8" w:rsidSect="008F3A9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E8" w:rsidRDefault="00DB01E8" w:rsidP="00AF5F0A">
      <w:r>
        <w:separator/>
      </w:r>
    </w:p>
  </w:endnote>
  <w:endnote w:type="continuationSeparator" w:id="0">
    <w:p w:rsidR="00DB01E8" w:rsidRDefault="00DB01E8" w:rsidP="00AF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E8" w:rsidRDefault="00DB01E8" w:rsidP="00AF5F0A">
      <w:r>
        <w:separator/>
      </w:r>
    </w:p>
  </w:footnote>
  <w:footnote w:type="continuationSeparator" w:id="0">
    <w:p w:rsidR="00DB01E8" w:rsidRDefault="00DB01E8" w:rsidP="00AF5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1E8" w:rsidRDefault="00720EEC">
    <w:pPr>
      <w:rPr>
        <w:sz w:val="2"/>
        <w:szCs w:val="2"/>
      </w:rPr>
    </w:pPr>
    <w:r>
      <w:rPr>
        <w:noProof/>
        <w:sz w:val="22"/>
        <w:szCs w:val="22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648335</wp:posOffset>
              </wp:positionH>
              <wp:positionV relativeFrom="page">
                <wp:posOffset>652145</wp:posOffset>
              </wp:positionV>
              <wp:extent cx="4064635" cy="125095"/>
              <wp:effectExtent l="0" t="0" r="12065" b="8255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6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1E8" w:rsidRDefault="008C1149">
                          <w:pPr>
                            <w:pStyle w:val="af0"/>
                            <w:shd w:val="clear" w:color="auto" w:fill="auto"/>
                            <w:tabs>
                              <w:tab w:val="right" w:pos="6401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 w:rsidR="00DB01E8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B01E8" w:rsidRPr="00D66A83">
                            <w:rPr>
                              <w:rStyle w:val="Tahoma"/>
                              <w:noProof/>
                            </w:rPr>
                            <w:t>4</w:t>
                          </w:r>
                          <w:r>
                            <w:rPr>
                              <w:rStyle w:val="Tahoma"/>
                            </w:rPr>
                            <w:fldChar w:fldCharType="end"/>
                          </w:r>
                          <w:r w:rsidR="00DB01E8">
                            <w:rPr>
                              <w:rStyle w:val="Tahoma"/>
                            </w:rPr>
                            <w:tab/>
                          </w:r>
                          <w:r w:rsidR="00DB01E8">
                            <w:rPr>
                              <w:b w:val="0"/>
                              <w:bCs w:val="0"/>
                            </w:rPr>
                            <w:t>Программа для 10-11 классов. Базовый уровень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51.05pt;margin-top:51.35pt;width:320.05pt;height:9.85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    <v:textbox style="mso-fit-shape-to-text:t" inset="0,0,0,0">
                <w:txbxContent>
                  <w:p w:rsidR="00DB01E8" w:rsidRDefault="008C1149">
                    <w:pPr>
                      <w:pStyle w:val="af0"/>
                      <w:shd w:val="clear" w:color="auto" w:fill="auto"/>
                      <w:tabs>
                        <w:tab w:val="right" w:pos="6401"/>
                      </w:tabs>
                      <w:spacing w:line="240" w:lineRule="auto"/>
                    </w:pPr>
                    <w:r>
                      <w:fldChar w:fldCharType="begin"/>
                    </w:r>
                    <w:r w:rsidR="00DB01E8">
                      <w:instrText xml:space="preserve"> PAGE \* MERGEFORMAT </w:instrText>
                    </w:r>
                    <w:r>
                      <w:fldChar w:fldCharType="separate"/>
                    </w:r>
                    <w:r w:rsidR="00DB01E8" w:rsidRPr="00D66A83">
                      <w:rPr>
                        <w:rStyle w:val="Tahoma"/>
                        <w:noProof/>
                      </w:rPr>
                      <w:t>4</w:t>
                    </w:r>
                    <w:r>
                      <w:rPr>
                        <w:rStyle w:val="Tahoma"/>
                      </w:rPr>
                      <w:fldChar w:fldCharType="end"/>
                    </w:r>
                    <w:r w:rsidR="00DB01E8">
                      <w:rPr>
                        <w:rStyle w:val="Tahoma"/>
                      </w:rPr>
                      <w:tab/>
                    </w:r>
                    <w:r w:rsidR="00DB01E8">
                      <w:rPr>
                        <w:b w:val="0"/>
                        <w:bCs w:val="0"/>
                      </w:rPr>
                      <w:t>Программа для 10-11 классов. Базовый уровень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1E8" w:rsidRPr="00AA2A7C" w:rsidRDefault="00DB01E8" w:rsidP="00E92B2D">
    <w:pPr>
      <w:pStyle w:val="af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2EE"/>
    <w:multiLevelType w:val="hybridMultilevel"/>
    <w:tmpl w:val="69C4FB3C"/>
    <w:lvl w:ilvl="0" w:tplc="D9C85590">
      <w:start w:val="1"/>
      <w:numFmt w:val="bullet"/>
      <w:lvlText w:val="в"/>
      <w:lvlJc w:val="left"/>
    </w:lvl>
    <w:lvl w:ilvl="1" w:tplc="0F4EA3C6">
      <w:start w:val="1"/>
      <w:numFmt w:val="bullet"/>
      <w:lvlText w:val="•"/>
      <w:lvlJc w:val="left"/>
    </w:lvl>
    <w:lvl w:ilvl="2" w:tplc="81B45C1A">
      <w:numFmt w:val="decimal"/>
      <w:lvlText w:val=""/>
      <w:lvlJc w:val="left"/>
    </w:lvl>
    <w:lvl w:ilvl="3" w:tplc="BC3A7904">
      <w:numFmt w:val="decimal"/>
      <w:lvlText w:val=""/>
      <w:lvlJc w:val="left"/>
    </w:lvl>
    <w:lvl w:ilvl="4" w:tplc="1D2EBE5A">
      <w:numFmt w:val="decimal"/>
      <w:lvlText w:val=""/>
      <w:lvlJc w:val="left"/>
    </w:lvl>
    <w:lvl w:ilvl="5" w:tplc="319EDBC0">
      <w:numFmt w:val="decimal"/>
      <w:lvlText w:val=""/>
      <w:lvlJc w:val="left"/>
    </w:lvl>
    <w:lvl w:ilvl="6" w:tplc="E0F23562">
      <w:numFmt w:val="decimal"/>
      <w:lvlText w:val=""/>
      <w:lvlJc w:val="left"/>
    </w:lvl>
    <w:lvl w:ilvl="7" w:tplc="67187ED0">
      <w:numFmt w:val="decimal"/>
      <w:lvlText w:val=""/>
      <w:lvlJc w:val="left"/>
    </w:lvl>
    <w:lvl w:ilvl="8" w:tplc="80744FEC">
      <w:numFmt w:val="decimal"/>
      <w:lvlText w:val=""/>
      <w:lvlJc w:val="left"/>
    </w:lvl>
  </w:abstractNum>
  <w:abstractNum w:abstractNumId="1" w15:restartNumberingAfterBreak="0">
    <w:nsid w:val="00002350"/>
    <w:multiLevelType w:val="hybridMultilevel"/>
    <w:tmpl w:val="4EA811D2"/>
    <w:lvl w:ilvl="0" w:tplc="0D2A56B0">
      <w:start w:val="1"/>
      <w:numFmt w:val="bullet"/>
      <w:lvlText w:val="•"/>
      <w:lvlJc w:val="left"/>
    </w:lvl>
    <w:lvl w:ilvl="1" w:tplc="2CFC0AF8">
      <w:numFmt w:val="decimal"/>
      <w:lvlText w:val=""/>
      <w:lvlJc w:val="left"/>
    </w:lvl>
    <w:lvl w:ilvl="2" w:tplc="49466A36">
      <w:numFmt w:val="decimal"/>
      <w:lvlText w:val=""/>
      <w:lvlJc w:val="left"/>
    </w:lvl>
    <w:lvl w:ilvl="3" w:tplc="3A588A1A">
      <w:numFmt w:val="decimal"/>
      <w:lvlText w:val=""/>
      <w:lvlJc w:val="left"/>
    </w:lvl>
    <w:lvl w:ilvl="4" w:tplc="698241DC">
      <w:numFmt w:val="decimal"/>
      <w:lvlText w:val=""/>
      <w:lvlJc w:val="left"/>
    </w:lvl>
    <w:lvl w:ilvl="5" w:tplc="F2C62B78">
      <w:numFmt w:val="decimal"/>
      <w:lvlText w:val=""/>
      <w:lvlJc w:val="left"/>
    </w:lvl>
    <w:lvl w:ilvl="6" w:tplc="120A539C">
      <w:numFmt w:val="decimal"/>
      <w:lvlText w:val=""/>
      <w:lvlJc w:val="left"/>
    </w:lvl>
    <w:lvl w:ilvl="7" w:tplc="05F4CC0E">
      <w:numFmt w:val="decimal"/>
      <w:lvlText w:val=""/>
      <w:lvlJc w:val="left"/>
    </w:lvl>
    <w:lvl w:ilvl="8" w:tplc="EEC49292">
      <w:numFmt w:val="decimal"/>
      <w:lvlText w:val=""/>
      <w:lvlJc w:val="left"/>
    </w:lvl>
  </w:abstractNum>
  <w:abstractNum w:abstractNumId="2" w15:restartNumberingAfterBreak="0">
    <w:nsid w:val="05FD778C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27B"/>
    <w:multiLevelType w:val="hybridMultilevel"/>
    <w:tmpl w:val="5E44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770C8B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E47EC"/>
    <w:multiLevelType w:val="hybridMultilevel"/>
    <w:tmpl w:val="C814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B671D"/>
    <w:multiLevelType w:val="hybridMultilevel"/>
    <w:tmpl w:val="E7ECD0C6"/>
    <w:lvl w:ilvl="0" w:tplc="CAC6C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8A2768"/>
    <w:multiLevelType w:val="hybridMultilevel"/>
    <w:tmpl w:val="D34C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BE"/>
    <w:rsid w:val="00026507"/>
    <w:rsid w:val="00041D8F"/>
    <w:rsid w:val="0006197B"/>
    <w:rsid w:val="000A2079"/>
    <w:rsid w:val="000E0DA1"/>
    <w:rsid w:val="000E1DD4"/>
    <w:rsid w:val="0011761B"/>
    <w:rsid w:val="001356DE"/>
    <w:rsid w:val="0015216E"/>
    <w:rsid w:val="00157370"/>
    <w:rsid w:val="00172E27"/>
    <w:rsid w:val="00173266"/>
    <w:rsid w:val="00174A61"/>
    <w:rsid w:val="001B4D8C"/>
    <w:rsid w:val="001B5513"/>
    <w:rsid w:val="001C092C"/>
    <w:rsid w:val="001E4DC2"/>
    <w:rsid w:val="001F3EFA"/>
    <w:rsid w:val="00210C88"/>
    <w:rsid w:val="002505CC"/>
    <w:rsid w:val="00264C24"/>
    <w:rsid w:val="00265C16"/>
    <w:rsid w:val="00283581"/>
    <w:rsid w:val="0029291D"/>
    <w:rsid w:val="002A3484"/>
    <w:rsid w:val="002B4D1B"/>
    <w:rsid w:val="002D1738"/>
    <w:rsid w:val="002F4444"/>
    <w:rsid w:val="00347A71"/>
    <w:rsid w:val="00390A43"/>
    <w:rsid w:val="003A6384"/>
    <w:rsid w:val="003C1273"/>
    <w:rsid w:val="003C5198"/>
    <w:rsid w:val="003C7F9E"/>
    <w:rsid w:val="003D5E4E"/>
    <w:rsid w:val="003E1776"/>
    <w:rsid w:val="003E2BD2"/>
    <w:rsid w:val="00405B6E"/>
    <w:rsid w:val="00410AB8"/>
    <w:rsid w:val="00415A6E"/>
    <w:rsid w:val="004444E8"/>
    <w:rsid w:val="00453449"/>
    <w:rsid w:val="00472F18"/>
    <w:rsid w:val="004A3194"/>
    <w:rsid w:val="004E028F"/>
    <w:rsid w:val="004E3D2C"/>
    <w:rsid w:val="004F6102"/>
    <w:rsid w:val="005014B5"/>
    <w:rsid w:val="00545FB4"/>
    <w:rsid w:val="005474B7"/>
    <w:rsid w:val="00550B46"/>
    <w:rsid w:val="0056559C"/>
    <w:rsid w:val="00593289"/>
    <w:rsid w:val="005D11C3"/>
    <w:rsid w:val="005E4E7C"/>
    <w:rsid w:val="00621132"/>
    <w:rsid w:val="006455A5"/>
    <w:rsid w:val="00676720"/>
    <w:rsid w:val="00684CAC"/>
    <w:rsid w:val="006B2EBE"/>
    <w:rsid w:val="006F0495"/>
    <w:rsid w:val="00720EEC"/>
    <w:rsid w:val="00721372"/>
    <w:rsid w:val="007755A8"/>
    <w:rsid w:val="00780F43"/>
    <w:rsid w:val="007A4B76"/>
    <w:rsid w:val="007E77AA"/>
    <w:rsid w:val="007F24B7"/>
    <w:rsid w:val="00825C4F"/>
    <w:rsid w:val="008533E2"/>
    <w:rsid w:val="008845B2"/>
    <w:rsid w:val="008A2BAA"/>
    <w:rsid w:val="008B1A37"/>
    <w:rsid w:val="008C1149"/>
    <w:rsid w:val="008F0A2A"/>
    <w:rsid w:val="008F3A94"/>
    <w:rsid w:val="00900F9A"/>
    <w:rsid w:val="00902F4A"/>
    <w:rsid w:val="00910976"/>
    <w:rsid w:val="009A5732"/>
    <w:rsid w:val="009A7989"/>
    <w:rsid w:val="009C2007"/>
    <w:rsid w:val="009D7C3B"/>
    <w:rsid w:val="009E6E9D"/>
    <w:rsid w:val="00A029AC"/>
    <w:rsid w:val="00A26458"/>
    <w:rsid w:val="00A515EF"/>
    <w:rsid w:val="00A86724"/>
    <w:rsid w:val="00AA128F"/>
    <w:rsid w:val="00AC690E"/>
    <w:rsid w:val="00AD0649"/>
    <w:rsid w:val="00AD24C0"/>
    <w:rsid w:val="00AE1EE3"/>
    <w:rsid w:val="00AF5F0A"/>
    <w:rsid w:val="00B13E85"/>
    <w:rsid w:val="00B26720"/>
    <w:rsid w:val="00B301E6"/>
    <w:rsid w:val="00B5736B"/>
    <w:rsid w:val="00B66975"/>
    <w:rsid w:val="00B82862"/>
    <w:rsid w:val="00BA24B6"/>
    <w:rsid w:val="00BA4C07"/>
    <w:rsid w:val="00BB61AD"/>
    <w:rsid w:val="00BE0A23"/>
    <w:rsid w:val="00BF146C"/>
    <w:rsid w:val="00C01417"/>
    <w:rsid w:val="00C10DF7"/>
    <w:rsid w:val="00C14813"/>
    <w:rsid w:val="00C47FE0"/>
    <w:rsid w:val="00C520A6"/>
    <w:rsid w:val="00C64BDD"/>
    <w:rsid w:val="00C71E11"/>
    <w:rsid w:val="00C73E9C"/>
    <w:rsid w:val="00C90E9B"/>
    <w:rsid w:val="00CB363A"/>
    <w:rsid w:val="00D1727C"/>
    <w:rsid w:val="00D46EE7"/>
    <w:rsid w:val="00D55148"/>
    <w:rsid w:val="00D66A83"/>
    <w:rsid w:val="00D7134D"/>
    <w:rsid w:val="00DB01E8"/>
    <w:rsid w:val="00DB792E"/>
    <w:rsid w:val="00E05CC3"/>
    <w:rsid w:val="00E210AF"/>
    <w:rsid w:val="00E26290"/>
    <w:rsid w:val="00E35625"/>
    <w:rsid w:val="00E573EA"/>
    <w:rsid w:val="00E84E61"/>
    <w:rsid w:val="00E92B2D"/>
    <w:rsid w:val="00EC047A"/>
    <w:rsid w:val="00EE399F"/>
    <w:rsid w:val="00F13C99"/>
    <w:rsid w:val="00F1415D"/>
    <w:rsid w:val="00F40A86"/>
    <w:rsid w:val="00F40A99"/>
    <w:rsid w:val="00F51E98"/>
    <w:rsid w:val="00F52C9E"/>
    <w:rsid w:val="00F574DD"/>
    <w:rsid w:val="00F61303"/>
    <w:rsid w:val="00F628F1"/>
    <w:rsid w:val="00F96822"/>
    <w:rsid w:val="00F976F7"/>
    <w:rsid w:val="00FB12DE"/>
    <w:rsid w:val="00FB2162"/>
    <w:rsid w:val="00FE1470"/>
    <w:rsid w:val="00FF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E5E4B79-4A69-4024-8764-BCC4E45D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2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1">
    <w:name w:val="heading 1"/>
    <w:basedOn w:val="a0"/>
    <w:next w:val="a0"/>
    <w:link w:val="10"/>
    <w:qFormat/>
    <w:rsid w:val="006B2EB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0"/>
    <w:link w:val="20"/>
    <w:qFormat/>
    <w:rsid w:val="006B2EBE"/>
    <w:pPr>
      <w:widowControl/>
      <w:autoSpaceDE/>
      <w:autoSpaceDN/>
      <w:adjustRightInd/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  <w:lang w:val="ru-RU" w:eastAsia="ru-RU"/>
    </w:rPr>
  </w:style>
  <w:style w:type="paragraph" w:styleId="3">
    <w:name w:val="heading 3"/>
    <w:basedOn w:val="a0"/>
    <w:next w:val="a0"/>
    <w:link w:val="30"/>
    <w:unhideWhenUsed/>
    <w:qFormat/>
    <w:rsid w:val="000A20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6B2EBE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8F3A94"/>
    <w:pPr>
      <w:keepNext/>
      <w:widowControl/>
      <w:autoSpaceDE/>
      <w:autoSpaceDN/>
      <w:adjustRightInd/>
      <w:jc w:val="center"/>
      <w:outlineLvl w:val="4"/>
    </w:pPr>
    <w:rPr>
      <w:b/>
      <w:i/>
      <w:sz w:val="32"/>
      <w:lang w:val="ru-RU" w:eastAsia="ru-RU"/>
    </w:rPr>
  </w:style>
  <w:style w:type="paragraph" w:styleId="6">
    <w:name w:val="heading 6"/>
    <w:basedOn w:val="a0"/>
    <w:next w:val="a0"/>
    <w:link w:val="60"/>
    <w:qFormat/>
    <w:rsid w:val="008F3A94"/>
    <w:pPr>
      <w:keepNext/>
      <w:widowControl/>
      <w:autoSpaceDE/>
      <w:autoSpaceDN/>
      <w:adjustRightInd/>
      <w:jc w:val="both"/>
      <w:outlineLvl w:val="5"/>
    </w:pPr>
    <w:rPr>
      <w:b/>
      <w:i/>
      <w:sz w:val="24"/>
      <w:lang w:val="ru-RU" w:eastAsia="ru-RU"/>
    </w:rPr>
  </w:style>
  <w:style w:type="paragraph" w:styleId="7">
    <w:name w:val="heading 7"/>
    <w:basedOn w:val="a0"/>
    <w:next w:val="a0"/>
    <w:link w:val="70"/>
    <w:qFormat/>
    <w:rsid w:val="008F3A94"/>
    <w:pPr>
      <w:keepNext/>
      <w:widowControl/>
      <w:autoSpaceDE/>
      <w:autoSpaceDN/>
      <w:adjustRightInd/>
      <w:jc w:val="center"/>
      <w:outlineLvl w:val="6"/>
    </w:pPr>
    <w:rPr>
      <w:b/>
      <w:sz w:val="28"/>
      <w:lang w:val="ru-RU" w:eastAsia="ru-RU"/>
    </w:rPr>
  </w:style>
  <w:style w:type="paragraph" w:styleId="8">
    <w:name w:val="heading 8"/>
    <w:basedOn w:val="a0"/>
    <w:next w:val="a0"/>
    <w:link w:val="80"/>
    <w:qFormat/>
    <w:rsid w:val="008F3A94"/>
    <w:pPr>
      <w:keepNext/>
      <w:widowControl/>
      <w:autoSpaceDE/>
      <w:autoSpaceDN/>
      <w:adjustRightInd/>
      <w:ind w:left="4248" w:firstLine="708"/>
      <w:jc w:val="right"/>
      <w:outlineLvl w:val="7"/>
    </w:pPr>
    <w:rPr>
      <w:b/>
      <w:sz w:val="28"/>
      <w:lang w:val="ru-RU" w:eastAsia="ru-RU"/>
    </w:rPr>
  </w:style>
  <w:style w:type="paragraph" w:styleId="9">
    <w:name w:val="heading 9"/>
    <w:basedOn w:val="a0"/>
    <w:next w:val="a0"/>
    <w:link w:val="90"/>
    <w:qFormat/>
    <w:rsid w:val="008F3A94"/>
    <w:pPr>
      <w:keepNext/>
      <w:widowControl/>
      <w:autoSpaceDE/>
      <w:autoSpaceDN/>
      <w:adjustRightInd/>
      <w:jc w:val="center"/>
      <w:outlineLvl w:val="8"/>
    </w:pPr>
    <w:rPr>
      <w:b/>
      <w:sz w:val="3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6B2EBE"/>
    <w:pPr>
      <w:widowControl/>
      <w:autoSpaceDE/>
      <w:autoSpaceDN/>
      <w:adjustRightInd/>
      <w:spacing w:after="120"/>
    </w:pPr>
    <w:rPr>
      <w:sz w:val="24"/>
      <w:szCs w:val="24"/>
      <w:lang w:val="ru-RU" w:eastAsia="ru-RU"/>
    </w:rPr>
  </w:style>
  <w:style w:type="character" w:customStyle="1" w:styleId="a5">
    <w:name w:val="Основной текст Знак"/>
    <w:basedOn w:val="a1"/>
    <w:link w:val="a4"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B2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6B2EB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6B2EB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0"/>
    <w:link w:val="a7"/>
    <w:qFormat/>
    <w:rsid w:val="006B2EBE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7">
    <w:name w:val="Абзац списка Знак"/>
    <w:link w:val="a6"/>
    <w:locked/>
    <w:rsid w:val="006B2EBE"/>
    <w:rPr>
      <w:rFonts w:ascii="Calibri" w:eastAsia="Calibri" w:hAnsi="Calibri" w:cs="Times New Roman"/>
      <w:sz w:val="24"/>
      <w:szCs w:val="24"/>
      <w:lang w:eastAsia="ru-RU"/>
    </w:rPr>
  </w:style>
  <w:style w:type="character" w:styleId="a8">
    <w:name w:val="footnote reference"/>
    <w:rsid w:val="006B2EBE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6B2E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footnote text"/>
    <w:aliases w:val="Знак6,F1"/>
    <w:basedOn w:val="a0"/>
    <w:link w:val="aa"/>
    <w:rsid w:val="006B2EBE"/>
    <w:pPr>
      <w:widowControl/>
      <w:autoSpaceDE/>
      <w:autoSpaceDN/>
      <w:adjustRightInd/>
    </w:pPr>
    <w:rPr>
      <w:lang w:val="ru-RU" w:eastAsia="ru-RU"/>
    </w:rPr>
  </w:style>
  <w:style w:type="character" w:customStyle="1" w:styleId="aa">
    <w:name w:val="Текст сноски Знак"/>
    <w:aliases w:val="Знак6 Знак,F1 Знак"/>
    <w:basedOn w:val="a1"/>
    <w:link w:val="a9"/>
    <w:rsid w:val="006B2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Intense Quote"/>
    <w:basedOn w:val="a0"/>
    <w:next w:val="a0"/>
    <w:link w:val="ac"/>
    <w:uiPriority w:val="30"/>
    <w:qFormat/>
    <w:rsid w:val="006B2EBE"/>
    <w:pPr>
      <w:widowControl/>
      <w:pBdr>
        <w:bottom w:val="single" w:sz="4" w:space="4" w:color="4F81BD"/>
      </w:pBdr>
      <w:autoSpaceDE/>
      <w:autoSpaceDN/>
      <w:adjustRightInd/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ru-RU" w:eastAsia="en-US"/>
    </w:rPr>
  </w:style>
  <w:style w:type="character" w:customStyle="1" w:styleId="ac">
    <w:name w:val="Выделенная цитата Знак"/>
    <w:basedOn w:val="a1"/>
    <w:link w:val="ab"/>
    <w:uiPriority w:val="30"/>
    <w:rsid w:val="006B2EBE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d">
    <w:name w:val="А_основной"/>
    <w:basedOn w:val="a0"/>
    <w:link w:val="ae"/>
    <w:uiPriority w:val="99"/>
    <w:qFormat/>
    <w:rsid w:val="006B2EBE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val="ru-RU" w:eastAsia="en-US"/>
    </w:rPr>
  </w:style>
  <w:style w:type="character" w:customStyle="1" w:styleId="ae">
    <w:name w:val="А_основной Знак"/>
    <w:link w:val="ad"/>
    <w:uiPriority w:val="99"/>
    <w:rsid w:val="006B2EBE"/>
    <w:rPr>
      <w:rFonts w:ascii="Times New Roman" w:eastAsia="Calibri" w:hAnsi="Times New Roman" w:cs="Times New Roman"/>
      <w:sz w:val="28"/>
      <w:szCs w:val="28"/>
    </w:rPr>
  </w:style>
  <w:style w:type="character" w:customStyle="1" w:styleId="Zag11">
    <w:name w:val="Zag_11"/>
    <w:rsid w:val="006B2EBE"/>
  </w:style>
  <w:style w:type="character" w:customStyle="1" w:styleId="af">
    <w:name w:val="Колонтитул_"/>
    <w:basedOn w:val="a1"/>
    <w:link w:val="af0"/>
    <w:rsid w:val="006B2EBE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f0">
    <w:name w:val="Колонтитул"/>
    <w:basedOn w:val="a0"/>
    <w:link w:val="af"/>
    <w:rsid w:val="006B2EBE"/>
    <w:pPr>
      <w:shd w:val="clear" w:color="auto" w:fill="FFFFFF"/>
      <w:autoSpaceDE/>
      <w:autoSpaceDN/>
      <w:adjustRightInd/>
      <w:spacing w:line="0" w:lineRule="atLeast"/>
    </w:pPr>
    <w:rPr>
      <w:rFonts w:ascii="Bookman Old Style" w:eastAsia="Bookman Old Style" w:hAnsi="Bookman Old Style" w:cs="Bookman Old Style"/>
      <w:b/>
      <w:bCs/>
      <w:sz w:val="16"/>
      <w:szCs w:val="16"/>
      <w:lang w:val="ru-RU" w:eastAsia="en-US"/>
    </w:rPr>
  </w:style>
  <w:style w:type="character" w:customStyle="1" w:styleId="Tahoma">
    <w:name w:val="Колонтитул + Tahoma"/>
    <w:basedOn w:val="af"/>
    <w:rsid w:val="006B2EB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6B2E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6B2EBE"/>
    <w:rPr>
      <w:color w:val="0000FF"/>
      <w:u w:val="single"/>
    </w:rPr>
  </w:style>
  <w:style w:type="paragraph" w:styleId="af2">
    <w:name w:val="No Spacing"/>
    <w:aliases w:val="ВОПРОС,основа"/>
    <w:link w:val="af3"/>
    <w:uiPriority w:val="1"/>
    <w:qFormat/>
    <w:rsid w:val="006B2EBE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0"/>
    <w:link w:val="22"/>
    <w:uiPriority w:val="99"/>
    <w:semiHidden/>
    <w:unhideWhenUsed/>
    <w:rsid w:val="006B2EB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6B2E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B2EBE"/>
    <w:rPr>
      <w:rFonts w:ascii="Times New Roman" w:hAnsi="Times New Roman"/>
      <w:sz w:val="24"/>
      <w:u w:val="none"/>
      <w:effect w:val="none"/>
    </w:rPr>
  </w:style>
  <w:style w:type="paragraph" w:styleId="af4">
    <w:name w:val="header"/>
    <w:basedOn w:val="a0"/>
    <w:link w:val="af5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5">
    <w:name w:val="Верхний колонтитул Знак"/>
    <w:basedOn w:val="a1"/>
    <w:link w:val="af4"/>
    <w:rsid w:val="006B2EBE"/>
    <w:rPr>
      <w:rFonts w:eastAsiaTheme="minorEastAsia"/>
      <w:lang w:eastAsia="ru-RU"/>
    </w:rPr>
  </w:style>
  <w:style w:type="paragraph" w:styleId="af6">
    <w:name w:val="footer"/>
    <w:basedOn w:val="a0"/>
    <w:link w:val="af7"/>
    <w:uiPriority w:val="99"/>
    <w:unhideWhenUsed/>
    <w:rsid w:val="006B2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f7">
    <w:name w:val="Нижний колонтитул Знак"/>
    <w:basedOn w:val="a1"/>
    <w:link w:val="af6"/>
    <w:uiPriority w:val="99"/>
    <w:rsid w:val="006B2EBE"/>
    <w:rPr>
      <w:rFonts w:eastAsiaTheme="minorEastAsia"/>
      <w:lang w:eastAsia="ru-RU"/>
    </w:rPr>
  </w:style>
  <w:style w:type="paragraph" w:styleId="af8">
    <w:name w:val="Balloon Text"/>
    <w:basedOn w:val="a0"/>
    <w:link w:val="af9"/>
    <w:unhideWhenUsed/>
    <w:rsid w:val="006B2EBE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f9">
    <w:name w:val="Текст выноски Знак"/>
    <w:basedOn w:val="a1"/>
    <w:link w:val="af8"/>
    <w:rsid w:val="006B2EBE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2"/>
    <w:uiPriority w:val="39"/>
    <w:rsid w:val="006B2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0"/>
    <w:uiPriority w:val="99"/>
    <w:rsid w:val="006B2EB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letter1">
    <w:name w:val="letter1"/>
    <w:basedOn w:val="a1"/>
    <w:rsid w:val="006B2EBE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styleId="afc">
    <w:name w:val="Strong"/>
    <w:basedOn w:val="a1"/>
    <w:qFormat/>
    <w:rsid w:val="006B2EBE"/>
    <w:rPr>
      <w:b/>
      <w:bCs/>
    </w:rPr>
  </w:style>
  <w:style w:type="character" w:styleId="afd">
    <w:name w:val="Emphasis"/>
    <w:basedOn w:val="a1"/>
    <w:uiPriority w:val="20"/>
    <w:qFormat/>
    <w:rsid w:val="006B2EBE"/>
    <w:rPr>
      <w:i/>
      <w:iCs/>
    </w:rPr>
  </w:style>
  <w:style w:type="table" w:customStyle="1" w:styleId="11">
    <w:name w:val="Сетка таблицы1"/>
    <w:basedOn w:val="a2"/>
    <w:next w:val="afa"/>
    <w:uiPriority w:val="59"/>
    <w:rsid w:val="006B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Содержимое таблицы"/>
    <w:basedOn w:val="a0"/>
    <w:rsid w:val="006B2EBE"/>
    <w:pPr>
      <w:widowControl/>
      <w:suppressLineNumbers/>
      <w:suppressAutoHyphens/>
      <w:autoSpaceDE/>
      <w:autoSpaceDN/>
      <w:adjustRightInd/>
    </w:pPr>
    <w:rPr>
      <w:sz w:val="28"/>
      <w:lang w:val="ru-RU" w:eastAsia="ar-SA"/>
    </w:rPr>
  </w:style>
  <w:style w:type="character" w:customStyle="1" w:styleId="af3">
    <w:name w:val="Без интервала Знак"/>
    <w:aliases w:val="ВОПРОС Знак,основа Знак"/>
    <w:link w:val="af2"/>
    <w:uiPriority w:val="1"/>
    <w:locked/>
    <w:rsid w:val="006B2EBE"/>
    <w:rPr>
      <w:rFonts w:ascii="Calibri" w:eastAsia="Calibri" w:hAnsi="Calibri" w:cs="Times New Roman"/>
    </w:rPr>
  </w:style>
  <w:style w:type="character" w:customStyle="1" w:styleId="c0">
    <w:name w:val="c0"/>
    <w:basedOn w:val="a1"/>
    <w:rsid w:val="005D11C3"/>
  </w:style>
  <w:style w:type="paragraph" w:customStyle="1" w:styleId="c7">
    <w:name w:val="c7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39">
    <w:name w:val="c39"/>
    <w:basedOn w:val="a0"/>
    <w:rsid w:val="005D11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7">
    <w:name w:val="c27"/>
    <w:basedOn w:val="a1"/>
    <w:rsid w:val="00621132"/>
  </w:style>
  <w:style w:type="paragraph" w:customStyle="1" w:styleId="c17">
    <w:name w:val="c17"/>
    <w:basedOn w:val="a0"/>
    <w:rsid w:val="00DB79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23">
    <w:name w:val="c2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3">
    <w:name w:val="c13"/>
    <w:basedOn w:val="a1"/>
    <w:rsid w:val="006455A5"/>
  </w:style>
  <w:style w:type="paragraph" w:customStyle="1" w:styleId="c3">
    <w:name w:val="c3"/>
    <w:basedOn w:val="a0"/>
    <w:rsid w:val="006455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31">
    <w:name w:val="c31"/>
    <w:basedOn w:val="a1"/>
    <w:rsid w:val="006455A5"/>
  </w:style>
  <w:style w:type="character" w:customStyle="1" w:styleId="c19">
    <w:name w:val="c19"/>
    <w:basedOn w:val="a1"/>
    <w:rsid w:val="003D5E4E"/>
  </w:style>
  <w:style w:type="paragraph" w:customStyle="1" w:styleId="c14">
    <w:name w:val="c14"/>
    <w:basedOn w:val="a0"/>
    <w:rsid w:val="003D5E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6">
    <w:name w:val="c26"/>
    <w:basedOn w:val="a1"/>
    <w:rsid w:val="00D55148"/>
  </w:style>
  <w:style w:type="character" w:customStyle="1" w:styleId="c43">
    <w:name w:val="c43"/>
    <w:basedOn w:val="a1"/>
    <w:rsid w:val="0006197B"/>
  </w:style>
  <w:style w:type="character" w:customStyle="1" w:styleId="c20">
    <w:name w:val="c20"/>
    <w:basedOn w:val="a1"/>
    <w:rsid w:val="0006197B"/>
  </w:style>
  <w:style w:type="character" w:customStyle="1" w:styleId="c1">
    <w:name w:val="c1"/>
    <w:basedOn w:val="a1"/>
    <w:rsid w:val="00026507"/>
  </w:style>
  <w:style w:type="paragraph" w:customStyle="1" w:styleId="c4">
    <w:name w:val="c4"/>
    <w:basedOn w:val="a0"/>
    <w:rsid w:val="00A51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f">
    <w:name w:val="Перечень Знак"/>
    <w:link w:val="a"/>
    <w:locked/>
    <w:rsid w:val="00B26720"/>
    <w:rPr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f"/>
    <w:qFormat/>
    <w:rsid w:val="00B26720"/>
    <w:pPr>
      <w:widowControl/>
      <w:numPr>
        <w:numId w:val="5"/>
      </w:numPr>
      <w:suppressAutoHyphens/>
      <w:autoSpaceDE/>
      <w:autoSpaceDN/>
      <w:adjustRightInd/>
      <w:spacing w:line="360" w:lineRule="auto"/>
      <w:jc w:val="both"/>
    </w:pPr>
    <w:rPr>
      <w:rFonts w:asciiTheme="minorHAnsi" w:eastAsiaTheme="minorHAnsi" w:hAnsiTheme="minorHAnsi" w:cstheme="minorBidi"/>
      <w:sz w:val="22"/>
      <w:szCs w:val="22"/>
      <w:u w:color="000000"/>
      <w:bdr w:val="none" w:sz="0" w:space="0" w:color="auto" w:frame="1"/>
      <w:lang w:val="ru-RU" w:eastAsia="en-US"/>
    </w:rPr>
  </w:style>
  <w:style w:type="paragraph" w:customStyle="1" w:styleId="formattext">
    <w:name w:val="formattext"/>
    <w:basedOn w:val="a0"/>
    <w:rsid w:val="001356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A207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uk-UA"/>
    </w:rPr>
  </w:style>
  <w:style w:type="character" w:customStyle="1" w:styleId="50">
    <w:name w:val="Заголовок 5 Знак"/>
    <w:basedOn w:val="a1"/>
    <w:link w:val="5"/>
    <w:rsid w:val="008F3A94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F3A94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F3A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8F3A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8F3A9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f0">
    <w:name w:val="Plain Text"/>
    <w:basedOn w:val="a0"/>
    <w:link w:val="aff1"/>
    <w:rsid w:val="008F3A94"/>
    <w:pPr>
      <w:widowControl/>
      <w:autoSpaceDE/>
      <w:autoSpaceDN/>
      <w:adjustRightInd/>
    </w:pPr>
    <w:rPr>
      <w:rFonts w:ascii="Courier New" w:hAnsi="Courier New"/>
      <w:lang w:val="ru-RU" w:eastAsia="ru-RU"/>
    </w:rPr>
  </w:style>
  <w:style w:type="character" w:customStyle="1" w:styleId="aff1">
    <w:name w:val="Текст Знак"/>
    <w:basedOn w:val="a1"/>
    <w:link w:val="aff0"/>
    <w:rsid w:val="008F3A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2">
    <w:name w:val="Обычный1"/>
    <w:rsid w:val="008F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rsid w:val="008F3A9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2">
    <w:name w:val="page number"/>
    <w:basedOn w:val="a1"/>
    <w:rsid w:val="008F3A94"/>
  </w:style>
  <w:style w:type="paragraph" w:styleId="23">
    <w:name w:val="Body Text 2"/>
    <w:basedOn w:val="a0"/>
    <w:link w:val="24"/>
    <w:rsid w:val="008F3A94"/>
    <w:pPr>
      <w:widowControl/>
      <w:autoSpaceDE/>
      <w:autoSpaceDN/>
      <w:adjustRightInd/>
      <w:jc w:val="both"/>
    </w:pPr>
    <w:rPr>
      <w:sz w:val="24"/>
      <w:lang w:val="ru-RU" w:eastAsia="ru-RU"/>
    </w:rPr>
  </w:style>
  <w:style w:type="character" w:customStyle="1" w:styleId="24">
    <w:name w:val="Основной текст 2 Знак"/>
    <w:basedOn w:val="a1"/>
    <w:link w:val="23"/>
    <w:rsid w:val="008F3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Body Text Indent"/>
    <w:basedOn w:val="a0"/>
    <w:link w:val="aff4"/>
    <w:rsid w:val="008F3A94"/>
    <w:pPr>
      <w:widowControl/>
      <w:autoSpaceDE/>
      <w:autoSpaceDN/>
      <w:adjustRightInd/>
      <w:ind w:left="1418"/>
      <w:jc w:val="both"/>
    </w:pPr>
    <w:rPr>
      <w:sz w:val="24"/>
      <w:lang w:val="ru-RU" w:eastAsia="ru-RU"/>
    </w:rPr>
  </w:style>
  <w:style w:type="character" w:customStyle="1" w:styleId="aff4">
    <w:name w:val="Основной текст с отступом Знак"/>
    <w:basedOn w:val="a1"/>
    <w:link w:val="aff3"/>
    <w:rsid w:val="008F3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0"/>
    <w:link w:val="32"/>
    <w:rsid w:val="008F3A94"/>
    <w:pPr>
      <w:widowControl/>
      <w:autoSpaceDE/>
      <w:autoSpaceDN/>
      <w:adjustRightInd/>
      <w:jc w:val="both"/>
    </w:pPr>
    <w:rPr>
      <w:b/>
      <w:sz w:val="32"/>
      <w:lang w:val="ru-RU" w:eastAsia="ru-RU"/>
    </w:rPr>
  </w:style>
  <w:style w:type="character" w:customStyle="1" w:styleId="32">
    <w:name w:val="Основной текст 3 Знак"/>
    <w:basedOn w:val="a1"/>
    <w:link w:val="31"/>
    <w:rsid w:val="008F3A9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4">
    <w:name w:val="Основной 1 см"/>
    <w:basedOn w:val="a0"/>
    <w:rsid w:val="008F3A94"/>
    <w:pPr>
      <w:widowControl/>
      <w:autoSpaceDE/>
      <w:autoSpaceDN/>
      <w:adjustRightInd/>
      <w:ind w:firstLine="567"/>
      <w:jc w:val="both"/>
    </w:pPr>
    <w:rPr>
      <w:sz w:val="28"/>
      <w:lang w:val="ru-RU" w:eastAsia="ru-RU"/>
    </w:rPr>
  </w:style>
  <w:style w:type="paragraph" w:styleId="aff5">
    <w:name w:val="Title"/>
    <w:basedOn w:val="a0"/>
    <w:link w:val="aff6"/>
    <w:qFormat/>
    <w:rsid w:val="008F3A94"/>
    <w:pPr>
      <w:widowControl/>
      <w:autoSpaceDE/>
      <w:autoSpaceDN/>
      <w:adjustRightInd/>
      <w:jc w:val="center"/>
    </w:pPr>
    <w:rPr>
      <w:sz w:val="28"/>
      <w:lang w:val="ru-RU" w:eastAsia="ru-RU"/>
    </w:rPr>
  </w:style>
  <w:style w:type="character" w:customStyle="1" w:styleId="aff6">
    <w:name w:val="Название Знак"/>
    <w:basedOn w:val="a1"/>
    <w:link w:val="aff5"/>
    <w:rsid w:val="008F3A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8F3A94"/>
    <w:pPr>
      <w:widowControl/>
      <w:tabs>
        <w:tab w:val="right" w:leader="dot" w:pos="10196"/>
      </w:tabs>
      <w:autoSpaceDE/>
      <w:autoSpaceDN/>
      <w:adjustRightInd/>
      <w:spacing w:line="276" w:lineRule="auto"/>
    </w:pPr>
    <w:rPr>
      <w:sz w:val="24"/>
      <w:szCs w:val="24"/>
      <w:lang w:val="ru-RU" w:eastAsia="ru-RU"/>
    </w:rPr>
  </w:style>
  <w:style w:type="paragraph" w:styleId="25">
    <w:name w:val="toc 2"/>
    <w:basedOn w:val="a0"/>
    <w:next w:val="a0"/>
    <w:autoRedefine/>
    <w:uiPriority w:val="39"/>
    <w:rsid w:val="008F3A94"/>
    <w:pPr>
      <w:widowControl/>
      <w:autoSpaceDE/>
      <w:autoSpaceDN/>
      <w:adjustRightInd/>
      <w:ind w:left="240"/>
    </w:pPr>
    <w:rPr>
      <w:sz w:val="24"/>
      <w:szCs w:val="24"/>
      <w:lang w:val="ru-RU" w:eastAsia="ru-RU"/>
    </w:rPr>
  </w:style>
  <w:style w:type="character" w:styleId="aff7">
    <w:name w:val="FollowedHyperlink"/>
    <w:rsid w:val="008F3A94"/>
    <w:rPr>
      <w:color w:val="800080"/>
      <w:u w:val="single"/>
    </w:rPr>
  </w:style>
  <w:style w:type="paragraph" w:styleId="aff8">
    <w:name w:val="TOC Heading"/>
    <w:basedOn w:val="1"/>
    <w:next w:val="a0"/>
    <w:uiPriority w:val="39"/>
    <w:unhideWhenUsed/>
    <w:qFormat/>
    <w:rsid w:val="008F3A9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33">
    <w:name w:val="toc 3"/>
    <w:basedOn w:val="a0"/>
    <w:next w:val="a0"/>
    <w:autoRedefine/>
    <w:uiPriority w:val="39"/>
    <w:rsid w:val="008F3A94"/>
    <w:pPr>
      <w:widowControl/>
      <w:autoSpaceDE/>
      <w:autoSpaceDN/>
      <w:adjustRightInd/>
      <w:spacing w:after="100"/>
      <w:ind w:left="400"/>
    </w:pPr>
    <w:rPr>
      <w:lang w:val="ru-RU" w:eastAsia="ru-RU"/>
    </w:rPr>
  </w:style>
  <w:style w:type="table" w:customStyle="1" w:styleId="TableGrid">
    <w:name w:val="TableGrid"/>
    <w:rsid w:val="008F3A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9">
    <w:name w:val="Основной текст_"/>
    <w:link w:val="16"/>
    <w:rsid w:val="00DB01E8"/>
    <w:rPr>
      <w:shd w:val="clear" w:color="auto" w:fill="FFFFFF"/>
    </w:rPr>
  </w:style>
  <w:style w:type="paragraph" w:customStyle="1" w:styleId="16">
    <w:name w:val="Основной текст1"/>
    <w:basedOn w:val="a0"/>
    <w:link w:val="aff9"/>
    <w:rsid w:val="00DB01E8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BookAntiqua75pt0pt">
    <w:name w:val="Основной текст + Book Antiqua;7;5 pt;Интервал 0 pt"/>
    <w:rsid w:val="00DB01E8"/>
    <w:rPr>
      <w:rFonts w:ascii="Book Antiqua" w:eastAsia="Book Antiqua" w:hAnsi="Book Antiqua" w:cs="Book Antiqua"/>
      <w:color w:val="000000"/>
      <w:spacing w:val="5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7CE1-2EE4-4DC0-9721-2A3026B8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13471</Words>
  <Characters>76786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Belorusovi</dc:creator>
  <cp:keywords/>
  <dc:description/>
  <cp:lastModifiedBy>Albert</cp:lastModifiedBy>
  <cp:revision>3</cp:revision>
  <cp:lastPrinted>2021-10-12T10:03:00Z</cp:lastPrinted>
  <dcterms:created xsi:type="dcterms:W3CDTF">2023-01-13T07:08:00Z</dcterms:created>
  <dcterms:modified xsi:type="dcterms:W3CDTF">2023-01-13T08:18:00Z</dcterms:modified>
</cp:coreProperties>
</file>