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AD" w:rsidRDefault="00AD4232" w:rsidP="00AD4232">
      <w:pPr>
        <w:pStyle w:val="a6"/>
        <w:rPr>
          <w:b/>
        </w:rPr>
      </w:pPr>
      <w:r>
        <w:rPr>
          <w:b/>
          <w:noProof/>
        </w:rPr>
        <w:drawing>
          <wp:inline distT="0" distB="0" distL="0" distR="0">
            <wp:extent cx="9915896" cy="7232073"/>
            <wp:effectExtent l="19050" t="0" r="9154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0" t="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896" cy="72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63" w:rsidRDefault="007F296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4397"/>
        <w:gridCol w:w="2837"/>
        <w:gridCol w:w="5242"/>
        <w:gridCol w:w="2390"/>
      </w:tblGrid>
      <w:tr w:rsidR="007F2963">
        <w:trPr>
          <w:trHeight w:hRule="exact" w:val="57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Устав, Положения, должностные инструкции, Программу развития)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F2963"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60"/>
            </w:pPr>
            <w:r>
              <w:rPr>
                <w:rStyle w:val="1"/>
              </w:rPr>
              <w:t>1.5.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Разработка основной образовательной программы ДОУ в соответствии с требованиями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Июнь - август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Образовательная программа МАДОУ Детский сад №16 «Ромашка» г. Бирска на 2014-2015 учебный год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60"/>
            </w:pPr>
            <w:r>
              <w:rPr>
                <w:rStyle w:val="1"/>
              </w:rPr>
              <w:t>1.6.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60" w:line="230" w:lineRule="exact"/>
              <w:ind w:left="120"/>
            </w:pPr>
            <w:r>
              <w:rPr>
                <w:rStyle w:val="1"/>
              </w:rPr>
              <w:t>Мониторинг условий реализации ФГОС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</w:pPr>
            <w:r>
              <w:rPr>
                <w:rStyle w:val="1"/>
              </w:rPr>
              <w:t>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Сентябрь - октябрь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60" w:line="230" w:lineRule="exact"/>
              <w:ind w:left="120"/>
            </w:pPr>
            <w:r>
              <w:rPr>
                <w:rStyle w:val="1"/>
              </w:rPr>
              <w:t>Анализ и создание условий для введения ФГОС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before="60" w:after="0" w:line="230" w:lineRule="exact"/>
              <w:ind w:left="120"/>
            </w:pPr>
            <w:r>
              <w:rPr>
                <w:rStyle w:val="1"/>
              </w:rPr>
              <w:t>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120" w:line="230" w:lineRule="exact"/>
              <w:ind w:left="120"/>
            </w:pPr>
            <w:r>
              <w:rPr>
                <w:rStyle w:val="1"/>
              </w:rPr>
              <w:t>Заведующий,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before="120"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1114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60"/>
            </w:pPr>
            <w:r>
              <w:rPr>
                <w:rStyle w:val="1"/>
              </w:rPr>
              <w:t>1.7.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Формирование банка нормативных правовых актов по введению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Октябрь - ноябрь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Использование в работе банка нормативных правовых актов федерального, регионального, муниципального уровней по введению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120" w:line="230" w:lineRule="exact"/>
              <w:ind w:left="120"/>
            </w:pPr>
            <w:r>
              <w:rPr>
                <w:rStyle w:val="1"/>
              </w:rPr>
              <w:t>Заведующий,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before="120"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288"/>
          <w:jc w:val="center"/>
        </w:trPr>
        <w:tc>
          <w:tcPr>
            <w:tcW w:w="156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4200"/>
            </w:pPr>
            <w:r>
              <w:rPr>
                <w:rStyle w:val="a5"/>
              </w:rPr>
              <w:t>2. Организационно-управленческое обеспечение введения ФГОС ДО</w:t>
            </w:r>
          </w:p>
        </w:tc>
      </w:tr>
      <w:tr w:rsidR="007F2963"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Создание рабочей группы ДОУ по введению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C639AD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Сентябрь</w:t>
            </w:r>
            <w:r w:rsidR="003C32CF">
              <w:rPr>
                <w:rStyle w:val="1"/>
              </w:rPr>
              <w:t xml:space="preserve"> 2014г.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83" w:lineRule="exact"/>
              <w:ind w:left="120"/>
            </w:pPr>
            <w:r>
              <w:rPr>
                <w:rStyle w:val="1"/>
              </w:rPr>
              <w:t>Создание рабочей группы по введению и реализации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Заведующий</w:t>
            </w:r>
          </w:p>
        </w:tc>
      </w:tr>
      <w:tr w:rsidR="007F2963">
        <w:trPr>
          <w:trHeight w:hRule="exact" w:val="1114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Диагностика образовательных потребностей и профессиональных затруднений педагогических работников ДОУ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Сентябрь-октябрь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Анализ выявленных проблем и учет их при организации методического сопровождения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120" w:line="230" w:lineRule="exact"/>
              <w:ind w:left="120"/>
            </w:pPr>
            <w:r>
              <w:rPr>
                <w:rStyle w:val="1"/>
              </w:rPr>
              <w:t>Заведующий,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before="120"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Обеспечение координации деятельности по введению и реализации ФГОС ДО в ДОУ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1"/>
              </w:rPr>
              <w:t>Сентябрь - декабрь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83" w:lineRule="exact"/>
              <w:ind w:left="120"/>
            </w:pPr>
            <w:r>
              <w:rPr>
                <w:rStyle w:val="1"/>
              </w:rPr>
              <w:t>Сбор информационно-аналитических материалов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Заведующий</w:t>
            </w:r>
          </w:p>
        </w:tc>
      </w:tr>
      <w:tr w:rsidR="007F2963"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Издание приказов, локальных актов, регламентирующих введение ФГОС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C639AD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Сентябрь</w:t>
            </w:r>
            <w:r w:rsidR="003C32CF">
              <w:rPr>
                <w:rStyle w:val="1"/>
              </w:rPr>
              <w:t xml:space="preserve">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Принятие локальных нормативно-правовых актов, регламентирующих введение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Заведующий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Создание системы методической работы, обеспечивающей сопровождение введения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1"/>
              </w:rPr>
              <w:t>В течение 2014 -2015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Участие педагогических работников в семинарах, конференциях, РМО по вопросам введения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221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2.6.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Создание кадровых, материально</w:t>
            </w:r>
            <w:r>
              <w:rPr>
                <w:rStyle w:val="1"/>
              </w:rPr>
              <w:softHyphen/>
              <w:t>технических, финансово</w:t>
            </w:r>
            <w:r>
              <w:rPr>
                <w:rStyle w:val="1"/>
              </w:rPr>
              <w:softHyphen/>
              <w:t>экономических, психолого</w:t>
            </w:r>
            <w:r>
              <w:rPr>
                <w:rStyle w:val="1"/>
              </w:rPr>
              <w:softHyphen/>
              <w:t>педагогических и информационных ресурсов для обеспечения реализации основной образовательной программы дошкольного образования в соответствии с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Повышение квалификации педагогов. Материально-техническое, финансово</w:t>
            </w:r>
            <w:r>
              <w:rPr>
                <w:rStyle w:val="1"/>
              </w:rPr>
              <w:softHyphen/>
              <w:t>экономическое и образовательное обеспечение ДОУ в соответствии с требованиями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Заведующий, ст.воспитатель, зам.зав.по АХР</w:t>
            </w:r>
          </w:p>
        </w:tc>
      </w:tr>
      <w:tr w:rsidR="007F2963">
        <w:trPr>
          <w:trHeight w:hRule="exact" w:val="571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2.7.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Изучение требований ФГОС к структуре основной образовательной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C639AD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Январь - май 2015</w:t>
            </w:r>
            <w:r w:rsidR="003C32CF">
              <w:rPr>
                <w:rStyle w:val="1"/>
              </w:rPr>
              <w:t xml:space="preserve">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Повышение профессиональной компетенции педагогов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</w:tbl>
    <w:p w:rsidR="007F2963" w:rsidRDefault="007F296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4397"/>
        <w:gridCol w:w="2837"/>
        <w:gridCol w:w="5242"/>
        <w:gridCol w:w="2390"/>
      </w:tblGrid>
      <w:tr w:rsidR="007F2963">
        <w:trPr>
          <w:trHeight w:hRule="exact" w:val="84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программы ДОУ, к условиям реализации и результатам освоения программ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2.8.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Отслеживание результатов внедрения ФГОС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Формирование опыта педагогов. Корректировка плана, образовательной программы, образовательного процесса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283"/>
          <w:jc w:val="center"/>
        </w:trPr>
        <w:tc>
          <w:tcPr>
            <w:tcW w:w="156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5260"/>
            </w:pPr>
            <w:r>
              <w:rPr>
                <w:rStyle w:val="a5"/>
              </w:rPr>
              <w:t>3. Методическое обеспечение введения ФГОС ДО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3.1.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Изучение и анализ проектов примерных общеобразовательных программ дошкольного образования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До 1 августа 2014г.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Выбор коллективом примерной общеобразовательной программы дошкольного образования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3.2.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Создание библиотеки инструктивно</w:t>
            </w:r>
            <w:r>
              <w:rPr>
                <w:rStyle w:val="1"/>
              </w:rPr>
              <w:softHyphen/>
              <w:t>методической литературы по вопросам введения и реализации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Январь-февраль 2015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Использование в работе инструктивно</w:t>
            </w:r>
            <w:r>
              <w:rPr>
                <w:rStyle w:val="1"/>
              </w:rPr>
              <w:softHyphen/>
              <w:t>методической литературы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120" w:line="230" w:lineRule="exact"/>
              <w:ind w:left="120"/>
            </w:pPr>
            <w:r>
              <w:rPr>
                <w:rStyle w:val="1"/>
              </w:rPr>
              <w:t>Заведующая,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before="120"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139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3.3.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Проведение семинаров-практикумов, консультаций, круглых столов для педагогических работников по вопросам создания условий для введения ФГОС ДО в ДОУ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План методической работы по введению ФГОС ДОО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Рабочая группа по введению и реализации ФГОС ДО</w:t>
            </w:r>
          </w:p>
        </w:tc>
      </w:tr>
      <w:tr w:rsidR="007F2963"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3.4.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Обсуждение публикаций о ФГОС ДО в методических и периодических изданиях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83" w:lineRule="exact"/>
              <w:ind w:left="120"/>
            </w:pPr>
            <w:r>
              <w:rPr>
                <w:rStyle w:val="1"/>
              </w:rPr>
              <w:t>Повышение профессиональной компетенции педагогов в условиях перехода на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3.5.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Разработка расписания организованной образовательной деятельности в соответствии с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C639AD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До 25 августа 2015</w:t>
            </w:r>
            <w:r w:rsidR="003C32CF">
              <w:rPr>
                <w:rStyle w:val="1"/>
              </w:rPr>
              <w:t>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Расписание организованной образовательной деятельности на 2014-2015 уч.г.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3.6.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Отчет по переходу ДОУ на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Май 2015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Выступление на итоговом педагогическом совете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Заведующий</w:t>
            </w:r>
          </w:p>
        </w:tc>
      </w:tr>
      <w:tr w:rsidR="007F2963">
        <w:trPr>
          <w:trHeight w:hRule="exact" w:val="288"/>
          <w:jc w:val="center"/>
        </w:trPr>
        <w:tc>
          <w:tcPr>
            <w:tcW w:w="156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5060"/>
            </w:pPr>
            <w:r>
              <w:rPr>
                <w:rStyle w:val="a5"/>
              </w:rPr>
              <w:t>4. Информационное обеспечение введения ФГОС ДО</w:t>
            </w:r>
          </w:p>
        </w:tc>
      </w:tr>
      <w:tr w:rsidR="007F2963">
        <w:trPr>
          <w:trHeight w:hRule="exact" w:val="874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4.1.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Организация доступа работников ДОУ к электронным образовательным ресурсам Интернет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Создание условий для повышения профессиональной компетенции педагогов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120" w:line="230" w:lineRule="exact"/>
              <w:ind w:left="120"/>
            </w:pPr>
            <w:r>
              <w:rPr>
                <w:rStyle w:val="1"/>
              </w:rPr>
              <w:t>Заведующий,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before="120"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4.2.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Создание условий для оперативной ликвидации профессиональных затруднений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Повышение профессиональной компетенции педагогов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F2963"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4.3.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Размещение информации о ходе введения ФГОС ДО на сайте ДОУ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В течение года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Обеспечение публичной отчетности ДОУ о ходе и результатах введения ФГОС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  <w:tr w:rsidR="007F2963">
        <w:trPr>
          <w:trHeight w:hRule="exact" w:val="29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4.4.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Информирование родителей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В течение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Оформление информационного стенда.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</w:tbl>
    <w:p w:rsidR="007F2963" w:rsidRDefault="007F296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4397"/>
        <w:gridCol w:w="2837"/>
        <w:gridCol w:w="5242"/>
        <w:gridCol w:w="2390"/>
      </w:tblGrid>
      <w:tr w:rsidR="007F2963">
        <w:trPr>
          <w:trHeight w:hRule="exact" w:val="112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воспитанников о введении ФГОС ДО через официальный сайт ДОУ, информационные стенды, родительские собрания, консультации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Размещение информации о введении ФГОС ДО на официальном сайте ДОУ.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Протоколы родительских собраний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7F2963">
            <w:pPr>
              <w:framePr w:w="156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F2963"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4.5.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Информирование общественности о введении ФГОС ДО через СМИ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Публикации и репортажи о ходе реализации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  <w:tr w:rsidR="007F2963">
        <w:trPr>
          <w:trHeight w:hRule="exact" w:val="283"/>
          <w:jc w:val="center"/>
        </w:trPr>
        <w:tc>
          <w:tcPr>
            <w:tcW w:w="156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5740"/>
            </w:pPr>
            <w:r>
              <w:rPr>
                <w:rStyle w:val="a5"/>
              </w:rPr>
              <w:t>5. Кадровое обеспечение введения ФГОС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5.1.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Мониторинг степени готовности педагогических работников ДОУ к введению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Сентябрь - декабрь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Выявление степени готовности педагогических работников ДОУ к введению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  <w:tr w:rsidR="007F2963"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5.2.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Повышение квалификации педагогических работников ДОУ в контексте требований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До 01.01.2016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План повышения квалификации педагогических работников ДОУ в контексте требований ФГОС</w:t>
            </w:r>
          </w:p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139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5.3.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Участие педагогических работников ДОУ в разработке и реализации годового плана, образовательной программы ДОУ в условиях перехода на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69" w:lineRule="exact"/>
              <w:ind w:left="120"/>
            </w:pPr>
            <w:r>
              <w:rPr>
                <w:rStyle w:val="1"/>
              </w:rPr>
              <w:t>План работы МАДОУ Детский сад №16 «Ромашка» г. Бирска на 2014-2015 учебный год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5.4.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Создание условий для прохождения аттестации педагогических работников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План прохождения аттестации педагогических работников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562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5.5.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Определение наставников для молодых педагогов ДОУ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Сентябрь 2014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Сопровождение молодых педагогов по вопросам реализации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5.6.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Создание условий для участия педагогических работников в конкурсах профессионального мастерства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Участие педагогических работников в конкурсных мероприятиях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Ст.воспитатель</w:t>
            </w:r>
          </w:p>
        </w:tc>
      </w:tr>
      <w:tr w:rsidR="007F2963">
        <w:trPr>
          <w:trHeight w:hRule="exact" w:val="283"/>
          <w:jc w:val="center"/>
        </w:trPr>
        <w:tc>
          <w:tcPr>
            <w:tcW w:w="156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4580"/>
            </w:pPr>
            <w:r>
              <w:rPr>
                <w:rStyle w:val="a5"/>
              </w:rPr>
              <w:t>6. Материально-техническое обеспечение введения ФГОС ДО</w:t>
            </w:r>
          </w:p>
        </w:tc>
      </w:tr>
      <w:tr w:rsidR="007F2963">
        <w:trPr>
          <w:trHeight w:hRule="exact" w:val="84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6.1.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Мониторинг соответствия материально</w:t>
            </w:r>
            <w:r>
              <w:rPr>
                <w:rStyle w:val="1"/>
              </w:rPr>
              <w:softHyphen/>
              <w:t>технического обеспечения ДОУ требованиям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jc w:val="center"/>
            </w:pPr>
            <w:r>
              <w:rPr>
                <w:rStyle w:val="1"/>
              </w:rPr>
              <w:t>Ноябрь 2014 г. - февраль 2015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69" w:lineRule="exact"/>
              <w:ind w:left="120"/>
            </w:pPr>
            <w:r>
              <w:rPr>
                <w:rStyle w:val="1"/>
              </w:rPr>
              <w:t>Оснащение ДОУ оборудованием в соответствии с требованиями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  <w:tr w:rsidR="007F2963">
        <w:trPr>
          <w:trHeight w:hRule="exact" w:val="83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6.2.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Анализ учебно-методического обеспечения ДОУ на соответствие требованиям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Март 2015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Оснащение ДОУ методическими пособиями в соответствии с требованиями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  <w:tr w:rsidR="007F2963">
        <w:trPr>
          <w:trHeight w:hRule="exact" w:val="112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6.3.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Анализ предметно-развивающей среды ДОУ на соответствие требованиям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jc w:val="center"/>
            </w:pPr>
            <w:r>
              <w:rPr>
                <w:rStyle w:val="1"/>
              </w:rPr>
              <w:t>В течение 2014-2015 уч.г.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Пополнение и обновление предметно</w:t>
            </w:r>
            <w:r>
              <w:rPr>
                <w:rStyle w:val="1"/>
              </w:rPr>
              <w:softHyphen/>
              <w:t>развивающей среды ДОО в соответствии с требованиями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</w:tbl>
    <w:p w:rsidR="007F2963" w:rsidRDefault="003C32CF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4397"/>
        <w:gridCol w:w="2837"/>
        <w:gridCol w:w="5242"/>
        <w:gridCol w:w="2390"/>
      </w:tblGrid>
      <w:tr w:rsidR="007F2963">
        <w:trPr>
          <w:trHeight w:hRule="exact" w:val="845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lastRenderedPageBreak/>
              <w:t>6.4.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Составление перечня методических пособий, оборудования, необходимого для введения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Апрель 2015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78" w:lineRule="exact"/>
              <w:ind w:left="120"/>
            </w:pPr>
            <w:r>
              <w:rPr>
                <w:rStyle w:val="1"/>
              </w:rPr>
              <w:t>Перечень методических пособий, оборудования, необходимого для введения ФГОС ДО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Рабочая группа</w:t>
            </w:r>
          </w:p>
        </w:tc>
      </w:tr>
      <w:tr w:rsidR="007F2963">
        <w:trPr>
          <w:trHeight w:hRule="exact" w:val="288"/>
          <w:jc w:val="center"/>
        </w:trPr>
        <w:tc>
          <w:tcPr>
            <w:tcW w:w="156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4560"/>
            </w:pPr>
            <w:r>
              <w:rPr>
                <w:rStyle w:val="a5"/>
              </w:rPr>
              <w:t>7. Финансово-экономическое обеспечение введения ФГОС ДО</w:t>
            </w:r>
          </w:p>
        </w:tc>
      </w:tr>
      <w:tr w:rsidR="007F2963">
        <w:trPr>
          <w:trHeight w:hRule="exact" w:val="1387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7.1.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Мониторинг финансового обеспечения реализации прав граждан на получение общедоступного и бесплатного дошкольного образования в условиях введения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Январь - май 2015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Эффективное планирование расходов средств муниципального и регионального бюджетов. Выполнение муниципального задания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Заведующий</w:t>
            </w:r>
          </w:p>
        </w:tc>
      </w:tr>
      <w:tr w:rsidR="007F2963">
        <w:trPr>
          <w:trHeight w:hRule="exact" w:val="1123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240"/>
            </w:pPr>
            <w:r>
              <w:rPr>
                <w:rStyle w:val="1"/>
              </w:rPr>
              <w:t>7.2.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Реализация методических рекомендаций Минобрнауки РФ по оказанию платных образовательных услуг в условиях ФГОС ДО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jc w:val="center"/>
            </w:pPr>
            <w:r>
              <w:rPr>
                <w:rStyle w:val="1"/>
              </w:rPr>
              <w:t>Июнь 2015 г.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/>
              <w:ind w:left="120"/>
            </w:pPr>
            <w:r>
              <w:rPr>
                <w:rStyle w:val="1"/>
              </w:rPr>
              <w:t>Получение лицензии на реализацию дополнительных образовательных программ и предоставление дополнительных образовательных услуг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2963" w:rsidRDefault="003C32CF">
            <w:pPr>
              <w:pStyle w:val="2"/>
              <w:framePr w:w="15686" w:wrap="notBeside" w:vAnchor="text" w:hAnchor="text" w:xAlign="center" w:y="1"/>
              <w:shd w:val="clear" w:color="auto" w:fill="auto"/>
              <w:spacing w:after="0" w:line="230" w:lineRule="exact"/>
              <w:ind w:left="120"/>
            </w:pPr>
            <w:r>
              <w:rPr>
                <w:rStyle w:val="1"/>
              </w:rPr>
              <w:t>Заведующий</w:t>
            </w:r>
          </w:p>
        </w:tc>
      </w:tr>
    </w:tbl>
    <w:p w:rsidR="007F2963" w:rsidRDefault="007F2963">
      <w:pPr>
        <w:pStyle w:val="2"/>
        <w:shd w:val="clear" w:color="auto" w:fill="auto"/>
        <w:spacing w:before="519" w:after="0" w:line="230" w:lineRule="exact"/>
      </w:pPr>
    </w:p>
    <w:sectPr w:rsidR="007F2963" w:rsidSect="007F2963">
      <w:type w:val="continuous"/>
      <w:pgSz w:w="16838" w:h="11909" w:orient="landscape"/>
      <w:pgMar w:top="755" w:right="465" w:bottom="755" w:left="46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298" w:rsidRDefault="00601298" w:rsidP="007F2963">
      <w:r>
        <w:separator/>
      </w:r>
    </w:p>
  </w:endnote>
  <w:endnote w:type="continuationSeparator" w:id="1">
    <w:p w:rsidR="00601298" w:rsidRDefault="00601298" w:rsidP="007F29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298" w:rsidRDefault="00601298"/>
  </w:footnote>
  <w:footnote w:type="continuationSeparator" w:id="1">
    <w:p w:rsidR="00601298" w:rsidRDefault="0060129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E4568"/>
    <w:multiLevelType w:val="multilevel"/>
    <w:tmpl w:val="D37822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F2963"/>
    <w:rsid w:val="003C32CF"/>
    <w:rsid w:val="00457D61"/>
    <w:rsid w:val="005E61E4"/>
    <w:rsid w:val="00601298"/>
    <w:rsid w:val="007F2963"/>
    <w:rsid w:val="00AD4232"/>
    <w:rsid w:val="00C639AD"/>
    <w:rsid w:val="00E8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F29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F2963"/>
    <w:rPr>
      <w:color w:val="0066CC"/>
      <w:u w:val="single"/>
    </w:rPr>
  </w:style>
  <w:style w:type="character" w:customStyle="1" w:styleId="Exact">
    <w:name w:val="Основной текст Exact"/>
    <w:basedOn w:val="a0"/>
    <w:rsid w:val="007F29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4">
    <w:name w:val="Основной текст_"/>
    <w:basedOn w:val="a0"/>
    <w:link w:val="2"/>
    <w:rsid w:val="007F29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0">
    <w:name w:val="Основной текст (2)_"/>
    <w:basedOn w:val="a0"/>
    <w:link w:val="21"/>
    <w:rsid w:val="007F29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a4"/>
    <w:rsid w:val="007F296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5">
    <w:name w:val="Основной текст + Полужирный"/>
    <w:basedOn w:val="a4"/>
    <w:rsid w:val="007F2963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2">
    <w:name w:val="Основной текст2"/>
    <w:basedOn w:val="a"/>
    <w:link w:val="a4"/>
    <w:rsid w:val="007F2963"/>
    <w:pPr>
      <w:shd w:val="clear" w:color="auto" w:fill="FFFFFF"/>
      <w:spacing w:after="30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1">
    <w:name w:val="Основной текст (2)"/>
    <w:basedOn w:val="a"/>
    <w:link w:val="20"/>
    <w:rsid w:val="007F2963"/>
    <w:pPr>
      <w:shd w:val="clear" w:color="auto" w:fill="FFFFFF"/>
      <w:spacing w:before="540" w:line="274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6">
    <w:name w:val="No Spacing"/>
    <w:link w:val="a7"/>
    <w:uiPriority w:val="1"/>
    <w:qFormat/>
    <w:rsid w:val="00C639AD"/>
    <w:pPr>
      <w:widowControl/>
    </w:pPr>
    <w:rPr>
      <w:rFonts w:ascii="Times New Roman" w:eastAsia="Times New Roman" w:hAnsi="Times New Roman" w:cs="Times New Roman"/>
      <w:lang w:bidi="ar-SA"/>
    </w:rPr>
  </w:style>
  <w:style w:type="character" w:customStyle="1" w:styleId="a7">
    <w:name w:val="Без интервала Знак"/>
    <w:link w:val="a6"/>
    <w:uiPriority w:val="1"/>
    <w:rsid w:val="00C639AD"/>
    <w:rPr>
      <w:rFonts w:ascii="Times New Roman" w:eastAsia="Times New Roman" w:hAnsi="Times New Roman" w:cs="Times New Roman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AD423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23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1143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</dc:creator>
  <cp:keywords/>
  <cp:lastModifiedBy>admin</cp:lastModifiedBy>
  <cp:revision>5</cp:revision>
  <cp:lastPrinted>2019-09-06T12:20:00Z</cp:lastPrinted>
  <dcterms:created xsi:type="dcterms:W3CDTF">2019-09-04T07:49:00Z</dcterms:created>
  <dcterms:modified xsi:type="dcterms:W3CDTF">2019-09-07T03:47:00Z</dcterms:modified>
</cp:coreProperties>
</file>