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228" w:rsidRPr="00630228" w:rsidRDefault="00630228" w:rsidP="00B8076C">
      <w:pPr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  <w:bookmarkStart w:id="0" w:name="_GoBack"/>
      <w:bookmarkEnd w:id="0"/>
      <w:r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tbl>
      <w:tblPr>
        <w:tblStyle w:val="a3"/>
        <w:tblW w:w="10008" w:type="dxa"/>
        <w:tblLook w:val="01E0" w:firstRow="1" w:lastRow="1" w:firstColumn="1" w:lastColumn="1" w:noHBand="0" w:noVBand="0"/>
      </w:tblPr>
      <w:tblGrid>
        <w:gridCol w:w="5328"/>
        <w:gridCol w:w="4680"/>
      </w:tblGrid>
      <w:tr w:rsidR="00630228" w:rsidRPr="00026C0E" w:rsidTr="00DB5E62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630228" w:rsidRPr="00026C0E" w:rsidRDefault="00630228" w:rsidP="00DB5E62">
            <w:pPr>
              <w:spacing w:line="240" w:lineRule="auto"/>
              <w:ind w:right="321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Принято на педагогическом совете школы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 xml:space="preserve"> </w:t>
            </w: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 xml:space="preserve">протокол №__ 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 xml:space="preserve">                   </w:t>
            </w: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от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 xml:space="preserve"> </w:t>
            </w: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«__</w:t>
            </w:r>
            <w:proofErr w:type="gramStart"/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_»_</w:t>
            </w:r>
            <w:proofErr w:type="gramEnd"/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_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>_____</w:t>
            </w: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_20__г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630228" w:rsidRPr="00026C0E" w:rsidRDefault="00630228" w:rsidP="00DB5E62">
            <w:pPr>
              <w:spacing w:line="240" w:lineRule="auto"/>
              <w:ind w:right="321"/>
              <w:rPr>
                <w:rFonts w:ascii="Courier New" w:hAnsi="Courier New" w:cs="Courier New"/>
                <w:bCs/>
                <w:sz w:val="24"/>
                <w:szCs w:val="24"/>
              </w:rPr>
            </w:pP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Утверждено приказом</w:t>
            </w:r>
            <w:r>
              <w:rPr>
                <w:rFonts w:ascii="Courier New" w:hAnsi="Courier New" w:cs="Courier New"/>
                <w:bCs/>
                <w:sz w:val="24"/>
                <w:szCs w:val="24"/>
              </w:rPr>
              <w:t xml:space="preserve">        д</w:t>
            </w:r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иректора школы                  от «_</w:t>
            </w:r>
            <w:proofErr w:type="gramStart"/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_»_</w:t>
            </w:r>
            <w:proofErr w:type="gramEnd"/>
            <w:r w:rsidRPr="00026C0E">
              <w:rPr>
                <w:rFonts w:ascii="Courier New" w:hAnsi="Courier New" w:cs="Courier New"/>
                <w:bCs/>
                <w:sz w:val="24"/>
                <w:szCs w:val="24"/>
              </w:rPr>
              <w:t>_____20__г. №___</w:t>
            </w:r>
          </w:p>
        </w:tc>
      </w:tr>
    </w:tbl>
    <w:p w:rsidR="00B8076C" w:rsidRPr="00630228" w:rsidRDefault="00B8076C" w:rsidP="00B8076C">
      <w:pPr>
        <w:spacing w:after="0" w:line="240" w:lineRule="auto"/>
        <w:rPr>
          <w:rFonts w:ascii="Courier New" w:hAnsi="Courier New" w:cs="Courier New"/>
          <w:color w:val="000000"/>
          <w:sz w:val="24"/>
          <w:szCs w:val="24"/>
        </w:rPr>
      </w:pPr>
    </w:p>
    <w:p w:rsidR="00B8076C" w:rsidRPr="00630228" w:rsidRDefault="00B8076C" w:rsidP="00B8076C">
      <w:pPr>
        <w:spacing w:after="0" w:line="240" w:lineRule="auto"/>
        <w:jc w:val="center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z w:val="24"/>
          <w:szCs w:val="24"/>
        </w:rPr>
        <w:t xml:space="preserve">                                                                                    </w:t>
      </w:r>
      <w:r w:rsidR="00630228">
        <w:rPr>
          <w:rFonts w:ascii="Courier New" w:hAnsi="Courier New" w:cs="Courier New"/>
          <w:color w:val="000000"/>
          <w:sz w:val="24"/>
          <w:szCs w:val="24"/>
        </w:rPr>
        <w:t xml:space="preserve"> </w:t>
      </w:r>
    </w:p>
    <w:p w:rsidR="00B8076C" w:rsidRPr="00630228" w:rsidRDefault="00B8076C" w:rsidP="00B8076C">
      <w:pPr>
        <w:spacing w:after="0" w:line="240" w:lineRule="auto"/>
        <w:jc w:val="center"/>
        <w:rPr>
          <w:rFonts w:ascii="Courier New" w:hAnsi="Courier New" w:cs="Courier New"/>
          <w:b/>
          <w:color w:val="000000"/>
          <w:sz w:val="24"/>
          <w:szCs w:val="24"/>
        </w:rPr>
      </w:pPr>
      <w:r w:rsidRPr="00630228">
        <w:rPr>
          <w:rFonts w:ascii="Courier New" w:hAnsi="Courier New" w:cs="Courier New"/>
          <w:b/>
          <w:color w:val="000000"/>
          <w:sz w:val="24"/>
          <w:szCs w:val="24"/>
        </w:rPr>
        <w:t>ПОЛОЖЕНИЕ</w:t>
      </w:r>
    </w:p>
    <w:p w:rsidR="00B8076C" w:rsidRPr="00630228" w:rsidRDefault="00B8076C" w:rsidP="00B8076C">
      <w:pPr>
        <w:spacing w:after="0" w:line="240" w:lineRule="auto"/>
        <w:jc w:val="center"/>
        <w:rPr>
          <w:rFonts w:ascii="Courier New" w:hAnsi="Courier New" w:cs="Courier New"/>
          <w:b/>
          <w:color w:val="000000"/>
          <w:sz w:val="24"/>
          <w:szCs w:val="24"/>
        </w:rPr>
      </w:pPr>
      <w:r w:rsidRPr="00630228">
        <w:rPr>
          <w:rFonts w:ascii="Courier New" w:hAnsi="Courier New" w:cs="Courier New"/>
          <w:b/>
          <w:color w:val="000000"/>
          <w:sz w:val="24"/>
          <w:szCs w:val="24"/>
        </w:rPr>
        <w:t>О ТЕХНОЛОГИЧЕКОЙ КАРТЕ УРОКА</w:t>
      </w:r>
    </w:p>
    <w:p w:rsidR="00B8076C" w:rsidRPr="00630228" w:rsidRDefault="00B8076C" w:rsidP="00B8076C">
      <w:pPr>
        <w:spacing w:line="240" w:lineRule="auto"/>
        <w:jc w:val="center"/>
        <w:rPr>
          <w:rFonts w:ascii="Courier New" w:hAnsi="Courier New" w:cs="Courier New"/>
          <w:b/>
          <w:bCs/>
          <w:color w:val="000000"/>
          <w:sz w:val="24"/>
          <w:szCs w:val="24"/>
        </w:rPr>
      </w:pPr>
    </w:p>
    <w:p w:rsidR="00B8076C" w:rsidRPr="00630228" w:rsidRDefault="00B8076C" w:rsidP="00630228">
      <w:pPr>
        <w:spacing w:line="240" w:lineRule="auto"/>
        <w:rPr>
          <w:rFonts w:ascii="Courier New" w:hAnsi="Courier New" w:cs="Courier New"/>
          <w:b/>
          <w:bCs/>
          <w:color w:val="000000"/>
          <w:sz w:val="24"/>
          <w:szCs w:val="24"/>
        </w:rPr>
      </w:pPr>
      <w:r w:rsidRPr="00630228">
        <w:rPr>
          <w:rFonts w:ascii="Courier New" w:hAnsi="Courier New" w:cs="Courier New"/>
          <w:b/>
          <w:bCs/>
          <w:color w:val="000000"/>
          <w:sz w:val="24"/>
          <w:szCs w:val="24"/>
        </w:rPr>
        <w:t>1. Общие положения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  <w:spacing w:val="-2"/>
        </w:rPr>
        <w:t xml:space="preserve">1.1. Технологическая карта урока </w:t>
      </w:r>
      <w:r w:rsidRPr="00630228">
        <w:rPr>
          <w:rFonts w:ascii="Courier New" w:hAnsi="Courier New" w:cs="Courier New"/>
        </w:rPr>
        <w:t xml:space="preserve">– </w:t>
      </w:r>
      <w:r w:rsidRPr="00630228">
        <w:rPr>
          <w:rFonts w:ascii="Courier New" w:hAnsi="Courier New" w:cs="Courier New"/>
          <w:spacing w:val="-2"/>
        </w:rPr>
        <w:t xml:space="preserve">документ, регламентирующий деятельность учителя </w:t>
      </w:r>
      <w:r w:rsidRPr="00630228">
        <w:rPr>
          <w:rFonts w:ascii="Courier New" w:hAnsi="Courier New" w:cs="Courier New"/>
        </w:rPr>
        <w:t xml:space="preserve">по планированию и организации образовательного процесса </w:t>
      </w:r>
      <w:r w:rsidRPr="00630228">
        <w:rPr>
          <w:rFonts w:ascii="Courier New" w:hAnsi="Courier New" w:cs="Courier New"/>
          <w:spacing w:val="-2"/>
        </w:rPr>
        <w:t xml:space="preserve">на уроке </w:t>
      </w:r>
      <w:r w:rsidRPr="00630228">
        <w:rPr>
          <w:rFonts w:ascii="Courier New" w:hAnsi="Courier New" w:cs="Courier New"/>
        </w:rPr>
        <w:t>в соответствии с требованиями федеральных государственных образовательных стандартов начального общего, основного общего и среднего (полного) общего образования.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  <w:spacing w:val="-2"/>
        </w:rPr>
        <w:t xml:space="preserve">1.2. Технологическая карта урока </w:t>
      </w:r>
      <w:r w:rsidRPr="00630228">
        <w:rPr>
          <w:rFonts w:ascii="Courier New" w:hAnsi="Courier New" w:cs="Courier New"/>
        </w:rPr>
        <w:t xml:space="preserve">– способ графического проектирования урока, таблица, позволяющая структурировать урок по выбранным учителем параметрам. Такими параметрами могут быть этапы урока, его цели, содержание учебного материала, методы и приемы организации учебной деятельности обучающихся. Технологическая карта урока – обобщенно-графическое выражение сценария урока, основа его проектирования, средство представления индивидуальных методов работы учителя МБОУ СОШ </w:t>
      </w:r>
      <w:proofErr w:type="spellStart"/>
      <w:r w:rsidRPr="00630228">
        <w:rPr>
          <w:rFonts w:ascii="Courier New" w:hAnsi="Courier New" w:cs="Courier New"/>
        </w:rPr>
        <w:t>с.Улу</w:t>
      </w:r>
      <w:proofErr w:type="spellEnd"/>
      <w:r w:rsidRPr="00630228">
        <w:rPr>
          <w:rFonts w:ascii="Courier New" w:hAnsi="Courier New" w:cs="Courier New"/>
        </w:rPr>
        <w:t xml:space="preserve">-Теляк </w:t>
      </w:r>
      <w:proofErr w:type="spellStart"/>
      <w:r w:rsidRPr="00630228">
        <w:rPr>
          <w:rFonts w:ascii="Courier New" w:hAnsi="Courier New" w:cs="Courier New"/>
        </w:rPr>
        <w:t>им.В.Лесунова</w:t>
      </w:r>
      <w:proofErr w:type="spellEnd"/>
      <w:r w:rsidRPr="00630228">
        <w:rPr>
          <w:rFonts w:ascii="Courier New" w:hAnsi="Courier New" w:cs="Courier New"/>
        </w:rPr>
        <w:t>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  <w:spacing w:val="1"/>
        </w:rPr>
      </w:pPr>
      <w:r w:rsidRPr="00630228">
        <w:rPr>
          <w:rFonts w:ascii="Courier New" w:hAnsi="Courier New" w:cs="Courier New"/>
          <w:spacing w:val="-25"/>
        </w:rPr>
        <w:t xml:space="preserve">1.3.   </w:t>
      </w:r>
      <w:r w:rsidRPr="00630228">
        <w:rPr>
          <w:rFonts w:ascii="Courier New" w:hAnsi="Courier New" w:cs="Courier New"/>
        </w:rPr>
        <w:t xml:space="preserve">Технологическая карта урока </w:t>
      </w:r>
      <w:r w:rsidRPr="00630228">
        <w:rPr>
          <w:rFonts w:ascii="Courier New" w:hAnsi="Courier New" w:cs="Courier New"/>
          <w:spacing w:val="1"/>
        </w:rPr>
        <w:t xml:space="preserve">составляется учителем в соответствии с рабочей программой учебного курса, предмета, дисциплины (модуля). 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>1.4. Технологическая карта урока может быть составлена в форме конспекта или таблицы, в которой фиксируются узловые блоки.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 xml:space="preserve">1.5. Наличие технологической карты урока является обязательным для работы учителя МБОУ СОШ </w:t>
      </w:r>
      <w:proofErr w:type="spellStart"/>
      <w:r w:rsidRPr="00630228">
        <w:rPr>
          <w:rFonts w:ascii="Courier New" w:hAnsi="Courier New" w:cs="Courier New"/>
        </w:rPr>
        <w:t>с.Улу</w:t>
      </w:r>
      <w:proofErr w:type="spellEnd"/>
      <w:r w:rsidRPr="00630228">
        <w:rPr>
          <w:rFonts w:ascii="Courier New" w:hAnsi="Courier New" w:cs="Courier New"/>
        </w:rPr>
        <w:t xml:space="preserve">-Теляк </w:t>
      </w:r>
      <w:proofErr w:type="spellStart"/>
      <w:r w:rsidRPr="00630228">
        <w:rPr>
          <w:rFonts w:ascii="Courier New" w:hAnsi="Courier New" w:cs="Courier New"/>
        </w:rPr>
        <w:t>им.В.Лесунова</w:t>
      </w:r>
      <w:proofErr w:type="spellEnd"/>
    </w:p>
    <w:p w:rsidR="00B8076C" w:rsidRPr="00630228" w:rsidRDefault="00B8076C" w:rsidP="00B8076C">
      <w:pPr>
        <w:pStyle w:val="Default"/>
        <w:tabs>
          <w:tab w:val="left" w:pos="1440"/>
          <w:tab w:val="left" w:pos="1620"/>
          <w:tab w:val="left" w:pos="70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>1.6. Технологическая карта урока относится к локальным актам</w:t>
      </w:r>
      <w:r w:rsidRPr="00630228">
        <w:rPr>
          <w:rFonts w:ascii="Courier New" w:hAnsi="Courier New" w:cs="Courier New"/>
          <w:color w:val="auto"/>
        </w:rPr>
        <w:t xml:space="preserve"> </w:t>
      </w:r>
      <w:r w:rsidRPr="00630228">
        <w:rPr>
          <w:rFonts w:ascii="Courier New" w:hAnsi="Courier New" w:cs="Courier New"/>
        </w:rPr>
        <w:t xml:space="preserve">МБОУ СОШ </w:t>
      </w:r>
      <w:proofErr w:type="spellStart"/>
      <w:r w:rsidRPr="00630228">
        <w:rPr>
          <w:rFonts w:ascii="Courier New" w:hAnsi="Courier New" w:cs="Courier New"/>
        </w:rPr>
        <w:t>с.Улу</w:t>
      </w:r>
      <w:proofErr w:type="spellEnd"/>
      <w:r w:rsidRPr="00630228">
        <w:rPr>
          <w:rFonts w:ascii="Courier New" w:hAnsi="Courier New" w:cs="Courier New"/>
        </w:rPr>
        <w:t xml:space="preserve">-Теляк </w:t>
      </w:r>
      <w:proofErr w:type="spellStart"/>
      <w:r w:rsidRPr="00630228">
        <w:rPr>
          <w:rFonts w:ascii="Courier New" w:hAnsi="Courier New" w:cs="Courier New"/>
        </w:rPr>
        <w:t>им.В.Лесунова</w:t>
      </w:r>
      <w:proofErr w:type="spellEnd"/>
      <w:r w:rsidRPr="00630228">
        <w:rPr>
          <w:rFonts w:ascii="Courier New" w:hAnsi="Courier New" w:cs="Courier New"/>
        </w:rPr>
        <w:t xml:space="preserve">.   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  <w:spacing w:val="-23"/>
        </w:rPr>
        <w:t xml:space="preserve">1. 7.   </w:t>
      </w:r>
      <w:r w:rsidRPr="00630228">
        <w:rPr>
          <w:rFonts w:ascii="Courier New" w:hAnsi="Courier New" w:cs="Courier New"/>
        </w:rPr>
        <w:t>Основное назначение технологической карты: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>– определение места урока в изучаемой теме, разделе, курсе.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 xml:space="preserve">– определение цели </w:t>
      </w:r>
      <w:proofErr w:type="gramStart"/>
      <w:r w:rsidRPr="00630228">
        <w:rPr>
          <w:rFonts w:ascii="Courier New" w:hAnsi="Courier New" w:cs="Courier New"/>
        </w:rPr>
        <w:t>урока</w:t>
      </w:r>
      <w:proofErr w:type="gramEnd"/>
      <w:r w:rsidRPr="00630228">
        <w:rPr>
          <w:rFonts w:ascii="Courier New" w:hAnsi="Courier New" w:cs="Courier New"/>
        </w:rPr>
        <w:t xml:space="preserve"> и фиксация планируемых результатов на личностном, предметном и </w:t>
      </w:r>
      <w:proofErr w:type="spellStart"/>
      <w:r w:rsidRPr="00630228">
        <w:rPr>
          <w:rFonts w:ascii="Courier New" w:hAnsi="Courier New" w:cs="Courier New"/>
        </w:rPr>
        <w:t>метапредметном</w:t>
      </w:r>
      <w:proofErr w:type="spellEnd"/>
      <w:r w:rsidRPr="00630228">
        <w:rPr>
          <w:rFonts w:ascii="Courier New" w:hAnsi="Courier New" w:cs="Courier New"/>
        </w:rPr>
        <w:t xml:space="preserve"> уровнях в соответствии с требованиями федеральных государственных образовательных </w:t>
      </w:r>
      <w:r w:rsidRPr="00630228">
        <w:rPr>
          <w:rFonts w:ascii="Courier New" w:hAnsi="Courier New" w:cs="Courier New"/>
        </w:rPr>
        <w:lastRenderedPageBreak/>
        <w:t>стандартов начального общего, основного общего и среднего (полного) общего образования.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</w:rPr>
      </w:pPr>
      <w:r w:rsidRPr="00630228">
        <w:rPr>
          <w:rFonts w:ascii="Courier New" w:hAnsi="Courier New" w:cs="Courier New"/>
        </w:rPr>
        <w:t xml:space="preserve">– постановка задач </w:t>
      </w:r>
      <w:proofErr w:type="gramStart"/>
      <w:r w:rsidRPr="00630228">
        <w:rPr>
          <w:rFonts w:ascii="Courier New" w:hAnsi="Courier New" w:cs="Courier New"/>
        </w:rPr>
        <w:t>урока</w:t>
      </w:r>
      <w:proofErr w:type="gramEnd"/>
      <w:r w:rsidRPr="00630228">
        <w:rPr>
          <w:rFonts w:ascii="Courier New" w:hAnsi="Courier New" w:cs="Courier New"/>
        </w:rPr>
        <w:t xml:space="preserve"> и группировка отобранного учителем содержания учебного материала, определение последовательности его изучения.</w:t>
      </w:r>
    </w:p>
    <w:p w:rsidR="00B8076C" w:rsidRPr="00630228" w:rsidRDefault="00B8076C" w:rsidP="00B8076C">
      <w:pPr>
        <w:pStyle w:val="Default"/>
        <w:tabs>
          <w:tab w:val="left" w:pos="1440"/>
          <w:tab w:val="left" w:pos="1620"/>
        </w:tabs>
        <w:spacing w:line="360" w:lineRule="auto"/>
        <w:ind w:firstLine="900"/>
        <w:jc w:val="both"/>
        <w:rPr>
          <w:rFonts w:ascii="Courier New" w:hAnsi="Courier New" w:cs="Courier New"/>
          <w:spacing w:val="-5"/>
        </w:rPr>
      </w:pPr>
      <w:r w:rsidRPr="00630228">
        <w:rPr>
          <w:rFonts w:ascii="Courier New" w:hAnsi="Courier New" w:cs="Courier New"/>
        </w:rPr>
        <w:t>–</w:t>
      </w:r>
      <w:r w:rsidRPr="00630228">
        <w:rPr>
          <w:rFonts w:ascii="Courier New" w:hAnsi="Courier New" w:cs="Courier New"/>
          <w:spacing w:val="5"/>
        </w:rPr>
        <w:t xml:space="preserve"> выбор форм и методов организации </w:t>
      </w:r>
      <w:proofErr w:type="gramStart"/>
      <w:r w:rsidRPr="00630228">
        <w:rPr>
          <w:rFonts w:ascii="Courier New" w:hAnsi="Courier New" w:cs="Courier New"/>
          <w:spacing w:val="5"/>
        </w:rPr>
        <w:t>деятельности</w:t>
      </w:r>
      <w:proofErr w:type="gramEnd"/>
      <w:r w:rsidRPr="00630228">
        <w:rPr>
          <w:rFonts w:ascii="Courier New" w:hAnsi="Courier New" w:cs="Courier New"/>
          <w:spacing w:val="5"/>
        </w:rPr>
        <w:t> </w:t>
      </w:r>
      <w:r w:rsidRPr="00630228">
        <w:rPr>
          <w:rFonts w:ascii="Courier New" w:hAnsi="Courier New" w:cs="Courier New"/>
          <w:spacing w:val="10"/>
        </w:rPr>
        <w:t xml:space="preserve">обучающихся </w:t>
      </w:r>
      <w:r w:rsidRPr="00630228">
        <w:rPr>
          <w:rFonts w:ascii="Courier New" w:hAnsi="Courier New" w:cs="Courier New"/>
          <w:spacing w:val="5"/>
        </w:rPr>
        <w:t>на уроке</w:t>
      </w:r>
      <w:r w:rsidRPr="00630228">
        <w:rPr>
          <w:rFonts w:ascii="Courier New" w:hAnsi="Courier New" w:cs="Courier New"/>
          <w:spacing w:val="10"/>
        </w:rPr>
        <w:t xml:space="preserve"> с целью</w:t>
      </w:r>
      <w:r w:rsidRPr="00630228">
        <w:rPr>
          <w:rFonts w:ascii="Courier New" w:hAnsi="Courier New" w:cs="Courier New"/>
          <w:spacing w:val="5"/>
        </w:rPr>
        <w:t xml:space="preserve"> активизации познавательного интереса об</w:t>
      </w:r>
      <w:r w:rsidRPr="00630228">
        <w:rPr>
          <w:rFonts w:ascii="Courier New" w:hAnsi="Courier New" w:cs="Courier New"/>
          <w:spacing w:val="10"/>
        </w:rPr>
        <w:t>учающихся</w:t>
      </w:r>
      <w:r w:rsidRPr="00630228">
        <w:rPr>
          <w:rFonts w:ascii="Courier New" w:hAnsi="Courier New" w:cs="Courier New"/>
          <w:spacing w:val="5"/>
        </w:rPr>
        <w:t xml:space="preserve"> </w:t>
      </w:r>
      <w:r w:rsidRPr="00630228">
        <w:rPr>
          <w:rFonts w:ascii="Courier New" w:hAnsi="Courier New" w:cs="Courier New"/>
          <w:spacing w:val="10"/>
        </w:rPr>
        <w:t xml:space="preserve">и создание оптимальных условий для овладения </w:t>
      </w:r>
      <w:r w:rsidRPr="00630228">
        <w:rPr>
          <w:rFonts w:ascii="Courier New" w:hAnsi="Courier New" w:cs="Courier New"/>
          <w:spacing w:val="5"/>
        </w:rPr>
        <w:t>об</w:t>
      </w:r>
      <w:r w:rsidRPr="00630228">
        <w:rPr>
          <w:rFonts w:ascii="Courier New" w:hAnsi="Courier New" w:cs="Courier New"/>
          <w:spacing w:val="10"/>
        </w:rPr>
        <w:t>учающимися универсальными учебными действиями</w:t>
      </w:r>
      <w:r w:rsidRPr="00630228">
        <w:rPr>
          <w:rFonts w:ascii="Courier New" w:hAnsi="Courier New" w:cs="Courier New"/>
          <w:spacing w:val="-5"/>
        </w:rPr>
        <w:t>.</w:t>
      </w:r>
    </w:p>
    <w:p w:rsidR="00B8076C" w:rsidRPr="00630228" w:rsidRDefault="00B8076C" w:rsidP="00B8076C">
      <w:pPr>
        <w:spacing w:after="0" w:line="360" w:lineRule="auto"/>
        <w:jc w:val="center"/>
        <w:rPr>
          <w:rFonts w:ascii="Courier New" w:hAnsi="Courier New" w:cs="Courier New"/>
          <w:b/>
          <w:bCs/>
          <w:color w:val="000000"/>
          <w:spacing w:val="8"/>
          <w:sz w:val="24"/>
          <w:szCs w:val="24"/>
        </w:rPr>
      </w:pPr>
      <w:r w:rsidRPr="00630228">
        <w:rPr>
          <w:rFonts w:ascii="Courier New" w:hAnsi="Courier New" w:cs="Courier New"/>
          <w:b/>
          <w:bCs/>
          <w:color w:val="000000"/>
          <w:spacing w:val="8"/>
          <w:sz w:val="24"/>
          <w:szCs w:val="24"/>
        </w:rPr>
        <w:t>2. Разработка технологической карты</w:t>
      </w:r>
    </w:p>
    <w:p w:rsidR="00B8076C" w:rsidRPr="00630228" w:rsidRDefault="00B8076C" w:rsidP="00B8076C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 xml:space="preserve">2.1. В </w:t>
      </w:r>
      <w:r w:rsidRPr="00630228">
        <w:rPr>
          <w:rFonts w:ascii="Courier New" w:hAnsi="Courier New" w:cs="Courier New"/>
          <w:sz w:val="24"/>
          <w:szCs w:val="24"/>
        </w:rPr>
        <w:t xml:space="preserve">технологической карте урока учителю необходимо зафиксировать узловые блоки: </w:t>
      </w:r>
    </w:p>
    <w:p w:rsidR="00B8076C" w:rsidRPr="00630228" w:rsidRDefault="00B8076C" w:rsidP="00B8076C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 xml:space="preserve">–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целеполагание</w:t>
      </w:r>
      <w:r w:rsidRPr="00630228">
        <w:rPr>
          <w:rFonts w:ascii="Courier New" w:hAnsi="Courier New" w:cs="Courier New"/>
          <w:sz w:val="24"/>
          <w:szCs w:val="24"/>
        </w:rPr>
        <w:t xml:space="preserve"> (что необходимо сделать, воплотить); </w:t>
      </w:r>
    </w:p>
    <w:p w:rsidR="00B8076C" w:rsidRPr="00630228" w:rsidRDefault="00B8076C" w:rsidP="00B8076C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 xml:space="preserve">–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инструментальный</w:t>
      </w:r>
      <w:r w:rsidRPr="00630228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sz w:val="24"/>
          <w:szCs w:val="24"/>
        </w:rPr>
        <w:t xml:space="preserve">(какими средствами это необходимо сделать, воплотить); </w:t>
      </w:r>
    </w:p>
    <w:p w:rsidR="00B8076C" w:rsidRPr="00630228" w:rsidRDefault="00B8076C" w:rsidP="00B8076C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2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 xml:space="preserve">–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организационно-</w:t>
      </w:r>
      <w:proofErr w:type="spellStart"/>
      <w:r w:rsidRPr="00630228">
        <w:rPr>
          <w:rFonts w:ascii="Courier New" w:hAnsi="Courier New" w:cs="Courier New"/>
          <w:bCs/>
          <w:iCs/>
          <w:sz w:val="24"/>
          <w:szCs w:val="24"/>
        </w:rPr>
        <w:t>деятельностный</w:t>
      </w:r>
      <w:proofErr w:type="spellEnd"/>
      <w:r w:rsidRPr="00630228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sz w:val="24"/>
          <w:szCs w:val="24"/>
        </w:rPr>
        <w:t>(какими действиями и операциями это необходимо сделать, воплотить).</w:t>
      </w:r>
    </w:p>
    <w:p w:rsidR="00B8076C" w:rsidRPr="00630228" w:rsidRDefault="00B8076C" w:rsidP="00B8076C">
      <w:pPr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bCs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2.2. Основными компонентами</w:t>
      </w:r>
      <w:r w:rsidRPr="00630228">
        <w:rPr>
          <w:rFonts w:ascii="Courier New" w:hAnsi="Courier New" w:cs="Courier New"/>
          <w:sz w:val="24"/>
          <w:szCs w:val="24"/>
        </w:rPr>
        <w:t xml:space="preserve"> блока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целеполагания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 xml:space="preserve"> являются т</w:t>
      </w:r>
      <w:r w:rsidRPr="00630228">
        <w:rPr>
          <w:rFonts w:ascii="Courier New" w:hAnsi="Courier New" w:cs="Courier New"/>
          <w:bCs/>
          <w:sz w:val="24"/>
          <w:szCs w:val="24"/>
        </w:rPr>
        <w:t>ема урока, цель урока</w:t>
      </w:r>
      <w:r w:rsidRPr="00630228">
        <w:rPr>
          <w:rFonts w:ascii="Courier New" w:hAnsi="Courier New" w:cs="Courier New"/>
          <w:sz w:val="24"/>
          <w:szCs w:val="24"/>
        </w:rPr>
        <w:t xml:space="preserve"> и п</w:t>
      </w:r>
      <w:r w:rsidRPr="00630228">
        <w:rPr>
          <w:rFonts w:ascii="Courier New" w:hAnsi="Courier New" w:cs="Courier New"/>
          <w:bCs/>
          <w:sz w:val="24"/>
          <w:szCs w:val="24"/>
        </w:rPr>
        <w:t>ланируемые результаты урока.</w:t>
      </w:r>
    </w:p>
    <w:p w:rsidR="00B8076C" w:rsidRPr="00630228" w:rsidRDefault="00B8076C" w:rsidP="00B8076C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>Тема урока</w:t>
      </w:r>
      <w:r w:rsidRPr="00630228">
        <w:rPr>
          <w:rFonts w:ascii="Courier New" w:hAnsi="Courier New" w:cs="Courier New"/>
          <w:b/>
          <w:bCs/>
          <w:sz w:val="24"/>
          <w:szCs w:val="24"/>
        </w:rPr>
        <w:t xml:space="preserve"> –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проблема, определяемая рабочей программой учебного курса, предмета, дисциплины (модуля)</w:t>
      </w:r>
      <w:r w:rsidRPr="00630228">
        <w:rPr>
          <w:rFonts w:ascii="Courier New" w:hAnsi="Courier New" w:cs="Courier New"/>
          <w:sz w:val="24"/>
          <w:szCs w:val="24"/>
        </w:rPr>
        <w:t xml:space="preserve">, материал, подлежащий преобразованию в процессе познавательной деятельности обучающихся на уроке, который должен превратиться в результате технологического процесса в сущностную характеристику обучающегося, содержание его компетенций, вектор личностного развития. </w:t>
      </w:r>
    </w:p>
    <w:p w:rsidR="00B8076C" w:rsidRPr="00630228" w:rsidRDefault="00B8076C" w:rsidP="00B8076C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>Цель урока</w:t>
      </w:r>
      <w:r w:rsidRPr="00630228">
        <w:rPr>
          <w:rFonts w:ascii="Courier New" w:hAnsi="Courier New" w:cs="Courier New"/>
          <w:sz w:val="24"/>
          <w:szCs w:val="24"/>
        </w:rPr>
        <w:t xml:space="preserve"> учитель </w:t>
      </w:r>
      <w:proofErr w:type="gramStart"/>
      <w:r w:rsidRPr="00630228">
        <w:rPr>
          <w:rFonts w:ascii="Courier New" w:hAnsi="Courier New" w:cs="Courier New"/>
          <w:sz w:val="24"/>
          <w:szCs w:val="24"/>
        </w:rPr>
        <w:t>определяет</w:t>
      </w:r>
      <w:proofErr w:type="gramEnd"/>
      <w:r w:rsidRPr="00630228">
        <w:rPr>
          <w:rFonts w:ascii="Courier New" w:hAnsi="Courier New" w:cs="Courier New"/>
          <w:sz w:val="24"/>
          <w:szCs w:val="24"/>
        </w:rPr>
        <w:t xml:space="preserve"> как решение триединой задачи –образовательной, развивающей, воспитательной. Кроме этого, в данном разделе необходимо отразить формирование универсальных учебных действий: личностных</w:t>
      </w:r>
      <w:r w:rsidRPr="00630228">
        <w:rPr>
          <w:rFonts w:ascii="Courier New" w:hAnsi="Courier New" w:cs="Courier New"/>
          <w:bCs/>
          <w:sz w:val="24"/>
          <w:szCs w:val="24"/>
        </w:rPr>
        <w:t>, регулятивных, коммуникативных и п</w:t>
      </w:r>
      <w:r w:rsidRPr="00630228">
        <w:rPr>
          <w:rFonts w:ascii="Courier New" w:hAnsi="Courier New" w:cs="Courier New"/>
          <w:sz w:val="24"/>
          <w:szCs w:val="24"/>
        </w:rPr>
        <w:t>ознавательных.</w:t>
      </w:r>
    </w:p>
    <w:p w:rsidR="00B8076C" w:rsidRPr="00630228" w:rsidRDefault="00B8076C" w:rsidP="00B8076C">
      <w:pPr>
        <w:numPr>
          <w:ilvl w:val="0"/>
          <w:numId w:val="1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 xml:space="preserve">Планируемые результаты урока в соответствии с требованиями </w:t>
      </w:r>
      <w:r w:rsidRPr="00630228">
        <w:rPr>
          <w:rFonts w:ascii="Courier New" w:hAnsi="Courier New" w:cs="Courier New"/>
          <w:sz w:val="24"/>
          <w:szCs w:val="24"/>
        </w:rPr>
        <w:t xml:space="preserve">федеральных государственных образовательных стандартов начального общего, основного общего и среднего </w:t>
      </w:r>
      <w:r w:rsidRPr="00630228">
        <w:rPr>
          <w:rFonts w:ascii="Courier New" w:hAnsi="Courier New" w:cs="Courier New"/>
          <w:sz w:val="24"/>
          <w:szCs w:val="24"/>
        </w:rPr>
        <w:lastRenderedPageBreak/>
        <w:t>(полного) общего образования</w:t>
      </w:r>
      <w:r w:rsidRPr="00630228">
        <w:rPr>
          <w:rFonts w:ascii="Courier New" w:hAnsi="Courier New" w:cs="Courier New"/>
          <w:bCs/>
          <w:sz w:val="24"/>
          <w:szCs w:val="24"/>
        </w:rPr>
        <w:t xml:space="preserve"> необходимо отразить как </w:t>
      </w:r>
      <w:r w:rsidRPr="00630228">
        <w:rPr>
          <w:rFonts w:ascii="Courier New" w:hAnsi="Courier New" w:cs="Courier New"/>
          <w:sz w:val="24"/>
          <w:szCs w:val="24"/>
        </w:rPr>
        <w:t xml:space="preserve">личностные, предметные и </w:t>
      </w:r>
      <w:proofErr w:type="spellStart"/>
      <w:r w:rsidRPr="00630228">
        <w:rPr>
          <w:rFonts w:ascii="Courier New" w:hAnsi="Courier New" w:cs="Courier New"/>
          <w:sz w:val="24"/>
          <w:szCs w:val="24"/>
        </w:rPr>
        <w:t>метапредметные</w:t>
      </w:r>
      <w:proofErr w:type="spellEnd"/>
      <w:r w:rsidRPr="00630228">
        <w:rPr>
          <w:rFonts w:ascii="Courier New" w:hAnsi="Courier New" w:cs="Courier New"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bCs/>
          <w:sz w:val="24"/>
          <w:szCs w:val="24"/>
        </w:rPr>
        <w:t>(регулятивные, коммуникативные и п</w:t>
      </w:r>
      <w:r w:rsidRPr="00630228">
        <w:rPr>
          <w:rFonts w:ascii="Courier New" w:hAnsi="Courier New" w:cs="Courier New"/>
          <w:sz w:val="24"/>
          <w:szCs w:val="24"/>
        </w:rPr>
        <w:t>ознавательные универсальные учебные действия</w:t>
      </w:r>
      <w:r w:rsidRPr="00630228">
        <w:rPr>
          <w:rFonts w:ascii="Courier New" w:hAnsi="Courier New" w:cs="Courier New"/>
          <w:bCs/>
          <w:sz w:val="24"/>
          <w:szCs w:val="24"/>
        </w:rPr>
        <w:t>).</w:t>
      </w:r>
    </w:p>
    <w:p w:rsidR="00B8076C" w:rsidRPr="00630228" w:rsidRDefault="00B8076C" w:rsidP="00B8076C">
      <w:pPr>
        <w:tabs>
          <w:tab w:val="num" w:pos="720"/>
          <w:tab w:val="left" w:pos="1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ourier New" w:hAnsi="Courier New" w:cs="Courier New"/>
          <w:bCs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2.3. Основными компонентами</w:t>
      </w:r>
      <w:r w:rsidRPr="00630228">
        <w:rPr>
          <w:rFonts w:ascii="Courier New" w:hAnsi="Courier New" w:cs="Courier New"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инструментального</w:t>
      </w:r>
      <w:r w:rsidRPr="00630228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sz w:val="24"/>
          <w:szCs w:val="24"/>
        </w:rPr>
        <w:t>блока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, фиксируемыми в технологической карте урока, являются:</w:t>
      </w:r>
      <w:r w:rsidRPr="00630228">
        <w:rPr>
          <w:rFonts w:ascii="Courier New" w:hAnsi="Courier New" w:cs="Courier New"/>
          <w:bCs/>
          <w:sz w:val="24"/>
          <w:szCs w:val="24"/>
        </w:rPr>
        <w:t xml:space="preserve"> задачи урока, тип урока и учебно-методический комплекс урока.</w:t>
      </w:r>
    </w:p>
    <w:p w:rsidR="00B8076C" w:rsidRPr="00630228" w:rsidRDefault="00B8076C" w:rsidP="00B8076C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>Задачи урока –</w:t>
      </w:r>
      <w:r w:rsidRPr="00630228">
        <w:rPr>
          <w:rFonts w:ascii="Courier New" w:hAnsi="Courier New" w:cs="Courier New"/>
          <w:sz w:val="24"/>
          <w:szCs w:val="24"/>
        </w:rPr>
        <w:t xml:space="preserve"> ряд действий, структурирующих деятельность обучающихся на уроке, которые необходимо решить. Сформулированный перечень задач урока, позволяет выстроить их иерархическую последовательность как программу деятельности обучающихся на уроке. </w:t>
      </w:r>
    </w:p>
    <w:p w:rsidR="00B8076C" w:rsidRPr="00630228" w:rsidRDefault="00B8076C" w:rsidP="00B8076C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 xml:space="preserve">Тип урока играет служебную роль и определяется учителем самостоятельно в соответствии с логикой его сущностных целей и задач. </w:t>
      </w:r>
    </w:p>
    <w:p w:rsidR="00B8076C" w:rsidRPr="00630228" w:rsidRDefault="00B8076C" w:rsidP="00B8076C">
      <w:pPr>
        <w:numPr>
          <w:ilvl w:val="0"/>
          <w:numId w:val="2"/>
        </w:numPr>
        <w:tabs>
          <w:tab w:val="clear" w:pos="1620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>Учебно-методический комплекс урока должен отражать следующие разделы:</w:t>
      </w:r>
      <w:r w:rsidRPr="00630228">
        <w:rPr>
          <w:rFonts w:ascii="Courier New" w:hAnsi="Courier New" w:cs="Courier New"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источники информации</w:t>
      </w:r>
      <w:r w:rsidRPr="00630228">
        <w:rPr>
          <w:rFonts w:ascii="Courier New" w:hAnsi="Courier New" w:cs="Courier New"/>
          <w:sz w:val="24"/>
          <w:szCs w:val="24"/>
        </w:rPr>
        <w:t xml:space="preserve">,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оборудование</w:t>
      </w:r>
      <w:r w:rsidRPr="00630228">
        <w:rPr>
          <w:rFonts w:ascii="Courier New" w:hAnsi="Courier New" w:cs="Courier New"/>
          <w:sz w:val="24"/>
          <w:szCs w:val="24"/>
        </w:rPr>
        <w:t xml:space="preserve">,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дидактическое сопровождение, материалы для познавательной деятельности обучающихся</w:t>
      </w:r>
      <w:r w:rsidRPr="00630228">
        <w:rPr>
          <w:rFonts w:ascii="Courier New" w:hAnsi="Courier New" w:cs="Courier New"/>
          <w:sz w:val="24"/>
          <w:szCs w:val="24"/>
        </w:rPr>
        <w:t>.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2.4. Основными компонентами</w:t>
      </w:r>
      <w:r w:rsidRPr="00630228">
        <w:rPr>
          <w:rFonts w:ascii="Courier New" w:hAnsi="Courier New" w:cs="Courier New"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bCs/>
          <w:iCs/>
          <w:sz w:val="24"/>
          <w:szCs w:val="24"/>
        </w:rPr>
        <w:t>организационно-</w:t>
      </w:r>
      <w:proofErr w:type="spellStart"/>
      <w:r w:rsidRPr="00630228">
        <w:rPr>
          <w:rFonts w:ascii="Courier New" w:hAnsi="Courier New" w:cs="Courier New"/>
          <w:bCs/>
          <w:iCs/>
          <w:sz w:val="24"/>
          <w:szCs w:val="24"/>
        </w:rPr>
        <w:t>деятельностного</w:t>
      </w:r>
      <w:proofErr w:type="spellEnd"/>
      <w:r w:rsidRPr="00630228">
        <w:rPr>
          <w:rFonts w:ascii="Courier New" w:hAnsi="Courier New" w:cs="Courier New"/>
          <w:b/>
          <w:bCs/>
          <w:i/>
          <w:iCs/>
          <w:sz w:val="24"/>
          <w:szCs w:val="24"/>
        </w:rPr>
        <w:t xml:space="preserve"> </w:t>
      </w:r>
      <w:r w:rsidRPr="00630228">
        <w:rPr>
          <w:rFonts w:ascii="Courier New" w:hAnsi="Courier New" w:cs="Courier New"/>
          <w:sz w:val="24"/>
          <w:szCs w:val="24"/>
        </w:rPr>
        <w:t>блока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 xml:space="preserve">, фиксируемыми в технологической карте урока, являются: </w:t>
      </w:r>
      <w:r w:rsidRPr="00630228">
        <w:rPr>
          <w:rFonts w:ascii="Courier New" w:hAnsi="Courier New" w:cs="Courier New"/>
          <w:sz w:val="24"/>
          <w:szCs w:val="24"/>
        </w:rPr>
        <w:t>основные понятия</w:t>
      </w:r>
      <w:r w:rsidRPr="00630228">
        <w:rPr>
          <w:rFonts w:ascii="Courier New" w:hAnsi="Courier New" w:cs="Courier New"/>
          <w:color w:val="000000"/>
          <w:sz w:val="24"/>
          <w:szCs w:val="24"/>
        </w:rPr>
        <w:t xml:space="preserve">, </w:t>
      </w:r>
      <w:r w:rsidRPr="00630228">
        <w:rPr>
          <w:rFonts w:ascii="Courier New" w:hAnsi="Courier New" w:cs="Courier New"/>
          <w:sz w:val="24"/>
          <w:szCs w:val="24"/>
        </w:rPr>
        <w:t>организация пространства</w:t>
      </w:r>
      <w:r w:rsidRPr="00630228">
        <w:rPr>
          <w:rFonts w:ascii="Courier New" w:hAnsi="Courier New" w:cs="Courier New"/>
          <w:color w:val="000000"/>
          <w:sz w:val="24"/>
          <w:szCs w:val="24"/>
        </w:rPr>
        <w:t xml:space="preserve">, </w:t>
      </w:r>
      <w:proofErr w:type="spellStart"/>
      <w:r w:rsidRPr="00630228">
        <w:rPr>
          <w:rFonts w:ascii="Courier New" w:hAnsi="Courier New" w:cs="Courier New"/>
          <w:color w:val="000000"/>
          <w:sz w:val="24"/>
          <w:szCs w:val="24"/>
        </w:rPr>
        <w:t>м</w:t>
      </w:r>
      <w:r w:rsidRPr="00630228">
        <w:rPr>
          <w:rFonts w:ascii="Courier New" w:hAnsi="Courier New" w:cs="Courier New"/>
          <w:sz w:val="24"/>
          <w:szCs w:val="24"/>
        </w:rPr>
        <w:t>ежпредметные</w:t>
      </w:r>
      <w:proofErr w:type="spellEnd"/>
      <w:r w:rsidRPr="00630228">
        <w:rPr>
          <w:rFonts w:ascii="Courier New" w:hAnsi="Courier New" w:cs="Courier New"/>
          <w:sz w:val="24"/>
          <w:szCs w:val="24"/>
        </w:rPr>
        <w:t xml:space="preserve"> связи</w:t>
      </w:r>
      <w:r w:rsidRPr="00630228">
        <w:rPr>
          <w:rFonts w:ascii="Courier New" w:hAnsi="Courier New" w:cs="Courier New"/>
          <w:color w:val="000000"/>
          <w:sz w:val="24"/>
          <w:szCs w:val="24"/>
        </w:rPr>
        <w:t>, д</w:t>
      </w:r>
      <w:r w:rsidRPr="00630228">
        <w:rPr>
          <w:rFonts w:ascii="Courier New" w:hAnsi="Courier New" w:cs="Courier New"/>
          <w:bCs/>
          <w:sz w:val="24"/>
          <w:szCs w:val="24"/>
        </w:rPr>
        <w:t>ействия обучающихся</w:t>
      </w:r>
      <w:r w:rsidRPr="00630228">
        <w:rPr>
          <w:rFonts w:ascii="Courier New" w:hAnsi="Courier New" w:cs="Courier New"/>
          <w:color w:val="000000"/>
          <w:sz w:val="24"/>
          <w:szCs w:val="24"/>
        </w:rPr>
        <w:t>, д</w:t>
      </w:r>
      <w:r w:rsidRPr="00630228">
        <w:rPr>
          <w:rFonts w:ascii="Courier New" w:hAnsi="Courier New" w:cs="Courier New"/>
          <w:bCs/>
          <w:sz w:val="24"/>
          <w:szCs w:val="24"/>
        </w:rPr>
        <w:t>иагностика результатов,</w:t>
      </w:r>
      <w:r w:rsidRPr="00630228">
        <w:rPr>
          <w:rFonts w:ascii="Courier New" w:hAnsi="Courier New" w:cs="Courier New"/>
          <w:color w:val="000000"/>
          <w:sz w:val="24"/>
          <w:szCs w:val="24"/>
        </w:rPr>
        <w:t xml:space="preserve"> д</w:t>
      </w:r>
      <w:r w:rsidRPr="00630228">
        <w:rPr>
          <w:rFonts w:ascii="Courier New" w:hAnsi="Courier New" w:cs="Courier New"/>
          <w:bCs/>
          <w:sz w:val="24"/>
          <w:szCs w:val="24"/>
        </w:rPr>
        <w:t>омашнее задание.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Основные понятия – ключевые дефиниции, названия, правила, алгоритмы, которые в результате изучения учебного материала должны быть усвоены обучающимися.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Организация пространства определяется учителем самостоятельно и отражает те формы деятельности обучающихся, которые максимально способствуют эффективному усвоению учебного материала, формированию и развитию универсальных учебных действий обучающихся.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sz w:val="24"/>
          <w:szCs w:val="24"/>
        </w:rPr>
      </w:pPr>
      <w:proofErr w:type="spellStart"/>
      <w:r w:rsidRPr="00630228">
        <w:rPr>
          <w:rFonts w:ascii="Courier New" w:hAnsi="Courier New" w:cs="Courier New"/>
          <w:sz w:val="24"/>
          <w:szCs w:val="24"/>
        </w:rPr>
        <w:t>Межпредметные</w:t>
      </w:r>
      <w:proofErr w:type="spellEnd"/>
      <w:r w:rsidRPr="00630228">
        <w:rPr>
          <w:rFonts w:ascii="Courier New" w:hAnsi="Courier New" w:cs="Courier New"/>
          <w:sz w:val="24"/>
          <w:szCs w:val="24"/>
        </w:rPr>
        <w:t xml:space="preserve"> связи отражаются в технологической карте при их наличии. Учителю необходимо указать предметную область, дисциплину, которая будет интегрирована с изучаемым предметом.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bCs/>
          <w:sz w:val="24"/>
          <w:szCs w:val="24"/>
        </w:rPr>
      </w:pPr>
      <w:proofErr w:type="gramStart"/>
      <w:r w:rsidRPr="00630228">
        <w:rPr>
          <w:rFonts w:ascii="Courier New" w:hAnsi="Courier New" w:cs="Courier New"/>
          <w:color w:val="000000"/>
          <w:sz w:val="24"/>
          <w:szCs w:val="24"/>
        </w:rPr>
        <w:t>Д</w:t>
      </w:r>
      <w:r w:rsidRPr="00630228">
        <w:rPr>
          <w:rFonts w:ascii="Courier New" w:hAnsi="Courier New" w:cs="Courier New"/>
          <w:bCs/>
          <w:sz w:val="24"/>
          <w:szCs w:val="24"/>
        </w:rPr>
        <w:t>ействия</w:t>
      </w:r>
      <w:proofErr w:type="gramEnd"/>
      <w:r w:rsidRPr="00630228">
        <w:rPr>
          <w:rFonts w:ascii="Courier New" w:hAnsi="Courier New" w:cs="Courier New"/>
          <w:bCs/>
          <w:sz w:val="24"/>
          <w:szCs w:val="24"/>
        </w:rPr>
        <w:t xml:space="preserve"> обучающихся как раздел технологической карты отражает деятельность обучающихся на уроке – действия и операции, </w:t>
      </w:r>
      <w:r w:rsidRPr="00630228">
        <w:rPr>
          <w:rFonts w:ascii="Courier New" w:hAnsi="Courier New" w:cs="Courier New"/>
          <w:bCs/>
          <w:sz w:val="24"/>
          <w:szCs w:val="24"/>
        </w:rPr>
        <w:lastRenderedPageBreak/>
        <w:t>выполняемые ими в индивидуальной, парной или групповой форме работы. Кроме того, учитель может отобразить задания и упражнения, которые направлены на формирование и развитие универсальных учебных действий.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bCs/>
          <w:sz w:val="24"/>
          <w:szCs w:val="24"/>
        </w:rPr>
      </w:pPr>
      <w:r w:rsidRPr="00630228">
        <w:rPr>
          <w:rFonts w:ascii="Courier New" w:hAnsi="Courier New" w:cs="Courier New"/>
          <w:color w:val="000000"/>
          <w:sz w:val="24"/>
          <w:szCs w:val="24"/>
        </w:rPr>
        <w:t>Д</w:t>
      </w:r>
      <w:r w:rsidRPr="00630228">
        <w:rPr>
          <w:rFonts w:ascii="Courier New" w:hAnsi="Courier New" w:cs="Courier New"/>
          <w:bCs/>
          <w:sz w:val="24"/>
          <w:szCs w:val="24"/>
        </w:rPr>
        <w:t>иагностика результатов отображает в технологической карте урока разнообразные методы контроля и самоконтроля обучающихся, подведение итога урока и проектирование самостоятельной работы дома.</w:t>
      </w:r>
    </w:p>
    <w:p w:rsidR="00B8076C" w:rsidRPr="00630228" w:rsidRDefault="00B8076C" w:rsidP="00B8076C">
      <w:pPr>
        <w:numPr>
          <w:ilvl w:val="0"/>
          <w:numId w:val="3"/>
        </w:numPr>
        <w:tabs>
          <w:tab w:val="clear" w:pos="1622"/>
          <w:tab w:val="num" w:pos="1440"/>
        </w:tabs>
        <w:spacing w:after="0" w:line="360" w:lineRule="auto"/>
        <w:ind w:left="0"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bCs/>
          <w:sz w:val="24"/>
          <w:szCs w:val="24"/>
        </w:rPr>
        <w:t xml:space="preserve">Домашнее задание </w:t>
      </w:r>
      <w:r w:rsidRPr="00630228">
        <w:rPr>
          <w:rFonts w:ascii="Courier New" w:hAnsi="Courier New" w:cs="Courier New"/>
          <w:sz w:val="24"/>
          <w:szCs w:val="24"/>
        </w:rPr>
        <w:t xml:space="preserve">указывается в технологической карте при его наличии и должно </w:t>
      </w:r>
      <w:r w:rsidRPr="00630228">
        <w:rPr>
          <w:rFonts w:ascii="Courier New" w:hAnsi="Courier New" w:cs="Courier New"/>
          <w:bCs/>
          <w:sz w:val="24"/>
          <w:szCs w:val="24"/>
        </w:rPr>
        <w:t>определяться целью урока, его планируемыми результатами, носить индивидуальный характер.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11"/>
          <w:sz w:val="24"/>
          <w:szCs w:val="24"/>
        </w:rPr>
        <w:t>2. 5. </w:t>
      </w:r>
      <w:r w:rsidRPr="00630228">
        <w:rPr>
          <w:rFonts w:ascii="Courier New" w:hAnsi="Courier New" w:cs="Courier New"/>
          <w:color w:val="000000"/>
          <w:spacing w:val="-1"/>
          <w:sz w:val="24"/>
          <w:szCs w:val="24"/>
        </w:rPr>
        <w:t>Этапы планирования урока: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 xml:space="preserve">– </w:t>
      </w:r>
      <w:r w:rsidRPr="00630228">
        <w:rPr>
          <w:rFonts w:ascii="Courier New" w:hAnsi="Courier New" w:cs="Courier New"/>
          <w:color w:val="000000"/>
          <w:sz w:val="24"/>
          <w:szCs w:val="24"/>
        </w:rPr>
        <w:t>определение типа урока, разработка его структуры;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5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о</w:t>
      </w:r>
      <w:r w:rsidRPr="00630228">
        <w:rPr>
          <w:rFonts w:ascii="Courier New" w:hAnsi="Courier New" w:cs="Courier New"/>
          <w:color w:val="000000"/>
          <w:spacing w:val="5"/>
          <w:sz w:val="24"/>
          <w:szCs w:val="24"/>
        </w:rPr>
        <w:t>тбор оптимального содержания учебного материала урока;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6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в</w:t>
      </w:r>
      <w:r w:rsidRPr="00630228">
        <w:rPr>
          <w:rFonts w:ascii="Courier New" w:hAnsi="Courier New" w:cs="Courier New"/>
          <w:color w:val="000000"/>
          <w:spacing w:val="4"/>
          <w:sz w:val="24"/>
          <w:szCs w:val="24"/>
        </w:rPr>
        <w:t>ыделение главного опорного учебного материала в общем содержании</w:t>
      </w:r>
      <w:r w:rsidRPr="00630228">
        <w:rPr>
          <w:rFonts w:ascii="Courier New" w:hAnsi="Courier New" w:cs="Courier New"/>
          <w:color w:val="000000"/>
          <w:spacing w:val="-6"/>
          <w:sz w:val="24"/>
          <w:szCs w:val="24"/>
        </w:rPr>
        <w:t xml:space="preserve"> урока;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2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в</w:t>
      </w:r>
      <w:r w:rsidRPr="00630228">
        <w:rPr>
          <w:rFonts w:ascii="Courier New" w:hAnsi="Courier New" w:cs="Courier New"/>
          <w:color w:val="000000"/>
          <w:spacing w:val="9"/>
          <w:sz w:val="24"/>
          <w:szCs w:val="24"/>
        </w:rPr>
        <w:t>ыбор технологий, методов, средств, приемов обучения в соответствии с 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типом урока;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в</w:t>
      </w:r>
      <w:r w:rsidRPr="00630228">
        <w:rPr>
          <w:rFonts w:ascii="Courier New" w:hAnsi="Courier New" w:cs="Courier New"/>
          <w:color w:val="000000"/>
          <w:spacing w:val="3"/>
          <w:sz w:val="24"/>
          <w:szCs w:val="24"/>
        </w:rPr>
        <w:t xml:space="preserve">ыбор организационных </w:t>
      </w:r>
      <w:proofErr w:type="gramStart"/>
      <w:r w:rsidRPr="00630228">
        <w:rPr>
          <w:rFonts w:ascii="Courier New" w:hAnsi="Courier New" w:cs="Courier New"/>
          <w:color w:val="000000"/>
          <w:spacing w:val="3"/>
          <w:sz w:val="24"/>
          <w:szCs w:val="24"/>
        </w:rPr>
        <w:t>форм  деятельности</w:t>
      </w:r>
      <w:proofErr w:type="gramEnd"/>
      <w:r w:rsidRPr="00630228">
        <w:rPr>
          <w:rFonts w:ascii="Courier New" w:hAnsi="Courier New" w:cs="Courier New"/>
          <w:color w:val="000000"/>
          <w:spacing w:val="3"/>
          <w:sz w:val="24"/>
          <w:szCs w:val="24"/>
        </w:rPr>
        <w:t xml:space="preserve"> обучающихся на уроке и </w:t>
      </w:r>
      <w:r w:rsidRPr="00630228">
        <w:rPr>
          <w:rFonts w:ascii="Courier New" w:hAnsi="Courier New" w:cs="Courier New"/>
          <w:color w:val="000000"/>
          <w:sz w:val="24"/>
          <w:szCs w:val="24"/>
        </w:rPr>
        <w:t>оптимального объема их самостоятельной работы;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о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пределение формы и объема домашнего задания;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1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о</w:t>
      </w:r>
      <w:r w:rsidRPr="00630228">
        <w:rPr>
          <w:rFonts w:ascii="Courier New" w:hAnsi="Courier New" w:cs="Courier New"/>
          <w:color w:val="000000"/>
          <w:spacing w:val="-1"/>
          <w:sz w:val="24"/>
          <w:szCs w:val="24"/>
        </w:rPr>
        <w:t>пределение форм подведения итогов урока, рефлексии;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2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о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формление технологической карты урока.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2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2.6.Соблюдение правил, обеспечивающих успешное проведение планируемого урока: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2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у</w:t>
      </w:r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 xml:space="preserve">чет индивидуальных </w:t>
      </w:r>
      <w:proofErr w:type="gramStart"/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>возрастных и психологических особенностей</w:t>
      </w:r>
      <w:proofErr w:type="gramEnd"/>
      <w:r w:rsidRPr="00630228">
        <w:rPr>
          <w:rFonts w:ascii="Courier New" w:hAnsi="Courier New" w:cs="Courier New"/>
          <w:color w:val="000000"/>
          <w:spacing w:val="-2"/>
          <w:sz w:val="24"/>
          <w:szCs w:val="24"/>
        </w:rPr>
        <w:t xml:space="preserve"> обучающихся класса, уровня их знаний, а также особенностей всего классного коллектива в целом;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п</w:t>
      </w:r>
      <w:r w:rsidRPr="00630228">
        <w:rPr>
          <w:rFonts w:ascii="Courier New" w:hAnsi="Courier New" w:cs="Courier New"/>
          <w:color w:val="000000"/>
          <w:spacing w:val="8"/>
          <w:sz w:val="24"/>
          <w:szCs w:val="24"/>
        </w:rPr>
        <w:t xml:space="preserve">одбор разнообразных учебных заданий и ситуаций, которые способствуют </w:t>
      </w:r>
      <w:proofErr w:type="gramStart"/>
      <w:r w:rsidRPr="00630228">
        <w:rPr>
          <w:rFonts w:ascii="Courier New" w:hAnsi="Courier New" w:cs="Courier New"/>
          <w:color w:val="000000"/>
          <w:spacing w:val="8"/>
          <w:sz w:val="24"/>
          <w:szCs w:val="24"/>
        </w:rPr>
        <w:t>актуализации познавательной активности</w:t>
      </w:r>
      <w:proofErr w:type="gramEnd"/>
      <w:r w:rsidRPr="00630228">
        <w:rPr>
          <w:rFonts w:ascii="Courier New" w:hAnsi="Courier New" w:cs="Courier New"/>
          <w:color w:val="000000"/>
          <w:spacing w:val="8"/>
          <w:sz w:val="24"/>
          <w:szCs w:val="24"/>
        </w:rPr>
        <w:t xml:space="preserve"> обучающихся на уроке и развитию универсальных учебных действий;</w:t>
      </w:r>
    </w:p>
    <w:p w:rsidR="00B8076C" w:rsidRPr="00630228" w:rsidRDefault="00B8076C" w:rsidP="00B8076C">
      <w:pPr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sz w:val="24"/>
          <w:szCs w:val="24"/>
        </w:rPr>
        <w:t>– д</w:t>
      </w:r>
      <w:r w:rsidRPr="00630228">
        <w:rPr>
          <w:rFonts w:ascii="Courier New" w:hAnsi="Courier New" w:cs="Courier New"/>
          <w:color w:val="000000"/>
          <w:sz w:val="24"/>
          <w:szCs w:val="24"/>
        </w:rPr>
        <w:t>ифференциация учебных заданий.</w:t>
      </w:r>
    </w:p>
    <w:p w:rsidR="00B8076C" w:rsidRPr="00630228" w:rsidRDefault="00B8076C" w:rsidP="00B8076C">
      <w:pPr>
        <w:spacing w:after="0" w:line="360" w:lineRule="auto"/>
        <w:jc w:val="center"/>
        <w:rPr>
          <w:rFonts w:ascii="Courier New" w:hAnsi="Courier New" w:cs="Courier New"/>
          <w:b/>
          <w:bCs/>
          <w:color w:val="000000"/>
          <w:spacing w:val="-1"/>
          <w:sz w:val="24"/>
          <w:szCs w:val="24"/>
        </w:rPr>
      </w:pPr>
      <w:r w:rsidRPr="00630228">
        <w:rPr>
          <w:rFonts w:ascii="Courier New" w:hAnsi="Courier New" w:cs="Courier New"/>
          <w:b/>
          <w:bCs/>
          <w:color w:val="000000"/>
          <w:spacing w:val="-1"/>
          <w:sz w:val="24"/>
          <w:szCs w:val="24"/>
        </w:rPr>
        <w:t>3. Оформление технологической карты урока</w:t>
      </w:r>
    </w:p>
    <w:p w:rsidR="00B8076C" w:rsidRPr="00630228" w:rsidRDefault="00B8076C" w:rsidP="00B8076C">
      <w:pPr>
        <w:shd w:val="clear" w:color="auto" w:fill="FFFFFF"/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15"/>
          <w:sz w:val="24"/>
          <w:szCs w:val="24"/>
        </w:rPr>
        <w:t>3.1. </w:t>
      </w:r>
      <w:r w:rsidRPr="00630228">
        <w:rPr>
          <w:rFonts w:ascii="Courier New" w:hAnsi="Courier New" w:cs="Courier New"/>
          <w:color w:val="000000"/>
          <w:spacing w:val="-1"/>
          <w:sz w:val="24"/>
          <w:szCs w:val="24"/>
        </w:rPr>
        <w:t>Технологическая карта урока оформляется в виде конспекта или таблицы, в которой учитель фиксирует необходимую информацию.</w:t>
      </w:r>
    </w:p>
    <w:p w:rsidR="00B8076C" w:rsidRPr="00630228" w:rsidRDefault="00B8076C" w:rsidP="00630228">
      <w:pPr>
        <w:shd w:val="clear" w:color="auto" w:fill="FFFFFF"/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1"/>
          <w:sz w:val="24"/>
          <w:szCs w:val="24"/>
        </w:rPr>
      </w:pPr>
      <w:r w:rsidRPr="00630228">
        <w:rPr>
          <w:rFonts w:ascii="Courier New" w:hAnsi="Courier New" w:cs="Courier New"/>
          <w:color w:val="000000"/>
          <w:spacing w:val="-1"/>
          <w:sz w:val="24"/>
          <w:szCs w:val="24"/>
        </w:rPr>
        <w:lastRenderedPageBreak/>
        <w:t xml:space="preserve">3.2. </w:t>
      </w:r>
      <w:r w:rsidRPr="00630228">
        <w:rPr>
          <w:rFonts w:ascii="Courier New" w:hAnsi="Courier New" w:cs="Courier New"/>
          <w:color w:val="000000"/>
          <w:spacing w:val="4"/>
          <w:sz w:val="24"/>
          <w:szCs w:val="24"/>
        </w:rPr>
        <w:t>Учитель самостоятельно определяет объем содержательной части т</w:t>
      </w:r>
      <w:r w:rsidRPr="00630228">
        <w:rPr>
          <w:rFonts w:ascii="Courier New" w:hAnsi="Courier New" w:cs="Courier New"/>
          <w:color w:val="000000"/>
          <w:spacing w:val="-1"/>
          <w:sz w:val="24"/>
          <w:szCs w:val="24"/>
        </w:rPr>
        <w:t>ехнологической карты урока и ее оформления.</w:t>
      </w:r>
    </w:p>
    <w:p w:rsidR="00B8076C" w:rsidRPr="00630228" w:rsidRDefault="00B8076C" w:rsidP="00630228">
      <w:pPr>
        <w:spacing w:after="0" w:line="360" w:lineRule="auto"/>
        <w:jc w:val="both"/>
        <w:rPr>
          <w:rFonts w:ascii="Courier New" w:hAnsi="Courier New" w:cs="Courier New"/>
          <w:b/>
          <w:bCs/>
          <w:color w:val="000000"/>
          <w:spacing w:val="-1"/>
          <w:sz w:val="24"/>
          <w:szCs w:val="24"/>
        </w:rPr>
      </w:pPr>
      <w:r w:rsidRPr="00630228">
        <w:rPr>
          <w:rFonts w:ascii="Courier New" w:hAnsi="Courier New" w:cs="Courier New"/>
          <w:b/>
          <w:bCs/>
          <w:color w:val="000000"/>
          <w:spacing w:val="-1"/>
          <w:sz w:val="24"/>
          <w:szCs w:val="24"/>
        </w:rPr>
        <w:t>4. Порядок хранения технологической карты урока</w:t>
      </w:r>
    </w:p>
    <w:p w:rsidR="00B8076C" w:rsidRPr="00630228" w:rsidRDefault="00B8076C" w:rsidP="00630228">
      <w:pPr>
        <w:spacing w:after="0" w:line="360" w:lineRule="auto"/>
        <w:ind w:firstLine="900"/>
        <w:jc w:val="both"/>
        <w:rPr>
          <w:rFonts w:ascii="Courier New" w:hAnsi="Courier New" w:cs="Courier New"/>
          <w:bCs/>
          <w:color w:val="000000"/>
          <w:spacing w:val="-1"/>
          <w:sz w:val="24"/>
          <w:szCs w:val="24"/>
        </w:rPr>
      </w:pPr>
      <w:r w:rsidRPr="00630228">
        <w:rPr>
          <w:rFonts w:ascii="Courier New" w:hAnsi="Courier New" w:cs="Courier New"/>
          <w:bCs/>
          <w:color w:val="000000"/>
          <w:spacing w:val="-1"/>
          <w:sz w:val="24"/>
          <w:szCs w:val="24"/>
        </w:rPr>
        <w:t xml:space="preserve">4.1 Технологическая карта </w:t>
      </w:r>
      <w:proofErr w:type="gramStart"/>
      <w:r w:rsidRPr="00630228">
        <w:rPr>
          <w:rFonts w:ascii="Courier New" w:hAnsi="Courier New" w:cs="Courier New"/>
          <w:bCs/>
          <w:color w:val="000000"/>
          <w:spacing w:val="-1"/>
          <w:sz w:val="24"/>
          <w:szCs w:val="24"/>
        </w:rPr>
        <w:t>урока  должна</w:t>
      </w:r>
      <w:proofErr w:type="gramEnd"/>
      <w:r w:rsidRPr="00630228">
        <w:rPr>
          <w:rFonts w:ascii="Courier New" w:hAnsi="Courier New" w:cs="Courier New"/>
          <w:bCs/>
          <w:color w:val="000000"/>
          <w:spacing w:val="-1"/>
          <w:sz w:val="24"/>
          <w:szCs w:val="24"/>
        </w:rPr>
        <w:t xml:space="preserve"> быть у учителя в день проведения урока в одном из вариантов: в  электронном,  печатном  или  рукописном  виде (по усмотрению учителя). Срок хранения технологической карты определяет учитель самостоятельно.</w:t>
      </w:r>
    </w:p>
    <w:p w:rsidR="00B8076C" w:rsidRPr="00630228" w:rsidRDefault="00B8076C" w:rsidP="00630228">
      <w:pPr>
        <w:spacing w:after="0" w:line="360" w:lineRule="auto"/>
        <w:jc w:val="both"/>
        <w:rPr>
          <w:rFonts w:ascii="Courier New" w:hAnsi="Courier New" w:cs="Courier New"/>
          <w:bCs/>
          <w:color w:val="000000"/>
          <w:spacing w:val="-1"/>
          <w:sz w:val="24"/>
          <w:szCs w:val="24"/>
        </w:rPr>
      </w:pPr>
    </w:p>
    <w:p w:rsidR="00B8076C" w:rsidRPr="00630228" w:rsidRDefault="00B8076C" w:rsidP="00B8076C">
      <w:pPr>
        <w:shd w:val="clear" w:color="auto" w:fill="FFFFFF"/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1"/>
          <w:sz w:val="24"/>
          <w:szCs w:val="24"/>
        </w:rPr>
      </w:pPr>
    </w:p>
    <w:p w:rsidR="00B8076C" w:rsidRPr="00630228" w:rsidRDefault="00B8076C" w:rsidP="00B8076C">
      <w:pPr>
        <w:shd w:val="clear" w:color="auto" w:fill="FFFFFF"/>
        <w:spacing w:after="0" w:line="360" w:lineRule="auto"/>
        <w:ind w:firstLine="900"/>
        <w:jc w:val="both"/>
        <w:rPr>
          <w:rFonts w:ascii="Courier New" w:hAnsi="Courier New" w:cs="Courier New"/>
          <w:color w:val="000000"/>
          <w:spacing w:val="-1"/>
          <w:sz w:val="24"/>
          <w:szCs w:val="24"/>
        </w:rPr>
      </w:pPr>
    </w:p>
    <w:p w:rsidR="00B8076C" w:rsidRPr="00630228" w:rsidRDefault="00630228" w:rsidP="00B8076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pacing w:val="-1"/>
          <w:sz w:val="24"/>
          <w:szCs w:val="24"/>
        </w:rPr>
        <w:t xml:space="preserve"> </w:t>
      </w:r>
    </w:p>
    <w:p w:rsidR="00446B2C" w:rsidRPr="00630228" w:rsidRDefault="00446B2C">
      <w:pPr>
        <w:rPr>
          <w:rFonts w:ascii="Courier New" w:hAnsi="Courier New" w:cs="Courier New"/>
          <w:sz w:val="24"/>
          <w:szCs w:val="24"/>
        </w:rPr>
      </w:pPr>
    </w:p>
    <w:sectPr w:rsidR="00446B2C" w:rsidRPr="00630228" w:rsidSect="00E56985">
      <w:footnotePr>
        <w:numFmt w:val="chicago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622B"/>
    <w:multiLevelType w:val="hybridMultilevel"/>
    <w:tmpl w:val="9BC8DF6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">
    <w:nsid w:val="147F7C7C"/>
    <w:multiLevelType w:val="hybridMultilevel"/>
    <w:tmpl w:val="DE9A545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6B3819DC"/>
    <w:multiLevelType w:val="hybridMultilevel"/>
    <w:tmpl w:val="71FAE1E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67"/>
    <w:rsid w:val="00142C67"/>
    <w:rsid w:val="00446B2C"/>
    <w:rsid w:val="00630228"/>
    <w:rsid w:val="008D0110"/>
    <w:rsid w:val="00B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6032D-3D82-4B2F-AC6E-D307F2093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76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807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rsid w:val="006302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2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1138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qqq</dc:creator>
  <cp:keywords/>
  <dc:description/>
  <cp:lastModifiedBy>User</cp:lastModifiedBy>
  <cp:revision>2</cp:revision>
  <cp:lastPrinted>2014-04-23T10:27:00Z</cp:lastPrinted>
  <dcterms:created xsi:type="dcterms:W3CDTF">2017-03-21T10:28:00Z</dcterms:created>
  <dcterms:modified xsi:type="dcterms:W3CDTF">2017-03-21T10:28:00Z</dcterms:modified>
</cp:coreProperties>
</file>