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2E5" w:rsidRPr="00611BED" w:rsidRDefault="004952E5" w:rsidP="004952E5">
      <w:pPr>
        <w:jc w:val="center"/>
        <w:rPr>
          <w:rFonts w:ascii="Arial" w:hAnsi="Arial" w:cs="Arial"/>
          <w:b/>
          <w:bCs/>
          <w:color w:val="000000"/>
        </w:rPr>
      </w:pPr>
      <w:r w:rsidRPr="00611BED">
        <w:rPr>
          <w:rFonts w:ascii="Arial" w:hAnsi="Arial" w:cs="Arial"/>
          <w:b/>
          <w:bCs/>
          <w:color w:val="000000"/>
        </w:rPr>
        <w:t xml:space="preserve">ОБРАЗОВАТЕЛЬНЫЙ СТАНДАРТ СРЕДНЕГО (ПОЛНОГО) ОБЩЕГО ОБРАЗОВАНИЯ ПО ФИЗИКЕ </w:t>
      </w:r>
    </w:p>
    <w:p w:rsidR="004952E5" w:rsidRPr="00611BED" w:rsidRDefault="004952E5" w:rsidP="004952E5">
      <w:pPr>
        <w:rPr>
          <w:rFonts w:ascii="Arial" w:hAnsi="Arial" w:cs="Arial"/>
          <w:color w:val="000000"/>
        </w:rPr>
      </w:pPr>
      <w:r w:rsidRPr="00611BED">
        <w:br/>
      </w:r>
      <w:r w:rsidRPr="00611BED">
        <w:br/>
      </w:r>
      <w:proofErr w:type="gramStart"/>
      <w:r w:rsidRPr="00611BED">
        <w:rPr>
          <w:rFonts w:ascii="Arial" w:hAnsi="Arial" w:cs="Arial"/>
          <w:color w:val="000000"/>
        </w:rPr>
        <w:t>БАЗОВЫЙ УРОВЕНЬ</w:t>
      </w:r>
      <w:r w:rsidRPr="00611BED">
        <w:rPr>
          <w:rFonts w:ascii="Arial" w:hAnsi="Arial" w:cs="Arial"/>
          <w:color w:val="000000"/>
        </w:rPr>
        <w:br/>
        <w:t>ОБЯЗАТЕЛЬНЫЙ МИНИМУМ СОДЕРЖАНИЯ ОСНОВНЫХ ОБРАЗОВАТЕЛЬНЫХ ПРОГРАММ</w:t>
      </w:r>
      <w:r w:rsidRPr="00611BED">
        <w:rPr>
          <w:rFonts w:ascii="Arial" w:hAnsi="Arial" w:cs="Arial"/>
          <w:color w:val="000000"/>
        </w:rPr>
        <w:br/>
        <w:t>Изучение физики на базовом уровне в старшей школе направлено на достижение следующих целей:</w:t>
      </w:r>
      <w:r w:rsidRPr="00611BED">
        <w:rPr>
          <w:rFonts w:ascii="Arial" w:hAnsi="Arial" w:cs="Arial"/>
          <w:color w:val="000000"/>
        </w:rPr>
        <w:br/>
        <w:t>· освоение системы знаний о современной физической картине мира, в основе которой лежат фундаментальные законы и принципы; ознакомление с наиболее важными открытиями в области физики, историей развития и становления физических идей;</w:t>
      </w:r>
      <w:proofErr w:type="gramEnd"/>
      <w:r w:rsidRPr="00611BED">
        <w:rPr>
          <w:rFonts w:ascii="Arial" w:hAnsi="Arial" w:cs="Arial"/>
          <w:color w:val="000000"/>
        </w:rPr>
        <w:br/>
        <w:t xml:space="preserve">· </w:t>
      </w:r>
      <w:proofErr w:type="gramStart"/>
      <w:r w:rsidRPr="00611BED">
        <w:rPr>
          <w:rFonts w:ascii="Arial" w:hAnsi="Arial" w:cs="Arial"/>
          <w:color w:val="000000"/>
        </w:rPr>
        <w:t xml:space="preserve">углубление представлений о физических методах познания природы для приобретения умений применять их в практической жизни, устанавливать достоверность фактов путем наблюдений, измерений и обработки полученных данных, выдвигать гипотезы и строить модели, объясняющие причины наблюдаемого явления; проверять гипотезы в эксперименте; </w:t>
      </w:r>
      <w:r w:rsidRPr="00611BED">
        <w:rPr>
          <w:rFonts w:ascii="Arial" w:hAnsi="Arial" w:cs="Arial"/>
          <w:color w:val="000000"/>
        </w:rPr>
        <w:br/>
        <w:t>· овладение умениями применять полученные знания по физике для объяснения разнообразных физических явлений и свойств веществ;</w:t>
      </w:r>
      <w:proofErr w:type="gramEnd"/>
      <w:r w:rsidRPr="00611BED">
        <w:rPr>
          <w:rFonts w:ascii="Arial" w:hAnsi="Arial" w:cs="Arial"/>
          <w:color w:val="000000"/>
        </w:rPr>
        <w:t xml:space="preserve"> </w:t>
      </w:r>
      <w:proofErr w:type="gramStart"/>
      <w:r w:rsidRPr="00611BED">
        <w:rPr>
          <w:rFonts w:ascii="Arial" w:hAnsi="Arial" w:cs="Arial"/>
          <w:color w:val="000000"/>
        </w:rPr>
        <w:t>практического использования физических знаний в повседневной жизни; понимания роли и значения физики в развитии современных технологий, решении проблем энергетики, защиты окружающей среды;</w:t>
      </w:r>
      <w:r w:rsidRPr="00611BED">
        <w:rPr>
          <w:rFonts w:ascii="Arial" w:hAnsi="Arial" w:cs="Arial"/>
          <w:color w:val="000000"/>
        </w:rPr>
        <w:br/>
        <w:t>· развитие познавательных интересов, интеллектуальных и творческих способностей в процессе: самостоятельного приобретения новых знаний по физике в соответствии с жизненными потребностями; использования современных информационных технологий для поиска и переработки учебной и научно-популярной информации физического содержания;</w:t>
      </w:r>
      <w:proofErr w:type="gramEnd"/>
      <w:r w:rsidRPr="00611BED">
        <w:rPr>
          <w:rFonts w:ascii="Arial" w:hAnsi="Arial" w:cs="Arial"/>
          <w:color w:val="000000"/>
        </w:rPr>
        <w:br/>
        <w:t xml:space="preserve">· </w:t>
      </w:r>
      <w:proofErr w:type="gramStart"/>
      <w:r w:rsidRPr="00611BED">
        <w:rPr>
          <w:rFonts w:ascii="Arial" w:hAnsi="Arial" w:cs="Arial"/>
          <w:color w:val="000000"/>
        </w:rPr>
        <w:t>воспитание убежденности в познаваемости законов окружающего мира и возможности использования достижений физики на благо развития человеческой цивилизации; воспитание духа сотрудничества в процессе совместного выполнения задач, уважительного отношения к мнению оппонента при обсуждении проблем естественнонаучного содержания, стремления к достоверности предъявляемой информации и обоснованности высказываемой позиции, готовности к морально-этической оценке использования научных достижений, чувства ответственности за защиту окружающей среды;</w:t>
      </w:r>
      <w:proofErr w:type="gramEnd"/>
      <w:r w:rsidRPr="00611BED">
        <w:rPr>
          <w:rFonts w:ascii="Arial" w:hAnsi="Arial" w:cs="Arial"/>
          <w:color w:val="000000"/>
        </w:rPr>
        <w:br/>
        <w:t xml:space="preserve">· приобретение компетентности в использовании физических знаний и умений при решении жизненных проблем и практических задач, связанных со сбережением энергетических ресурсов, рациональным природопользованием, обеспечением безопасности жизнедеятельности человека и общества. </w:t>
      </w:r>
      <w:r w:rsidRPr="00611BED">
        <w:rPr>
          <w:rFonts w:ascii="Arial" w:hAnsi="Arial" w:cs="Arial"/>
          <w:color w:val="000000"/>
        </w:rPr>
        <w:br/>
        <w:t>Реализация указанных целей и формирование названной компетентности достигаются в результате освоения следующего содержания образования.</w:t>
      </w:r>
      <w:r w:rsidRPr="00611BED">
        <w:rPr>
          <w:rFonts w:ascii="Arial" w:hAnsi="Arial" w:cs="Arial"/>
          <w:color w:val="000000"/>
        </w:rPr>
        <w:br/>
        <w:t>МЕТОДЫ НАУЧНОГО ПОЗНАНИЯ</w:t>
      </w:r>
      <w:r w:rsidRPr="00611BED">
        <w:rPr>
          <w:rFonts w:ascii="Arial" w:hAnsi="Arial" w:cs="Arial"/>
          <w:color w:val="000000"/>
        </w:rPr>
        <w:br/>
      </w:r>
      <w:proofErr w:type="gramStart"/>
      <w:r w:rsidRPr="00611BED">
        <w:rPr>
          <w:rFonts w:ascii="Arial" w:hAnsi="Arial" w:cs="Arial"/>
          <w:color w:val="000000"/>
        </w:rPr>
        <w:t>Естественно-научный</w:t>
      </w:r>
      <w:proofErr w:type="gramEnd"/>
      <w:r w:rsidRPr="00611BED">
        <w:rPr>
          <w:rFonts w:ascii="Arial" w:hAnsi="Arial" w:cs="Arial"/>
          <w:color w:val="000000"/>
        </w:rPr>
        <w:t xml:space="preserve"> метод познания окружающего мира. Роль эксперимента и теории в процессе познания природы. Моделирование физических явлений и процессов. Научные гипотезы. Физические законы. Физическая картина мира.</w:t>
      </w:r>
      <w:r w:rsidRPr="00611BED">
        <w:rPr>
          <w:rFonts w:ascii="Arial" w:hAnsi="Arial" w:cs="Arial"/>
          <w:color w:val="000000"/>
        </w:rPr>
        <w:br/>
        <w:t>МЕХАНИКА</w:t>
      </w:r>
      <w:r w:rsidRPr="00611BED">
        <w:rPr>
          <w:rFonts w:ascii="Arial" w:hAnsi="Arial" w:cs="Arial"/>
          <w:color w:val="000000"/>
        </w:rPr>
        <w:br/>
        <w:t>Механическое движение. Принцип относительности Галилея. Законы сохранения в механике. Закон всемирного тяготения. Законы движения тел солнечной системы. Успехи механики в изучении движения небесных тел и развитии космонавтики.</w:t>
      </w:r>
      <w:r w:rsidRPr="00611BED">
        <w:rPr>
          <w:rFonts w:ascii="Arial" w:hAnsi="Arial" w:cs="Arial"/>
          <w:color w:val="000000"/>
        </w:rPr>
        <w:br/>
        <w:t xml:space="preserve">Постулаты специальной теории относительности Эйнштейна. Связь изменения </w:t>
      </w:r>
      <w:r w:rsidRPr="00611BED">
        <w:rPr>
          <w:rFonts w:ascii="Arial" w:hAnsi="Arial" w:cs="Arial"/>
          <w:color w:val="000000"/>
        </w:rPr>
        <w:lastRenderedPageBreak/>
        <w:t>массы и энергии.</w:t>
      </w:r>
      <w:r w:rsidRPr="00611BED">
        <w:rPr>
          <w:rFonts w:ascii="Arial" w:hAnsi="Arial" w:cs="Arial"/>
          <w:color w:val="000000"/>
        </w:rPr>
        <w:br/>
        <w:t>Проведение опытов, иллюстрирующих проявление принципов относительности, всемирного тяготения, законов сохранения импульса и механической энергии.</w:t>
      </w:r>
      <w:r w:rsidRPr="00611BED">
        <w:rPr>
          <w:rFonts w:ascii="Arial" w:hAnsi="Arial" w:cs="Arial"/>
          <w:color w:val="000000"/>
        </w:rPr>
        <w:br/>
        <w:t>Подготовка рефератов об успехах классической механики в описании движения небесных тел и создании летательных аппаратов, о возникновении специальной теории относительности.</w:t>
      </w:r>
      <w:r w:rsidRPr="00611BED">
        <w:rPr>
          <w:rFonts w:ascii="Arial" w:hAnsi="Arial" w:cs="Arial"/>
          <w:color w:val="000000"/>
        </w:rPr>
        <w:br/>
        <w:t>Практическое применение физических знаний в повседневной жизни для безопасного использования простых механизмов, инструментов, транспортных средств.</w:t>
      </w:r>
      <w:r w:rsidRPr="00611BED">
        <w:rPr>
          <w:rFonts w:ascii="Arial" w:hAnsi="Arial" w:cs="Arial"/>
          <w:color w:val="000000"/>
        </w:rPr>
        <w:br/>
        <w:t>МОЛЕКУЛЯРНАЯ ФИЗИКА. ТЕРМОДИНАМИКА</w:t>
      </w:r>
      <w:r w:rsidRPr="00611BED">
        <w:rPr>
          <w:rFonts w:ascii="Arial" w:hAnsi="Arial" w:cs="Arial"/>
          <w:color w:val="000000"/>
        </w:rPr>
        <w:br/>
        <w:t>Атомистическая гипотеза строения вещества и ее экспериментальные доказательства. Температура как мера средней кинетической энергии теплового движения. Идеальный газ как пример физической модели. Уравнение состояния идеального газа.</w:t>
      </w:r>
      <w:r w:rsidRPr="00611BED">
        <w:rPr>
          <w:rFonts w:ascii="Arial" w:hAnsi="Arial" w:cs="Arial"/>
          <w:color w:val="000000"/>
        </w:rPr>
        <w:br/>
        <w:t>Первый и второй законы термодинамики. Проблемы энергетики и охраны окружающей среды.</w:t>
      </w:r>
      <w:r w:rsidRPr="00611BED">
        <w:rPr>
          <w:rFonts w:ascii="Arial" w:hAnsi="Arial" w:cs="Arial"/>
          <w:color w:val="000000"/>
        </w:rPr>
        <w:br/>
        <w:t>Проведение опытов по изучению свойств газов, жидкостей и твердых тел, тепловых процессов и превращений вещества на основе применения первого и второго законов термодинамики.</w:t>
      </w:r>
      <w:r w:rsidRPr="00611BED">
        <w:rPr>
          <w:rFonts w:ascii="Arial" w:hAnsi="Arial" w:cs="Arial"/>
          <w:color w:val="000000"/>
        </w:rPr>
        <w:br/>
        <w:t>Подготовка рефератов о развитии атомистических представлений, проблемах энергетики и влиянии работы тепловых двигателей на окружающую среду.</w:t>
      </w:r>
      <w:r w:rsidRPr="00611BED">
        <w:rPr>
          <w:rFonts w:ascii="Arial" w:hAnsi="Arial" w:cs="Arial"/>
          <w:color w:val="000000"/>
        </w:rPr>
        <w:br/>
        <w:t>Практическое применение физических знаний в повседневной жизни о тепловом расширении газов, жидкостей и твердых тел; изменениях упругих свой</w:t>
      </w:r>
      <w:proofErr w:type="gramStart"/>
      <w:r w:rsidRPr="00611BED">
        <w:rPr>
          <w:rFonts w:ascii="Arial" w:hAnsi="Arial" w:cs="Arial"/>
          <w:color w:val="000000"/>
        </w:rPr>
        <w:t>ств тв</w:t>
      </w:r>
      <w:proofErr w:type="gramEnd"/>
      <w:r w:rsidRPr="00611BED">
        <w:rPr>
          <w:rFonts w:ascii="Arial" w:hAnsi="Arial" w:cs="Arial"/>
          <w:color w:val="000000"/>
        </w:rPr>
        <w:t>ердых веществ в зависимости от температуры; об охране окружающей среды путем ограничений в сжигании топлива и контроля за режимом работы автомобильного двигателя.</w:t>
      </w:r>
      <w:r w:rsidRPr="00611BED">
        <w:rPr>
          <w:rFonts w:ascii="Arial" w:hAnsi="Arial" w:cs="Arial"/>
          <w:color w:val="000000"/>
        </w:rPr>
        <w:br/>
        <w:t>ЭЛЕКТРОДИНАМИКА</w:t>
      </w:r>
      <w:r w:rsidRPr="00611BED">
        <w:rPr>
          <w:rFonts w:ascii="Arial" w:hAnsi="Arial" w:cs="Arial"/>
          <w:color w:val="000000"/>
        </w:rPr>
        <w:br/>
        <w:t>Элементарный электрический заряд. Закон Кулона. Проводники и диэлектрики в электрическом поле. Электрический ток. Носители электрического заряда в различных средах. Действие магнитного поля на движущийся электрический заряд. Закон электромагнитной индукции.</w:t>
      </w:r>
      <w:r w:rsidRPr="00611BED">
        <w:rPr>
          <w:rFonts w:ascii="Arial" w:hAnsi="Arial" w:cs="Arial"/>
          <w:color w:val="000000"/>
        </w:rPr>
        <w:br/>
        <w:t>Электромагнитные колебания. Электромагнитное поле. Электромагнитные волны. Волновая модель света. Явления дисперсии, интерференции, дифракции и поляризации света как доказательства волновой природы света. Различные виды электромагнитных излучений и их практические применения.</w:t>
      </w:r>
      <w:r w:rsidRPr="00611BED">
        <w:rPr>
          <w:rFonts w:ascii="Arial" w:hAnsi="Arial" w:cs="Arial"/>
          <w:color w:val="000000"/>
        </w:rPr>
        <w:br/>
        <w:t>Проведение опытов по изучению электромагнитной индукции, электромагнитных колебаний и волн, интерференции, дифракции света.</w:t>
      </w:r>
      <w:r w:rsidRPr="00611BED">
        <w:rPr>
          <w:rFonts w:ascii="Arial" w:hAnsi="Arial" w:cs="Arial"/>
          <w:color w:val="000000"/>
        </w:rPr>
        <w:br/>
        <w:t>Подготовка рефератов о развитии сре</w:t>
      </w:r>
      <w:proofErr w:type="gramStart"/>
      <w:r w:rsidRPr="00611BED">
        <w:rPr>
          <w:rFonts w:ascii="Arial" w:hAnsi="Arial" w:cs="Arial"/>
          <w:color w:val="000000"/>
        </w:rPr>
        <w:t>дств св</w:t>
      </w:r>
      <w:proofErr w:type="gramEnd"/>
      <w:r w:rsidRPr="00611BED">
        <w:rPr>
          <w:rFonts w:ascii="Arial" w:hAnsi="Arial" w:cs="Arial"/>
          <w:color w:val="000000"/>
        </w:rPr>
        <w:t>язи и электроэнергетики.</w:t>
      </w:r>
      <w:r w:rsidRPr="00611BED">
        <w:rPr>
          <w:rFonts w:ascii="Arial" w:hAnsi="Arial" w:cs="Arial"/>
          <w:color w:val="000000"/>
        </w:rPr>
        <w:br/>
      </w:r>
      <w:proofErr w:type="gramStart"/>
      <w:r w:rsidRPr="00611BED">
        <w:rPr>
          <w:rFonts w:ascii="Arial" w:hAnsi="Arial" w:cs="Arial"/>
          <w:color w:val="000000"/>
        </w:rPr>
        <w:t>Объяснение устройства и принципа действия технических объектов: микрофона, динамика, электрогенератора, телефона, магнитофона, фотоаппарата, проекционного аппарата, спектроскопа, дифракционной решетки.</w:t>
      </w:r>
      <w:proofErr w:type="gramEnd"/>
      <w:r w:rsidRPr="00611BED">
        <w:rPr>
          <w:rFonts w:ascii="Arial" w:hAnsi="Arial" w:cs="Arial"/>
          <w:color w:val="000000"/>
        </w:rPr>
        <w:br/>
        <w:t>Практическое применение физических знаний в повседневной жизни для безопасного обращения с домашней электропроводкой и ее простейшего ремонта, использования бытовой электро- и радиоаппаратуры.</w:t>
      </w:r>
      <w:r w:rsidRPr="00611BED">
        <w:rPr>
          <w:rFonts w:ascii="Arial" w:hAnsi="Arial" w:cs="Arial"/>
          <w:color w:val="000000"/>
        </w:rPr>
        <w:br/>
        <w:t>КВАНТОВАЯ ФИЗИКА</w:t>
      </w:r>
      <w:r w:rsidRPr="00611BED">
        <w:rPr>
          <w:rFonts w:ascii="Arial" w:hAnsi="Arial" w:cs="Arial"/>
          <w:color w:val="000000"/>
        </w:rPr>
        <w:br/>
        <w:t>Гипотеза Планка о квантовой природе электромагнитного излучения. Фотоэффект. Фотон как частица света. Гипотеза де Бройля о волновых свойствах частиц. Корпускулярно-волновой дуализм.</w:t>
      </w:r>
      <w:r w:rsidRPr="00611BED">
        <w:rPr>
          <w:rFonts w:ascii="Arial" w:hAnsi="Arial" w:cs="Arial"/>
          <w:color w:val="000000"/>
        </w:rPr>
        <w:br/>
        <w:t>Трудности планетарной модели атома. Квантовые постулаты Бора. Современные представления о строении и свойствах атомов.</w:t>
      </w:r>
      <w:r w:rsidRPr="00611BED">
        <w:rPr>
          <w:rFonts w:ascii="Arial" w:hAnsi="Arial" w:cs="Arial"/>
          <w:color w:val="000000"/>
        </w:rPr>
        <w:br/>
        <w:t xml:space="preserve">Модели строения атомного ядра. Ядерные силы. Методы регистрации ядерных излучений. Влияние ионизирующей радиации на живые организмы. Понятие о </w:t>
      </w:r>
      <w:r w:rsidRPr="00611BED">
        <w:rPr>
          <w:rFonts w:ascii="Arial" w:hAnsi="Arial" w:cs="Arial"/>
          <w:color w:val="000000"/>
        </w:rPr>
        <w:lastRenderedPageBreak/>
        <w:t>дозе излучения. Закон радиоактивного распада. Элементарные частицы.</w:t>
      </w:r>
      <w:r w:rsidRPr="00611BED">
        <w:rPr>
          <w:rFonts w:ascii="Arial" w:hAnsi="Arial" w:cs="Arial"/>
          <w:color w:val="000000"/>
        </w:rPr>
        <w:br/>
        <w:t>Проведение опытов по изучению процессов излучения и поглощения света, строения атома, явления фотоэффекта.</w:t>
      </w:r>
      <w:r w:rsidRPr="00611BED">
        <w:rPr>
          <w:rFonts w:ascii="Arial" w:hAnsi="Arial" w:cs="Arial"/>
          <w:color w:val="000000"/>
        </w:rPr>
        <w:br/>
        <w:t>Объяснение устройства и принципа действия физических приборов и технических объектов: лазера, устройств, работающих на основе фотоэффекта, счетчика Гейгера, камеры Вильсона, ядерного реактора.</w:t>
      </w:r>
      <w:r w:rsidRPr="00611BED">
        <w:rPr>
          <w:rFonts w:ascii="Arial" w:hAnsi="Arial" w:cs="Arial"/>
          <w:color w:val="000000"/>
        </w:rPr>
        <w:br/>
        <w:t>Подготовка рефератов о принципах действия лазеров, истории возникновения и развития квантовых представлений, новейших открытиях в области физики атомного ядра и элементарных частиц.</w:t>
      </w:r>
      <w:r w:rsidRPr="00611BED">
        <w:rPr>
          <w:rFonts w:ascii="Arial" w:hAnsi="Arial" w:cs="Arial"/>
          <w:color w:val="000000"/>
        </w:rPr>
        <w:br/>
        <w:t xml:space="preserve">СТРОЕНИЕ ВСЕЛЕННОЙ </w:t>
      </w:r>
      <w:r w:rsidRPr="00611BED">
        <w:rPr>
          <w:rFonts w:ascii="Arial" w:hAnsi="Arial" w:cs="Arial"/>
          <w:color w:val="000000"/>
        </w:rPr>
        <w:br/>
        <w:t>Природа планет и других тел солнечной системы. Происхождение солнечной системы. Происхождение и эволюция звезд. Современные представления о строении и развитии Вселенной.</w:t>
      </w:r>
      <w:r w:rsidRPr="00611BED">
        <w:rPr>
          <w:rFonts w:ascii="Arial" w:hAnsi="Arial" w:cs="Arial"/>
          <w:color w:val="000000"/>
        </w:rPr>
        <w:br/>
        <w:t>Подготовка рефератов о развитии взглядов на строение и эволюцию Вселенной на основе знакомства с фактами из истории науки и современными открытиями астрофизики.</w:t>
      </w:r>
      <w:r w:rsidRPr="00611BED">
        <w:rPr>
          <w:rFonts w:ascii="Arial" w:hAnsi="Arial" w:cs="Arial"/>
          <w:color w:val="000000"/>
        </w:rPr>
        <w:br/>
        <w:t xml:space="preserve">Объяснение устройства и принципа действия физических приборов и технических объектов: радиотелескопа, оптического телескопа. </w:t>
      </w:r>
    </w:p>
    <w:p w:rsidR="004952E5" w:rsidRPr="00611BED" w:rsidRDefault="004952E5" w:rsidP="004952E5">
      <w:pPr>
        <w:pStyle w:val="a3"/>
        <w:rPr>
          <w:rFonts w:ascii="Arial" w:hAnsi="Arial" w:cs="Arial"/>
          <w:color w:val="000000"/>
        </w:rPr>
      </w:pPr>
      <w:r w:rsidRPr="00611BED">
        <w:rPr>
          <w:rFonts w:ascii="Arial" w:hAnsi="Arial" w:cs="Arial"/>
          <w:color w:val="000000"/>
        </w:rPr>
        <w:t>ТРЕБОВАНИЯ К УРОВНЮ ПОДГОТОВКИ ВЫПУСКНИКОВ СТАРШЕЙ ШКОЛЫ</w:t>
      </w:r>
      <w:r w:rsidRPr="00611BED">
        <w:rPr>
          <w:rFonts w:ascii="Arial" w:hAnsi="Arial" w:cs="Arial"/>
          <w:color w:val="000000"/>
        </w:rPr>
        <w:br/>
        <w:t>В результате изучения физики на базовом уровне ученик должен</w:t>
      </w:r>
      <w:proofErr w:type="gramStart"/>
      <w:r w:rsidRPr="00611BED">
        <w:rPr>
          <w:rFonts w:ascii="Arial" w:hAnsi="Arial" w:cs="Arial"/>
          <w:color w:val="000000"/>
        </w:rPr>
        <w:br/>
        <w:t>З</w:t>
      </w:r>
      <w:proofErr w:type="gramEnd"/>
      <w:r w:rsidRPr="00611BED">
        <w:rPr>
          <w:rFonts w:ascii="Arial" w:hAnsi="Arial" w:cs="Arial"/>
          <w:color w:val="000000"/>
        </w:rPr>
        <w:t>нать и понимать:</w:t>
      </w:r>
      <w:r w:rsidRPr="00611BED">
        <w:rPr>
          <w:rFonts w:ascii="Arial" w:hAnsi="Arial" w:cs="Arial"/>
          <w:color w:val="000000"/>
        </w:rPr>
        <w:br/>
        <w:t>· смысл физических понятий (физическое явление, физическая модель, гипотеза, закон, принцип, постулат, теория, вещество, электромагнитное поле, квант, фотон, атом, атомное ядро, элементарная частица, планета, звезда, галактика, Вселенная);</w:t>
      </w:r>
      <w:r w:rsidRPr="00611BED">
        <w:rPr>
          <w:rFonts w:ascii="Arial" w:hAnsi="Arial" w:cs="Arial"/>
          <w:color w:val="000000"/>
        </w:rPr>
        <w:br/>
        <w:t>· вклад ученых, оказавших наибольшее влияние на развитие физики (И. Ньютон - законы динамики и всемирного тяготения; А. Эйнштейн - теория относительности; М. Фарадей, Д. Максвелл - концепция электромагнитного поля и законы электродинамики; М. Планк, Н. Бор - идея квантования, квантовые постулаты).</w:t>
      </w:r>
      <w:r w:rsidRPr="00611BED">
        <w:rPr>
          <w:rFonts w:ascii="Arial" w:hAnsi="Arial" w:cs="Arial"/>
          <w:color w:val="000000"/>
        </w:rPr>
        <w:br/>
      </w:r>
      <w:proofErr w:type="gramStart"/>
      <w:r w:rsidRPr="00611BED">
        <w:rPr>
          <w:rFonts w:ascii="Arial" w:hAnsi="Arial" w:cs="Arial"/>
          <w:color w:val="000000"/>
        </w:rPr>
        <w:t>Уметь (владеть способами познавательной деятельности):</w:t>
      </w:r>
      <w:r w:rsidRPr="00611BED">
        <w:rPr>
          <w:rFonts w:ascii="Arial" w:hAnsi="Arial" w:cs="Arial"/>
          <w:color w:val="000000"/>
        </w:rPr>
        <w:br/>
        <w:t>· описывать и объяснять физические явления и свойства тел (движение небесных тел и искусственных спутников Земли; свойства газов, жидкостей и твердых тел; необратимость тепловых процессов; распространение электромагнитных волн; интерференцию и дифракцию света; излучение и поглощение света атомом; фотоэффект);</w:t>
      </w:r>
      <w:r w:rsidRPr="00611BED">
        <w:rPr>
          <w:rFonts w:ascii="Arial" w:hAnsi="Arial" w:cs="Arial"/>
          <w:color w:val="000000"/>
        </w:rPr>
        <w:br/>
        <w:t>· владеть простейшими процедурами установления физических фактов;</w:t>
      </w:r>
      <w:r w:rsidRPr="00611BED">
        <w:rPr>
          <w:rFonts w:ascii="Arial" w:hAnsi="Arial" w:cs="Arial"/>
          <w:color w:val="000000"/>
        </w:rPr>
        <w:br/>
        <w:t>· отличать гипотезы от научных теорий;</w:t>
      </w:r>
      <w:proofErr w:type="gramEnd"/>
      <w:r w:rsidRPr="00611BED">
        <w:rPr>
          <w:rFonts w:ascii="Arial" w:hAnsi="Arial" w:cs="Arial"/>
          <w:color w:val="000000"/>
        </w:rPr>
        <w:br/>
        <w:t xml:space="preserve">· </w:t>
      </w:r>
      <w:proofErr w:type="gramStart"/>
      <w:r w:rsidRPr="00611BED">
        <w:rPr>
          <w:rFonts w:ascii="Arial" w:hAnsi="Arial" w:cs="Arial"/>
          <w:color w:val="000000"/>
        </w:rPr>
        <w:t>делать выводы на основе экспериментальных данных, представленных таблицей, графиком или диаграммой;</w:t>
      </w:r>
      <w:r w:rsidRPr="00611BED">
        <w:rPr>
          <w:rFonts w:ascii="Arial" w:hAnsi="Arial" w:cs="Arial"/>
          <w:color w:val="000000"/>
        </w:rPr>
        <w:br/>
        <w:t>· приводить примеры, показывающие, что: наблюдения и эксперимент являются основой для выдвижения гипотез и теорий, позволяют проверить истинность теоретических выводов; физическая теория дает возможность объяснять известные явления природы и научные факты, предсказывать еще неизвестные явления; завершающим этапом процесса познания является практическое применение полученных знаний.</w:t>
      </w:r>
      <w:proofErr w:type="gramEnd"/>
      <w:r w:rsidRPr="00611BED">
        <w:rPr>
          <w:rFonts w:ascii="Arial" w:hAnsi="Arial" w:cs="Arial"/>
          <w:color w:val="000000"/>
        </w:rPr>
        <w:br/>
      </w:r>
      <w:proofErr w:type="gramStart"/>
      <w:r w:rsidRPr="00611BED">
        <w:rPr>
          <w:rFonts w:ascii="Arial" w:hAnsi="Arial" w:cs="Arial"/>
          <w:color w:val="000000"/>
        </w:rPr>
        <w:t>Использовать приобретенные знания в практической деятельности и повседневной жизни (быть компетентным в решении жизненных задач, актуальных проблем сохранения окружающей среды, обеспечения безопасности жизнедеятельности):</w:t>
      </w:r>
      <w:r w:rsidRPr="00611BED">
        <w:rPr>
          <w:rFonts w:ascii="Arial" w:hAnsi="Arial" w:cs="Arial"/>
          <w:color w:val="000000"/>
        </w:rPr>
        <w:br/>
        <w:t xml:space="preserve">· приводить примеры практического использования: физических знаний, достижений классической механики для развития современной техники и </w:t>
      </w:r>
      <w:r w:rsidRPr="00611BED">
        <w:rPr>
          <w:rFonts w:ascii="Arial" w:hAnsi="Arial" w:cs="Arial"/>
          <w:color w:val="000000"/>
        </w:rPr>
        <w:lastRenderedPageBreak/>
        <w:t>космонавтики; законов термодинамики и электродинамики в энергетике; различных видов электромагнитных излучений для развития радио- и телекоммуникаций;</w:t>
      </w:r>
      <w:proofErr w:type="gramEnd"/>
      <w:r w:rsidRPr="00611BED">
        <w:rPr>
          <w:rFonts w:ascii="Arial" w:hAnsi="Arial" w:cs="Arial"/>
          <w:color w:val="000000"/>
        </w:rPr>
        <w:t xml:space="preserve"> квантовой физики в создании ядерной энергетики и лазеров;</w:t>
      </w:r>
      <w:r w:rsidRPr="00611BED">
        <w:rPr>
          <w:rFonts w:ascii="Arial" w:hAnsi="Arial" w:cs="Arial"/>
          <w:color w:val="000000"/>
        </w:rPr>
        <w:br/>
        <w:t>· правильно использовать изученные физические приборы и технические средства, бытовые электроприборы, соблюдать правила безопасного обращения с электропроводкой.</w:t>
      </w:r>
    </w:p>
    <w:p w:rsidR="004952E5" w:rsidRDefault="004952E5" w:rsidP="004952E5"/>
    <w:p w:rsidR="006253FB" w:rsidRDefault="006253FB">
      <w:bookmarkStart w:id="0" w:name="_GoBack"/>
      <w:bookmarkEnd w:id="0"/>
    </w:p>
    <w:sectPr w:rsidR="006253FB">
      <w:footerReference w:type="even" r:id="rId5"/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BED" w:rsidRDefault="004952E5" w:rsidP="00CE3FB8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11BED" w:rsidRDefault="004952E5" w:rsidP="00611BED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BED" w:rsidRDefault="004952E5" w:rsidP="00CE3FB8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611BED" w:rsidRDefault="004952E5" w:rsidP="00611BED">
    <w:pPr>
      <w:pStyle w:val="a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2E5"/>
    <w:rsid w:val="00012182"/>
    <w:rsid w:val="0001255C"/>
    <w:rsid w:val="00014565"/>
    <w:rsid w:val="000164F2"/>
    <w:rsid w:val="00026793"/>
    <w:rsid w:val="0003175B"/>
    <w:rsid w:val="00076ED9"/>
    <w:rsid w:val="00083BB2"/>
    <w:rsid w:val="000D3D12"/>
    <w:rsid w:val="000E3A10"/>
    <w:rsid w:val="00115C5B"/>
    <w:rsid w:val="001B5462"/>
    <w:rsid w:val="001C2A89"/>
    <w:rsid w:val="001C5DCD"/>
    <w:rsid w:val="001D3696"/>
    <w:rsid w:val="001D7E13"/>
    <w:rsid w:val="00204410"/>
    <w:rsid w:val="00211497"/>
    <w:rsid w:val="0023450A"/>
    <w:rsid w:val="00246249"/>
    <w:rsid w:val="00250539"/>
    <w:rsid w:val="00253752"/>
    <w:rsid w:val="00265D8E"/>
    <w:rsid w:val="00277A1F"/>
    <w:rsid w:val="00293DFE"/>
    <w:rsid w:val="002E09FA"/>
    <w:rsid w:val="00326307"/>
    <w:rsid w:val="00330607"/>
    <w:rsid w:val="00361771"/>
    <w:rsid w:val="003809E0"/>
    <w:rsid w:val="003920F0"/>
    <w:rsid w:val="00397461"/>
    <w:rsid w:val="003A3D49"/>
    <w:rsid w:val="003E62CF"/>
    <w:rsid w:val="003F4C81"/>
    <w:rsid w:val="00401256"/>
    <w:rsid w:val="00417B9A"/>
    <w:rsid w:val="00436A50"/>
    <w:rsid w:val="00463B1E"/>
    <w:rsid w:val="004803DF"/>
    <w:rsid w:val="004952E5"/>
    <w:rsid w:val="004A36AC"/>
    <w:rsid w:val="004A6CD6"/>
    <w:rsid w:val="004B3286"/>
    <w:rsid w:val="004E51D5"/>
    <w:rsid w:val="004F694A"/>
    <w:rsid w:val="004F7131"/>
    <w:rsid w:val="005678EA"/>
    <w:rsid w:val="00571368"/>
    <w:rsid w:val="005978D3"/>
    <w:rsid w:val="005D48A9"/>
    <w:rsid w:val="005E1CAC"/>
    <w:rsid w:val="005F5D12"/>
    <w:rsid w:val="00613C40"/>
    <w:rsid w:val="006203F6"/>
    <w:rsid w:val="006253FB"/>
    <w:rsid w:val="00626051"/>
    <w:rsid w:val="00636B33"/>
    <w:rsid w:val="00647D08"/>
    <w:rsid w:val="00654DC0"/>
    <w:rsid w:val="00661EFC"/>
    <w:rsid w:val="006A308F"/>
    <w:rsid w:val="006C5B98"/>
    <w:rsid w:val="006E09F6"/>
    <w:rsid w:val="006E2B33"/>
    <w:rsid w:val="007B3C51"/>
    <w:rsid w:val="007E2E9F"/>
    <w:rsid w:val="0080487B"/>
    <w:rsid w:val="008077FE"/>
    <w:rsid w:val="0083310C"/>
    <w:rsid w:val="00835338"/>
    <w:rsid w:val="00887546"/>
    <w:rsid w:val="008C67A1"/>
    <w:rsid w:val="008D777F"/>
    <w:rsid w:val="00915F86"/>
    <w:rsid w:val="00930384"/>
    <w:rsid w:val="0098749C"/>
    <w:rsid w:val="00996534"/>
    <w:rsid w:val="009A3396"/>
    <w:rsid w:val="00A0242B"/>
    <w:rsid w:val="00A16159"/>
    <w:rsid w:val="00A20A13"/>
    <w:rsid w:val="00A225B8"/>
    <w:rsid w:val="00A472C1"/>
    <w:rsid w:val="00A61B55"/>
    <w:rsid w:val="00A65968"/>
    <w:rsid w:val="00A66332"/>
    <w:rsid w:val="00A70DBC"/>
    <w:rsid w:val="00A91061"/>
    <w:rsid w:val="00AB24ED"/>
    <w:rsid w:val="00AF394F"/>
    <w:rsid w:val="00B44CE1"/>
    <w:rsid w:val="00B5368B"/>
    <w:rsid w:val="00B962CD"/>
    <w:rsid w:val="00C035D1"/>
    <w:rsid w:val="00C120F5"/>
    <w:rsid w:val="00C1681F"/>
    <w:rsid w:val="00C20FB0"/>
    <w:rsid w:val="00C252C1"/>
    <w:rsid w:val="00C34B2F"/>
    <w:rsid w:val="00C369D3"/>
    <w:rsid w:val="00C460CC"/>
    <w:rsid w:val="00C82E50"/>
    <w:rsid w:val="00CA0597"/>
    <w:rsid w:val="00CB63D5"/>
    <w:rsid w:val="00CB6881"/>
    <w:rsid w:val="00CC2826"/>
    <w:rsid w:val="00CF3E33"/>
    <w:rsid w:val="00CF6A6D"/>
    <w:rsid w:val="00D1525B"/>
    <w:rsid w:val="00D2047F"/>
    <w:rsid w:val="00D32902"/>
    <w:rsid w:val="00D358D4"/>
    <w:rsid w:val="00D60ED8"/>
    <w:rsid w:val="00D82973"/>
    <w:rsid w:val="00D8762C"/>
    <w:rsid w:val="00D958D0"/>
    <w:rsid w:val="00DA05C0"/>
    <w:rsid w:val="00E04359"/>
    <w:rsid w:val="00E052EF"/>
    <w:rsid w:val="00E1186D"/>
    <w:rsid w:val="00E2202C"/>
    <w:rsid w:val="00E861A8"/>
    <w:rsid w:val="00E90778"/>
    <w:rsid w:val="00EA213A"/>
    <w:rsid w:val="00EB017A"/>
    <w:rsid w:val="00EB05B8"/>
    <w:rsid w:val="00F11CAD"/>
    <w:rsid w:val="00F13108"/>
    <w:rsid w:val="00F52A6C"/>
    <w:rsid w:val="00F775BF"/>
    <w:rsid w:val="00F82F2F"/>
    <w:rsid w:val="00FE49F5"/>
    <w:rsid w:val="00FE7D9B"/>
    <w:rsid w:val="00FF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2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952E5"/>
    <w:pPr>
      <w:spacing w:before="100" w:beforeAutospacing="1" w:after="100" w:afterAutospacing="1"/>
    </w:pPr>
  </w:style>
  <w:style w:type="paragraph" w:styleId="a4">
    <w:name w:val="footer"/>
    <w:basedOn w:val="a"/>
    <w:link w:val="a5"/>
    <w:rsid w:val="004952E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4952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4952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2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952E5"/>
    <w:pPr>
      <w:spacing w:before="100" w:beforeAutospacing="1" w:after="100" w:afterAutospacing="1"/>
    </w:pPr>
  </w:style>
  <w:style w:type="paragraph" w:styleId="a4">
    <w:name w:val="footer"/>
    <w:basedOn w:val="a"/>
    <w:link w:val="a5"/>
    <w:rsid w:val="004952E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4952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4952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1405</Words>
  <Characters>8010</Characters>
  <Application>Microsoft Office Word</Application>
  <DocSecurity>0</DocSecurity>
  <Lines>66</Lines>
  <Paragraphs>18</Paragraphs>
  <ScaleCrop>false</ScaleCrop>
  <Company>SPecialiST RePack</Company>
  <LinksUpToDate>false</LinksUpToDate>
  <CharactersWithSpaces>9397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2014-01-19T06:42:00Z</dcterms:created>
  <dcterms:modified xsi:type="dcterms:W3CDTF">2014-01-19T06:42:00Z</dcterms:modified>
</cp:coreProperties>
</file>