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БЕРЕГИТЕ СВОЕГО РЕБЁНКА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“Берегите своего ребёнка</w:t>
      </w:r>
      <w:proofErr w:type="gramStart"/>
      <w:r>
        <w:rPr>
          <w:rFonts w:ascii="Trebuchet MS" w:hAnsi="Trebuchet MS"/>
          <w:color w:val="676A6C"/>
          <w:sz w:val="28"/>
          <w:szCs w:val="28"/>
        </w:rPr>
        <w:t>”-</w:t>
      </w:r>
      <w:proofErr w:type="gramEnd"/>
      <w:r>
        <w:rPr>
          <w:rFonts w:ascii="Trebuchet MS" w:hAnsi="Trebuchet MS"/>
          <w:color w:val="676A6C"/>
          <w:sz w:val="28"/>
          <w:szCs w:val="28"/>
        </w:rPr>
        <w:t xml:space="preserve">под этим лозунгом Екатерина II ещё в 1764году издала указ о применении смертной казни к кучеру или извозчику, виновному в гибели ребёнка. Участие ребенка в ДТП – всегда большое несчастье </w:t>
      </w:r>
      <w:proofErr w:type="gramStart"/>
      <w:r>
        <w:rPr>
          <w:rFonts w:ascii="Trebuchet MS" w:hAnsi="Trebuchet MS"/>
          <w:color w:val="676A6C"/>
          <w:sz w:val="28"/>
          <w:szCs w:val="28"/>
        </w:rPr>
        <w:t>для</w:t>
      </w:r>
      <w:proofErr w:type="gramEnd"/>
      <w:r>
        <w:rPr>
          <w:rFonts w:ascii="Trebuchet MS" w:hAnsi="Trebuchet MS"/>
          <w:color w:val="676A6C"/>
          <w:sz w:val="28"/>
          <w:szCs w:val="28"/>
        </w:rPr>
        <w:t xml:space="preserve"> </w:t>
      </w:r>
      <w:proofErr w:type="gramStart"/>
      <w:r>
        <w:rPr>
          <w:rFonts w:ascii="Trebuchet MS" w:hAnsi="Trebuchet MS"/>
          <w:color w:val="676A6C"/>
          <w:sz w:val="28"/>
          <w:szCs w:val="28"/>
        </w:rPr>
        <w:t>его</w:t>
      </w:r>
      <w:proofErr w:type="gramEnd"/>
      <w:r>
        <w:rPr>
          <w:rFonts w:ascii="Trebuchet MS" w:hAnsi="Trebuchet MS"/>
          <w:color w:val="676A6C"/>
          <w:sz w:val="28"/>
          <w:szCs w:val="28"/>
        </w:rPr>
        <w:t xml:space="preserve"> близких. Чтобы этой трагедии не случилось, нужно выполнять довольно несложные, но крайне важные, правила поведения на дорогах города. Привитие ребёнку навыков безопасного поведения на дороге напрямую зависит от Вас, уважаемые родители. Многократное наблюдение дорожных ситуаций и тренировка правильных действий по дороге в детский сад и обратно приведут к формированию необходимых навыков у Ваших детей.</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Общие рекомендации.</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Заблаговременно выходите из дома так, чтобы оставался резерв времени: ребёнок должен привыкнуть </w:t>
      </w:r>
      <w:proofErr w:type="gramStart"/>
      <w:r>
        <w:rPr>
          <w:rFonts w:ascii="Trebuchet MS" w:hAnsi="Trebuchet MS"/>
          <w:color w:val="676A6C"/>
          <w:sz w:val="28"/>
          <w:szCs w:val="28"/>
        </w:rPr>
        <w:t xml:space="preserve">ходить по дороге </w:t>
      </w:r>
      <w:proofErr w:type="spellStart"/>
      <w:r>
        <w:rPr>
          <w:rFonts w:ascii="Trebuchet MS" w:hAnsi="Trebuchet MS"/>
          <w:color w:val="676A6C"/>
          <w:sz w:val="28"/>
          <w:szCs w:val="28"/>
        </w:rPr>
        <w:t>неспеша</w:t>
      </w:r>
      <w:proofErr w:type="spellEnd"/>
      <w:proofErr w:type="gramEnd"/>
      <w:r>
        <w:rPr>
          <w:rFonts w:ascii="Trebuchet MS" w:hAnsi="Trebuchet MS"/>
          <w:color w:val="676A6C"/>
          <w:sz w:val="28"/>
          <w:szCs w:val="28"/>
        </w:rPr>
        <w:t>.</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Увидев автобус на противоположной стороне дороги на остановке, не спешите, не бегите. Объясните ребёнку, что это опасно.</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Выходя на проезжую часть улицы, прекращайте посторонние разговоры с ребёнком: он должен привыкнуть, что при переходе надо молчать и наблюдать за ситуацией на дороге.</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Переходите дорогу не наискосок, а строго перпендикулярно. Дайте ребёнку понять, что это делается для лучшего наблюдения за дорогой.</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Там, где есть светофор, переходите только по зелёному сигналу.</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Переходите дорогу с ребёнком только по пешеходным переходам, а у перекрёстка – по линии тротуаров.</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Выход из подъезда дома.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Если у подъезда дома возможно движение транспорта, сразу обратите на это внимание ребёнка и посмотрите вместе, нет ли его.</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Если у подъезда стоит транспорт или растёт дерево, закрывающие обзор, приостановитесь и “выгляните”, нет ли за препятствием скрытой опасности.</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Движение по тротуару.</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Периодически обращайте внимание ребёнка на появляющиеся вдали и проезжающие мимо Вас автомобили, особенно </w:t>
      </w:r>
      <w:proofErr w:type="gramStart"/>
      <w:r>
        <w:rPr>
          <w:rFonts w:ascii="Trebuchet MS" w:hAnsi="Trebuchet MS"/>
          <w:color w:val="676A6C"/>
          <w:sz w:val="28"/>
          <w:szCs w:val="28"/>
        </w:rPr>
        <w:t>на те</w:t>
      </w:r>
      <w:proofErr w:type="gramEnd"/>
      <w:r>
        <w:rPr>
          <w:rFonts w:ascii="Trebuchet MS" w:hAnsi="Trebuchet MS"/>
          <w:color w:val="676A6C"/>
          <w:sz w:val="28"/>
          <w:szCs w:val="28"/>
        </w:rPr>
        <w:t xml:space="preserve"> из них, которые едут с большой скоростью. Научите ребёнка замечать транспорт издали, провожать его глазами и оценивать скорость.</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Остановитесь у стоящего автомобиля и обратите внимание ребёнка на то, как он закрывает обзор дороги: из-за него не видно приближающегося транспорта.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Такое наблюдение во время прогулок полезно проделать с различными предметами, закрывающими обзор проезжей части улицы,- кустами, деревьями, заборами и т.д.</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Особенно полезно показывать ребенку с тротуара моменты выезда попутного и встречного транспорта. При этом у него развивается условный рефлекс предвидения скрытой опасности.</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 время прогулок приучайте ребенка останавливаться, приблизившись к проезжей части дороги. Остановка позволит ему сосредоточиться и оценить ситуацию. Это главное правило для пешехода.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Переход через дорогу, где нет светофора.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На перекрёстке научите ребёнка замечать транспорт, готовящийся к повороту направо (прежде всего) и налево. Обратите его внимание на то, что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Наблюдая за проезжающим через переход крупным транспортом, пронаблюдайте за ним, объяснив,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Посадка в автобус, поездка и выход из него.</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Подходите к двери только при полной остановке автобуса.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Приучите ребенка держаться за поручни.</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Не упускайте воспитательные моменты: разговаривать тихо, не привлекая к себе внимания пассажиров, учите уступать место пожилым людям.</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 выходу надо подготовиться заранее: выходя последними, особенно с задержкой, Вы рискуете быть зажатыми между дверьми автобуса.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Выходите из автобуса, взяв ребенка (маленького) на руки или впереди него. Выходя первым, ребенок может упасть или выбежать на дорогу.</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 дороге в детский сад и домой.</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Покажите дорожные знаки, расскажите об их названии и назначении.</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Постоянно обращайте внимание ребенка на пешеходные переходы, сигналы светофора, остановки пассажирского транспорта.</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Пусть Ваш ребенок узнает названия улиц, по которым Вы передвигаетесь; отметьте наличие магазинов, аптек, школ и т.д.</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3C61E2" w:rsidRDefault="003C61E2" w:rsidP="003C61E2">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Безопасной Вам дороги!</w:t>
      </w:r>
    </w:p>
    <w:p w:rsidR="00B36431" w:rsidRPr="003A155B" w:rsidRDefault="00B36431" w:rsidP="003A155B">
      <w:pPr>
        <w:rPr>
          <w:szCs w:val="28"/>
        </w:rPr>
      </w:pPr>
    </w:p>
    <w:sectPr w:rsidR="00B36431" w:rsidRPr="003A155B"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A393B"/>
    <w:multiLevelType w:val="multilevel"/>
    <w:tmpl w:val="B1C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07403"/>
    <w:rsid w:val="00013454"/>
    <w:rsid w:val="00027F9F"/>
    <w:rsid w:val="00040296"/>
    <w:rsid w:val="000559FE"/>
    <w:rsid w:val="00060033"/>
    <w:rsid w:val="00084099"/>
    <w:rsid w:val="00091807"/>
    <w:rsid w:val="00094CC8"/>
    <w:rsid w:val="000A71BF"/>
    <w:rsid w:val="000B3CD9"/>
    <w:rsid w:val="000B672A"/>
    <w:rsid w:val="00141833"/>
    <w:rsid w:val="001452D7"/>
    <w:rsid w:val="00172DF9"/>
    <w:rsid w:val="00187213"/>
    <w:rsid w:val="00196FDE"/>
    <w:rsid w:val="001B0BAA"/>
    <w:rsid w:val="001F2FFE"/>
    <w:rsid w:val="002209CA"/>
    <w:rsid w:val="00225346"/>
    <w:rsid w:val="00231570"/>
    <w:rsid w:val="00247035"/>
    <w:rsid w:val="002537CD"/>
    <w:rsid w:val="002630CA"/>
    <w:rsid w:val="0027026B"/>
    <w:rsid w:val="0027713F"/>
    <w:rsid w:val="00283ED5"/>
    <w:rsid w:val="002869C8"/>
    <w:rsid w:val="002905EB"/>
    <w:rsid w:val="00296E9D"/>
    <w:rsid w:val="002A0DC8"/>
    <w:rsid w:val="002A675B"/>
    <w:rsid w:val="002F5F47"/>
    <w:rsid w:val="00301791"/>
    <w:rsid w:val="00327FE1"/>
    <w:rsid w:val="003457CF"/>
    <w:rsid w:val="0037588C"/>
    <w:rsid w:val="003A069C"/>
    <w:rsid w:val="003A155B"/>
    <w:rsid w:val="003B7F1C"/>
    <w:rsid w:val="003C61E2"/>
    <w:rsid w:val="00443332"/>
    <w:rsid w:val="0044377C"/>
    <w:rsid w:val="00444EC4"/>
    <w:rsid w:val="00452692"/>
    <w:rsid w:val="00474AE1"/>
    <w:rsid w:val="0047579D"/>
    <w:rsid w:val="00495672"/>
    <w:rsid w:val="005009EC"/>
    <w:rsid w:val="00515D96"/>
    <w:rsid w:val="005243C5"/>
    <w:rsid w:val="00524411"/>
    <w:rsid w:val="005405BB"/>
    <w:rsid w:val="00547AB6"/>
    <w:rsid w:val="00554217"/>
    <w:rsid w:val="00564EE8"/>
    <w:rsid w:val="00583058"/>
    <w:rsid w:val="005A2525"/>
    <w:rsid w:val="005A2EFE"/>
    <w:rsid w:val="005C243F"/>
    <w:rsid w:val="005C5A52"/>
    <w:rsid w:val="005D26B2"/>
    <w:rsid w:val="005F72F1"/>
    <w:rsid w:val="00601B50"/>
    <w:rsid w:val="0064079B"/>
    <w:rsid w:val="00644312"/>
    <w:rsid w:val="006634CA"/>
    <w:rsid w:val="00663F7E"/>
    <w:rsid w:val="00667001"/>
    <w:rsid w:val="006731FC"/>
    <w:rsid w:val="00687E7A"/>
    <w:rsid w:val="0069694A"/>
    <w:rsid w:val="00696EC0"/>
    <w:rsid w:val="006A6620"/>
    <w:rsid w:val="006E22CF"/>
    <w:rsid w:val="006E755D"/>
    <w:rsid w:val="006F2D65"/>
    <w:rsid w:val="00710C32"/>
    <w:rsid w:val="00724E4E"/>
    <w:rsid w:val="007263AD"/>
    <w:rsid w:val="00730D22"/>
    <w:rsid w:val="007672A5"/>
    <w:rsid w:val="007A069C"/>
    <w:rsid w:val="007A0E7B"/>
    <w:rsid w:val="007A1F9B"/>
    <w:rsid w:val="007C0582"/>
    <w:rsid w:val="007C23E7"/>
    <w:rsid w:val="007D23DA"/>
    <w:rsid w:val="007E0AA3"/>
    <w:rsid w:val="007E1E48"/>
    <w:rsid w:val="00801A6B"/>
    <w:rsid w:val="0080463B"/>
    <w:rsid w:val="00813903"/>
    <w:rsid w:val="00813919"/>
    <w:rsid w:val="008146DA"/>
    <w:rsid w:val="0081500A"/>
    <w:rsid w:val="00816B18"/>
    <w:rsid w:val="008170EC"/>
    <w:rsid w:val="00823AAC"/>
    <w:rsid w:val="008241D8"/>
    <w:rsid w:val="008308DE"/>
    <w:rsid w:val="008430D1"/>
    <w:rsid w:val="0084666B"/>
    <w:rsid w:val="0087771F"/>
    <w:rsid w:val="008A3F44"/>
    <w:rsid w:val="008B58FA"/>
    <w:rsid w:val="008D2BE2"/>
    <w:rsid w:val="00947D6F"/>
    <w:rsid w:val="00952A48"/>
    <w:rsid w:val="0095306A"/>
    <w:rsid w:val="009530DF"/>
    <w:rsid w:val="009573CE"/>
    <w:rsid w:val="0096527F"/>
    <w:rsid w:val="009C3C1A"/>
    <w:rsid w:val="009C4B98"/>
    <w:rsid w:val="009D61A5"/>
    <w:rsid w:val="009E2250"/>
    <w:rsid w:val="009E55E6"/>
    <w:rsid w:val="00A0281B"/>
    <w:rsid w:val="00A029A6"/>
    <w:rsid w:val="00A12FA9"/>
    <w:rsid w:val="00A16B8B"/>
    <w:rsid w:val="00A179BF"/>
    <w:rsid w:val="00A213A3"/>
    <w:rsid w:val="00A34755"/>
    <w:rsid w:val="00A3687B"/>
    <w:rsid w:val="00A53B8A"/>
    <w:rsid w:val="00A702E0"/>
    <w:rsid w:val="00A773F1"/>
    <w:rsid w:val="00AA125A"/>
    <w:rsid w:val="00AA17F9"/>
    <w:rsid w:val="00AB603A"/>
    <w:rsid w:val="00AC5C10"/>
    <w:rsid w:val="00AD6D1A"/>
    <w:rsid w:val="00AD78ED"/>
    <w:rsid w:val="00B01429"/>
    <w:rsid w:val="00B040C4"/>
    <w:rsid w:val="00B04CAD"/>
    <w:rsid w:val="00B0567C"/>
    <w:rsid w:val="00B0758D"/>
    <w:rsid w:val="00B111C9"/>
    <w:rsid w:val="00B12D98"/>
    <w:rsid w:val="00B36431"/>
    <w:rsid w:val="00B53979"/>
    <w:rsid w:val="00B62F86"/>
    <w:rsid w:val="00B87432"/>
    <w:rsid w:val="00BB755E"/>
    <w:rsid w:val="00BC0313"/>
    <w:rsid w:val="00BD3327"/>
    <w:rsid w:val="00BF4E79"/>
    <w:rsid w:val="00C10B43"/>
    <w:rsid w:val="00C45853"/>
    <w:rsid w:val="00C46C9D"/>
    <w:rsid w:val="00C47E24"/>
    <w:rsid w:val="00C65C04"/>
    <w:rsid w:val="00C67275"/>
    <w:rsid w:val="00CB0818"/>
    <w:rsid w:val="00CE0D33"/>
    <w:rsid w:val="00CE6622"/>
    <w:rsid w:val="00CF1F85"/>
    <w:rsid w:val="00CF39F0"/>
    <w:rsid w:val="00D02A2E"/>
    <w:rsid w:val="00D1608E"/>
    <w:rsid w:val="00D50443"/>
    <w:rsid w:val="00D6527E"/>
    <w:rsid w:val="00D6632B"/>
    <w:rsid w:val="00D806C7"/>
    <w:rsid w:val="00D8789F"/>
    <w:rsid w:val="00DA0F6C"/>
    <w:rsid w:val="00DA3D14"/>
    <w:rsid w:val="00DA7898"/>
    <w:rsid w:val="00DB77D3"/>
    <w:rsid w:val="00DC40EE"/>
    <w:rsid w:val="00DC643E"/>
    <w:rsid w:val="00DE02FC"/>
    <w:rsid w:val="00DE0A11"/>
    <w:rsid w:val="00DE6099"/>
    <w:rsid w:val="00DF0BDB"/>
    <w:rsid w:val="00DF54D6"/>
    <w:rsid w:val="00E10A3E"/>
    <w:rsid w:val="00E44B28"/>
    <w:rsid w:val="00E5206D"/>
    <w:rsid w:val="00E55E88"/>
    <w:rsid w:val="00E570A0"/>
    <w:rsid w:val="00E64383"/>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84F63"/>
    <w:rsid w:val="00F8641A"/>
    <w:rsid w:val="00F924D1"/>
    <w:rsid w:val="00FA1379"/>
    <w:rsid w:val="00FA3A91"/>
    <w:rsid w:val="00FD4571"/>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 w:type="character" w:styleId="a9">
    <w:name w:val="FollowedHyperlink"/>
    <w:basedOn w:val="a0"/>
    <w:uiPriority w:val="99"/>
    <w:semiHidden/>
    <w:unhideWhenUsed/>
    <w:rsid w:val="00FA3A91"/>
    <w:rPr>
      <w:color w:val="800080"/>
      <w:u w:val="single"/>
    </w:rPr>
  </w:style>
  <w:style w:type="character" w:customStyle="1" w:styleId="ya-share2badge">
    <w:name w:val="ya-share2__badge"/>
    <w:basedOn w:val="a0"/>
    <w:rsid w:val="00FA3A91"/>
  </w:style>
  <w:style w:type="character" w:customStyle="1" w:styleId="ya-share2icon">
    <w:name w:val="ya-share2__icon"/>
    <w:basedOn w:val="a0"/>
    <w:rsid w:val="00FA3A91"/>
  </w:style>
  <w:style w:type="paragraph" w:customStyle="1" w:styleId="500">
    <w:name w:val="5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6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1F2FFE"/>
  </w:style>
  <w:style w:type="paragraph" w:customStyle="1" w:styleId="21">
    <w:name w:val="2"/>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pt">
    <w:name w:val="2pt"/>
    <w:basedOn w:val="a0"/>
    <w:rsid w:val="001F2FFE"/>
  </w:style>
  <w:style w:type="paragraph" w:customStyle="1" w:styleId="300">
    <w:name w:val="30"/>
    <w:basedOn w:val="a"/>
    <w:rsid w:val="001F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2FFE"/>
  </w:style>
</w:styles>
</file>

<file path=word/webSettings.xml><?xml version="1.0" encoding="utf-8"?>
<w:webSettings xmlns:r="http://schemas.openxmlformats.org/officeDocument/2006/relationships" xmlns:w="http://schemas.openxmlformats.org/wordprocessingml/2006/main">
  <w:divs>
    <w:div w:id="1007846">
      <w:bodyDiv w:val="1"/>
      <w:marLeft w:val="0"/>
      <w:marRight w:val="0"/>
      <w:marTop w:val="0"/>
      <w:marBottom w:val="0"/>
      <w:divBdr>
        <w:top w:val="none" w:sz="0" w:space="0" w:color="auto"/>
        <w:left w:val="none" w:sz="0" w:space="0" w:color="auto"/>
        <w:bottom w:val="none" w:sz="0" w:space="0" w:color="auto"/>
        <w:right w:val="none" w:sz="0" w:space="0" w:color="auto"/>
      </w:divBdr>
    </w:div>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52256715">
      <w:bodyDiv w:val="1"/>
      <w:marLeft w:val="0"/>
      <w:marRight w:val="0"/>
      <w:marTop w:val="0"/>
      <w:marBottom w:val="0"/>
      <w:divBdr>
        <w:top w:val="none" w:sz="0" w:space="0" w:color="auto"/>
        <w:left w:val="none" w:sz="0" w:space="0" w:color="auto"/>
        <w:bottom w:val="none" w:sz="0" w:space="0" w:color="auto"/>
        <w:right w:val="none" w:sz="0" w:space="0" w:color="auto"/>
      </w:divBdr>
    </w:div>
    <w:div w:id="153878878">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19366413">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14592239">
      <w:bodyDiv w:val="1"/>
      <w:marLeft w:val="0"/>
      <w:marRight w:val="0"/>
      <w:marTop w:val="0"/>
      <w:marBottom w:val="0"/>
      <w:divBdr>
        <w:top w:val="none" w:sz="0" w:space="0" w:color="auto"/>
        <w:left w:val="none" w:sz="0" w:space="0" w:color="auto"/>
        <w:bottom w:val="none" w:sz="0" w:space="0" w:color="auto"/>
        <w:right w:val="none" w:sz="0" w:space="0" w:color="auto"/>
      </w:divBdr>
      <w:divsChild>
        <w:div w:id="1721704597">
          <w:marLeft w:val="0"/>
          <w:marRight w:val="0"/>
          <w:marTop w:val="0"/>
          <w:marBottom w:val="0"/>
          <w:divBdr>
            <w:top w:val="none" w:sz="0" w:space="0" w:color="auto"/>
            <w:left w:val="none" w:sz="0" w:space="0" w:color="auto"/>
            <w:bottom w:val="none" w:sz="0" w:space="0" w:color="auto"/>
            <w:right w:val="none" w:sz="0" w:space="0" w:color="auto"/>
          </w:divBdr>
        </w:div>
        <w:div w:id="202906563">
          <w:marLeft w:val="0"/>
          <w:marRight w:val="0"/>
          <w:marTop w:val="0"/>
          <w:marBottom w:val="0"/>
          <w:divBdr>
            <w:top w:val="none" w:sz="0" w:space="0" w:color="auto"/>
            <w:left w:val="none" w:sz="0" w:space="0" w:color="auto"/>
            <w:bottom w:val="none" w:sz="0" w:space="0" w:color="auto"/>
            <w:right w:val="none" w:sz="0" w:space="0" w:color="auto"/>
          </w:divBdr>
        </w:div>
      </w:divsChild>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488181217">
      <w:bodyDiv w:val="1"/>
      <w:marLeft w:val="0"/>
      <w:marRight w:val="0"/>
      <w:marTop w:val="0"/>
      <w:marBottom w:val="0"/>
      <w:divBdr>
        <w:top w:val="none" w:sz="0" w:space="0" w:color="auto"/>
        <w:left w:val="none" w:sz="0" w:space="0" w:color="auto"/>
        <w:bottom w:val="none" w:sz="0" w:space="0" w:color="auto"/>
        <w:right w:val="none" w:sz="0" w:space="0" w:color="auto"/>
      </w:divBdr>
    </w:div>
    <w:div w:id="502087957">
      <w:bodyDiv w:val="1"/>
      <w:marLeft w:val="0"/>
      <w:marRight w:val="0"/>
      <w:marTop w:val="0"/>
      <w:marBottom w:val="0"/>
      <w:divBdr>
        <w:top w:val="none" w:sz="0" w:space="0" w:color="auto"/>
        <w:left w:val="none" w:sz="0" w:space="0" w:color="auto"/>
        <w:bottom w:val="none" w:sz="0" w:space="0" w:color="auto"/>
        <w:right w:val="none" w:sz="0" w:space="0" w:color="auto"/>
      </w:divBdr>
      <w:divsChild>
        <w:div w:id="774595835">
          <w:marLeft w:val="0"/>
          <w:marRight w:val="0"/>
          <w:marTop w:val="0"/>
          <w:marBottom w:val="0"/>
          <w:divBdr>
            <w:top w:val="none" w:sz="0" w:space="0" w:color="auto"/>
            <w:left w:val="none" w:sz="0" w:space="0" w:color="auto"/>
            <w:bottom w:val="none" w:sz="0" w:space="0" w:color="auto"/>
            <w:right w:val="none" w:sz="0" w:space="0" w:color="auto"/>
          </w:divBdr>
        </w:div>
      </w:divsChild>
    </w:div>
    <w:div w:id="538786522">
      <w:bodyDiv w:val="1"/>
      <w:marLeft w:val="0"/>
      <w:marRight w:val="0"/>
      <w:marTop w:val="0"/>
      <w:marBottom w:val="0"/>
      <w:divBdr>
        <w:top w:val="none" w:sz="0" w:space="0" w:color="auto"/>
        <w:left w:val="none" w:sz="0" w:space="0" w:color="auto"/>
        <w:bottom w:val="none" w:sz="0" w:space="0" w:color="auto"/>
        <w:right w:val="none" w:sz="0" w:space="0" w:color="auto"/>
      </w:divBdr>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657929493">
      <w:bodyDiv w:val="1"/>
      <w:marLeft w:val="0"/>
      <w:marRight w:val="0"/>
      <w:marTop w:val="0"/>
      <w:marBottom w:val="0"/>
      <w:divBdr>
        <w:top w:val="none" w:sz="0" w:space="0" w:color="auto"/>
        <w:left w:val="none" w:sz="0" w:space="0" w:color="auto"/>
        <w:bottom w:val="none" w:sz="0" w:space="0" w:color="auto"/>
        <w:right w:val="none" w:sz="0" w:space="0" w:color="auto"/>
      </w:divBdr>
    </w:div>
    <w:div w:id="703989289">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75752774">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21143384">
      <w:bodyDiv w:val="1"/>
      <w:marLeft w:val="0"/>
      <w:marRight w:val="0"/>
      <w:marTop w:val="0"/>
      <w:marBottom w:val="0"/>
      <w:divBdr>
        <w:top w:val="none" w:sz="0" w:space="0" w:color="auto"/>
        <w:left w:val="none" w:sz="0" w:space="0" w:color="auto"/>
        <w:bottom w:val="none" w:sz="0" w:space="0" w:color="auto"/>
        <w:right w:val="none" w:sz="0" w:space="0" w:color="auto"/>
      </w:divBdr>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297224452">
      <w:bodyDiv w:val="1"/>
      <w:marLeft w:val="0"/>
      <w:marRight w:val="0"/>
      <w:marTop w:val="0"/>
      <w:marBottom w:val="0"/>
      <w:divBdr>
        <w:top w:val="none" w:sz="0" w:space="0" w:color="auto"/>
        <w:left w:val="none" w:sz="0" w:space="0" w:color="auto"/>
        <w:bottom w:val="none" w:sz="0" w:space="0" w:color="auto"/>
        <w:right w:val="none" w:sz="0" w:space="0" w:color="auto"/>
      </w:divBdr>
      <w:divsChild>
        <w:div w:id="627200511">
          <w:marLeft w:val="0"/>
          <w:marRight w:val="0"/>
          <w:marTop w:val="0"/>
          <w:marBottom w:val="0"/>
          <w:divBdr>
            <w:top w:val="none" w:sz="0" w:space="0" w:color="auto"/>
            <w:left w:val="none" w:sz="0" w:space="0" w:color="auto"/>
            <w:bottom w:val="none" w:sz="0" w:space="0" w:color="auto"/>
            <w:right w:val="none" w:sz="0" w:space="0" w:color="auto"/>
          </w:divBdr>
        </w:div>
      </w:divsChild>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77461057">
      <w:bodyDiv w:val="1"/>
      <w:marLeft w:val="0"/>
      <w:marRight w:val="0"/>
      <w:marTop w:val="0"/>
      <w:marBottom w:val="0"/>
      <w:divBdr>
        <w:top w:val="none" w:sz="0" w:space="0" w:color="auto"/>
        <w:left w:val="none" w:sz="0" w:space="0" w:color="auto"/>
        <w:bottom w:val="none" w:sz="0" w:space="0" w:color="auto"/>
        <w:right w:val="none" w:sz="0" w:space="0" w:color="auto"/>
      </w:divBdr>
      <w:divsChild>
        <w:div w:id="2034456838">
          <w:marLeft w:val="0"/>
          <w:marRight w:val="0"/>
          <w:marTop w:val="0"/>
          <w:marBottom w:val="0"/>
          <w:divBdr>
            <w:top w:val="none" w:sz="0" w:space="0" w:color="auto"/>
            <w:left w:val="none" w:sz="0" w:space="0" w:color="auto"/>
            <w:bottom w:val="none" w:sz="0" w:space="0" w:color="auto"/>
            <w:right w:val="none" w:sz="0" w:space="0" w:color="auto"/>
          </w:divBdr>
          <w:divsChild>
            <w:div w:id="905383853">
              <w:marLeft w:val="0"/>
              <w:marRight w:val="0"/>
              <w:marTop w:val="0"/>
              <w:marBottom w:val="0"/>
              <w:divBdr>
                <w:top w:val="none" w:sz="0" w:space="0" w:color="auto"/>
                <w:left w:val="none" w:sz="0" w:space="0" w:color="auto"/>
                <w:bottom w:val="none" w:sz="0" w:space="0" w:color="auto"/>
                <w:right w:val="none" w:sz="0" w:space="0" w:color="auto"/>
              </w:divBdr>
              <w:divsChild>
                <w:div w:id="2584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16">
          <w:marLeft w:val="0"/>
          <w:marRight w:val="0"/>
          <w:marTop w:val="0"/>
          <w:marBottom w:val="0"/>
          <w:divBdr>
            <w:top w:val="none" w:sz="0" w:space="0" w:color="auto"/>
            <w:left w:val="none" w:sz="0" w:space="0" w:color="auto"/>
            <w:bottom w:val="none" w:sz="0" w:space="0" w:color="auto"/>
            <w:right w:val="none" w:sz="0" w:space="0" w:color="auto"/>
          </w:divBdr>
          <w:divsChild>
            <w:div w:id="796067715">
              <w:marLeft w:val="0"/>
              <w:marRight w:val="0"/>
              <w:marTop w:val="0"/>
              <w:marBottom w:val="0"/>
              <w:divBdr>
                <w:top w:val="none" w:sz="0" w:space="0" w:color="auto"/>
                <w:left w:val="none" w:sz="0" w:space="0" w:color="auto"/>
                <w:bottom w:val="none" w:sz="0" w:space="0" w:color="auto"/>
                <w:right w:val="none" w:sz="0" w:space="0" w:color="auto"/>
              </w:divBdr>
              <w:divsChild>
                <w:div w:id="661734329">
                  <w:marLeft w:val="0"/>
                  <w:marRight w:val="0"/>
                  <w:marTop w:val="0"/>
                  <w:marBottom w:val="0"/>
                  <w:divBdr>
                    <w:top w:val="none" w:sz="0" w:space="0" w:color="auto"/>
                    <w:left w:val="none" w:sz="0" w:space="0" w:color="auto"/>
                    <w:bottom w:val="none" w:sz="0" w:space="0" w:color="auto"/>
                    <w:right w:val="none" w:sz="0" w:space="0" w:color="auto"/>
                  </w:divBdr>
                  <w:divsChild>
                    <w:div w:id="13253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2564258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882940400">
      <w:bodyDiv w:val="1"/>
      <w:marLeft w:val="0"/>
      <w:marRight w:val="0"/>
      <w:marTop w:val="0"/>
      <w:marBottom w:val="0"/>
      <w:divBdr>
        <w:top w:val="none" w:sz="0" w:space="0" w:color="auto"/>
        <w:left w:val="none" w:sz="0" w:space="0" w:color="auto"/>
        <w:bottom w:val="none" w:sz="0" w:space="0" w:color="auto"/>
        <w:right w:val="none" w:sz="0" w:space="0" w:color="auto"/>
      </w:divBdr>
      <w:divsChild>
        <w:div w:id="2121026144">
          <w:marLeft w:val="0"/>
          <w:marRight w:val="0"/>
          <w:marTop w:val="0"/>
          <w:marBottom w:val="0"/>
          <w:divBdr>
            <w:top w:val="none" w:sz="0" w:space="0" w:color="auto"/>
            <w:left w:val="none" w:sz="0" w:space="0" w:color="auto"/>
            <w:bottom w:val="none" w:sz="0" w:space="0" w:color="auto"/>
            <w:right w:val="none" w:sz="0" w:space="0" w:color="auto"/>
          </w:divBdr>
          <w:divsChild>
            <w:div w:id="1146891911">
              <w:marLeft w:val="0"/>
              <w:marRight w:val="0"/>
              <w:marTop w:val="0"/>
              <w:marBottom w:val="0"/>
              <w:divBdr>
                <w:top w:val="none" w:sz="0" w:space="0" w:color="auto"/>
                <w:left w:val="none" w:sz="0" w:space="0" w:color="auto"/>
                <w:bottom w:val="none" w:sz="0" w:space="0" w:color="auto"/>
                <w:right w:val="none" w:sz="0" w:space="0" w:color="auto"/>
              </w:divBdr>
            </w:div>
            <w:div w:id="152573600">
              <w:marLeft w:val="0"/>
              <w:marRight w:val="0"/>
              <w:marTop w:val="0"/>
              <w:marBottom w:val="0"/>
              <w:divBdr>
                <w:top w:val="none" w:sz="0" w:space="0" w:color="auto"/>
                <w:left w:val="none" w:sz="0" w:space="0" w:color="auto"/>
                <w:bottom w:val="none" w:sz="0" w:space="0" w:color="auto"/>
                <w:right w:val="none" w:sz="0" w:space="0" w:color="auto"/>
              </w:divBdr>
            </w:div>
          </w:divsChild>
        </w:div>
        <w:div w:id="637995098">
          <w:marLeft w:val="0"/>
          <w:marRight w:val="0"/>
          <w:marTop w:val="0"/>
          <w:marBottom w:val="0"/>
          <w:divBdr>
            <w:top w:val="none" w:sz="0" w:space="0" w:color="auto"/>
            <w:left w:val="none" w:sz="0" w:space="0" w:color="auto"/>
            <w:bottom w:val="none" w:sz="0" w:space="0" w:color="auto"/>
            <w:right w:val="none" w:sz="0" w:space="0" w:color="auto"/>
          </w:divBdr>
          <w:divsChild>
            <w:div w:id="1299146353">
              <w:marLeft w:val="0"/>
              <w:marRight w:val="0"/>
              <w:marTop w:val="0"/>
              <w:marBottom w:val="0"/>
              <w:divBdr>
                <w:top w:val="none" w:sz="0" w:space="0" w:color="auto"/>
                <w:left w:val="none" w:sz="0" w:space="0" w:color="auto"/>
                <w:bottom w:val="none" w:sz="0" w:space="0" w:color="auto"/>
                <w:right w:val="none" w:sz="0" w:space="0" w:color="auto"/>
              </w:divBdr>
              <w:divsChild>
                <w:div w:id="2061323445">
                  <w:marLeft w:val="0"/>
                  <w:marRight w:val="0"/>
                  <w:marTop w:val="0"/>
                  <w:marBottom w:val="0"/>
                  <w:divBdr>
                    <w:top w:val="none" w:sz="0" w:space="0" w:color="auto"/>
                    <w:left w:val="none" w:sz="0" w:space="0" w:color="auto"/>
                    <w:bottom w:val="none" w:sz="0" w:space="0" w:color="auto"/>
                    <w:right w:val="none" w:sz="0" w:space="0" w:color="auto"/>
                  </w:divBdr>
                  <w:divsChild>
                    <w:div w:id="11315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01872533">
      <w:bodyDiv w:val="1"/>
      <w:marLeft w:val="0"/>
      <w:marRight w:val="0"/>
      <w:marTop w:val="0"/>
      <w:marBottom w:val="0"/>
      <w:divBdr>
        <w:top w:val="none" w:sz="0" w:space="0" w:color="auto"/>
        <w:left w:val="none" w:sz="0" w:space="0" w:color="auto"/>
        <w:bottom w:val="none" w:sz="0" w:space="0" w:color="auto"/>
        <w:right w:val="none" w:sz="0" w:space="0" w:color="auto"/>
      </w:divBdr>
      <w:divsChild>
        <w:div w:id="1638491153">
          <w:marLeft w:val="0"/>
          <w:marRight w:val="0"/>
          <w:marTop w:val="0"/>
          <w:marBottom w:val="0"/>
          <w:divBdr>
            <w:top w:val="none" w:sz="0" w:space="0" w:color="auto"/>
            <w:left w:val="none" w:sz="0" w:space="0" w:color="auto"/>
            <w:bottom w:val="none" w:sz="0" w:space="0" w:color="auto"/>
            <w:right w:val="none" w:sz="0" w:space="0" w:color="auto"/>
          </w:divBdr>
        </w:div>
        <w:div w:id="292253717">
          <w:marLeft w:val="0"/>
          <w:marRight w:val="0"/>
          <w:marTop w:val="0"/>
          <w:marBottom w:val="0"/>
          <w:divBdr>
            <w:top w:val="none" w:sz="0" w:space="0" w:color="auto"/>
            <w:left w:val="none" w:sz="0" w:space="0" w:color="auto"/>
            <w:bottom w:val="none" w:sz="0" w:space="0" w:color="auto"/>
            <w:right w:val="none" w:sz="0" w:space="0" w:color="auto"/>
          </w:divBdr>
        </w:div>
        <w:div w:id="1862433527">
          <w:marLeft w:val="0"/>
          <w:marRight w:val="0"/>
          <w:marTop w:val="0"/>
          <w:marBottom w:val="0"/>
          <w:divBdr>
            <w:top w:val="none" w:sz="0" w:space="0" w:color="auto"/>
            <w:left w:val="none" w:sz="0" w:space="0" w:color="auto"/>
            <w:bottom w:val="none" w:sz="0" w:space="0" w:color="auto"/>
            <w:right w:val="none" w:sz="0" w:space="0" w:color="auto"/>
          </w:divBdr>
        </w:div>
      </w:divsChild>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2019-01-30T12:29:00Z</dcterms:created>
  <dcterms:modified xsi:type="dcterms:W3CDTF">2019-01-30T12:29:00Z</dcterms:modified>
</cp:coreProperties>
</file>