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51F" w:rsidRPr="0018751F" w:rsidRDefault="0018751F" w:rsidP="001875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18751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чувств и эмоций сложен и многообразен. Богатство эмоциональных переживаний помогает человеку глубже понимать происходящее, более тонко проникать в переживания других людей, их межличностные отношения, способствует познанию человеком самого себя, своих возможностей, способностей, достоинств и недостатков, мира окружающих его предметов и явлений.</w:t>
      </w:r>
    </w:p>
    <w:p w:rsidR="0018751F" w:rsidRPr="0018751F" w:rsidRDefault="0018751F" w:rsidP="001875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1F">
        <w:rPr>
          <w:rFonts w:ascii="Times New Roman" w:eastAsia="Times New Roman" w:hAnsi="Times New Roman" w:cs="Times New Roman"/>
          <w:sz w:val="28"/>
          <w:szCs w:val="28"/>
          <w:lang w:eastAsia="ru-RU"/>
        </w:rPr>
        <w:t>К. Д. Ушинский писал: «Ничто – ни слова, ни мысли, ни даже поступки не выражают так ясно и верно нас самих и наши отношения к миру, как наши чувствования; в них слышен характер не отдельной мысли, не отдельного решения, а всего содержания души нашей… »</w:t>
      </w:r>
    </w:p>
    <w:p w:rsidR="0018751F" w:rsidRPr="0018751F" w:rsidRDefault="0018751F" w:rsidP="001875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1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Эмоциональная жизнь дошкольника связана с господством чувств над всеми сторонами деятельности ребенка. Эмоциональность характеризуется непроизвольностью, непосредственностью, яркостью: чувства быстро вспыхивают и угасают, настроение неустойчиво, проявления эмоций очень бурны. Ребенок легко начинает испытывать чувства симпатии, привязанности, любви, сострадания, жалости, остро переживает и ласку, и похвалу, и наказание, и порицание, легко реагирует на конфликтные ситуации, быстро расстраивается от неудач, легко обижается и плачет, бурно выражает чувства к героям книг и фильмов. Но все это так же быстро угасает и забывается.</w:t>
      </w:r>
    </w:p>
    <w:p w:rsidR="0018751F" w:rsidRPr="0018751F" w:rsidRDefault="0018751F" w:rsidP="001875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всего дошкольного детства чувства приобретают большую глубину и устойчивость; они чаще направляются на выражение заботы о других, на формирование дружбы, любви. Главное направление в развитии эмоциональной сферы — увеличение интеллектуальности эмоций, связанное с общим умственным прогрессом ребенка.</w:t>
      </w:r>
    </w:p>
    <w:p w:rsidR="0018751F" w:rsidRPr="0018751F" w:rsidRDefault="0018751F" w:rsidP="001875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1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изменения в эмоциональной сфере у детей на этапе дошкольного детства обусловлены установлением иерархии мотивов, появлением новых интересов и потребностей.</w:t>
      </w:r>
    </w:p>
    <w:p w:rsidR="0018751F" w:rsidRPr="0018751F" w:rsidRDefault="0018751F" w:rsidP="001875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1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 ребенка-дошкольника постепенно теряют импульсивность, становятся более глубокими по смысловому содержанию. Тем не менее остаются трудноконтролируемыми эмоции, связанные с органическими потребностями, такими как голод, жажда и т. д. Изменяется и роль эмоций в деятельности дошкольника. Если на предыдущих этапах  основным ориентиром для него являлась оценка взрослого, то теперь он может испытывать радость, предвидя положительный результат своей деятельности и хорошее настроение окружающих.</w:t>
      </w:r>
    </w:p>
    <w:p w:rsidR="0018751F" w:rsidRPr="0018751F" w:rsidRDefault="0018751F" w:rsidP="001875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ребенком-дошкольником осваиваются экспрессивные формы выражения эмоций — интонация, мимика, пантомимика. Овладение этими выразительными средствами, кроме того, помогает ему глубже осознать переживания другого.</w:t>
      </w:r>
    </w:p>
    <w:p w:rsidR="0018751F" w:rsidRPr="0018751F" w:rsidRDefault="0018751F" w:rsidP="001875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дошкольном возрасте формируются начатки рефлексии — способности представлять себя глазами других, поэтому особенно старшие дошкольники стараются контролировать внешние проявления своих чувств, присматриваться к другим людям.</w:t>
      </w:r>
    </w:p>
    <w:p w:rsidR="0018751F" w:rsidRPr="0018751F" w:rsidRDefault="0018751F" w:rsidP="001875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1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4-5 лет у ребенка начинает формироваться чувство долга. Моральное сознание, являясь основанием этого чувства, способствует пониманию ребенком предъявляемых ему требований, которые он соотносит со своими поступками и поступками окружающих сверстников и взрослых. Наиболее ярко чувство долга демонстрируется детьми 6-7 лет.</w:t>
      </w:r>
    </w:p>
    <w:p w:rsidR="0018751F" w:rsidRPr="0018751F" w:rsidRDefault="0018751F" w:rsidP="001875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1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Конечно, эмоциональное развитие ребенка – задача не из легких</w:t>
      </w:r>
    </w:p>
    <w:p w:rsidR="0018751F" w:rsidRPr="0018751F" w:rsidRDefault="0018751F" w:rsidP="001875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Развивая эмоциональную сферу своего ребенка, родителям необходимо учитывать следующие моменты:</w:t>
      </w:r>
    </w:p>
    <w:p w:rsidR="0018751F" w:rsidRPr="0018751F" w:rsidRDefault="0018751F" w:rsidP="001875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Обогащайте активный словарь ребенка словами, обозначающие эмоциональные состояния. Помогут вам в этом герои сказок и мультфильмов. Беседуйте о том, какие эмоции испытывают герои в той или иной момент, как меняется их настроение и почему.</w:t>
      </w:r>
    </w:p>
    <w:p w:rsidR="0018751F" w:rsidRPr="0018751F" w:rsidRDefault="0018751F" w:rsidP="001875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Называя эмоциональное состояние, точно определяйте его словесно: «радость», «удивление», «грусть» и т.д. запомните сами и объясните ребенку: чувства не делятся на «хорошие» и «плохие». Злость иногда помогает вскрыть недовольство чужим поведением или собраться и справиться с тем, что давно не получалось. Страх не дает забывать о правилах безопасности и поэтому позволяет быть осторожным.</w:t>
      </w:r>
    </w:p>
    <w:p w:rsidR="0018751F" w:rsidRPr="0018751F" w:rsidRDefault="0018751F" w:rsidP="001875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ребенка разделять чувства и поступки: нет плохих чувств, есть плохие поступки:  «Владик рассердился на тебя, ударил. Он поступил нехорошо. Он не нашел подходящих слов, чтобы выразить свое недовольство».</w:t>
      </w:r>
    </w:p>
    <w:p w:rsidR="0018751F" w:rsidRPr="0018751F" w:rsidRDefault="0018751F" w:rsidP="001875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751F" w:rsidRPr="0018751F" w:rsidRDefault="0018751F" w:rsidP="001875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1F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уважением отнеситесь к чувствам малыша: он, как и взрослые, имеет право испытывать страх, гнев, грусть. Не призывайте его отказаться, например, от проявления гнева: «Не смей грубить мне!». Лучше помогите ему понять свое состояние: «Я понимаю, ты сердишься на меня из-за того, что я занималась с твоим маленьким братом».</w:t>
      </w:r>
    </w:p>
    <w:p w:rsidR="0018751F" w:rsidRPr="0018751F" w:rsidRDefault="0018751F" w:rsidP="001875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1F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Эмоции и чувства формируются в процессе общения ребенка со взрослыми и сверстниками;</w:t>
      </w:r>
    </w:p>
    <w:p w:rsidR="0018751F" w:rsidRPr="0018751F" w:rsidRDefault="0018751F" w:rsidP="001875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1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направление развития эмоциональной сферы дошкольника- проявление способности управлять эмоциями, т.е. произвольность поведения;</w:t>
      </w:r>
    </w:p>
    <w:p w:rsidR="0018751F" w:rsidRPr="0018751F" w:rsidRDefault="0018751F" w:rsidP="001875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1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Темперамент ребенка — важное условие, с которым следует считаться при индивидуальном подходе к воспитанию, обучению и всестороннему развитию его способностей.</w:t>
      </w:r>
    </w:p>
    <w:p w:rsidR="0018751F" w:rsidRPr="0018751F" w:rsidRDefault="0018751F" w:rsidP="001875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Привлекайте ребенка к участию в будничных делах семьи: уборке квартиры, приготовлению еды, стирке и пр. Необходимо постоянно обращать внимание родителей на то, что, поощряя ребенка даже за незначительную помощь, подчеркивая его причастность к общим проблемам и заботам семьи, родители тем самым вызывают положительные эмоции у ребенка, укрепляют его веру в свои силы, пробуждают социально необходимые качества личности;</w:t>
      </w:r>
    </w:p>
    <w:p w:rsidR="0018751F" w:rsidRPr="0018751F" w:rsidRDefault="0018751F" w:rsidP="001875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1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</w:t>
      </w:r>
    </w:p>
    <w:p w:rsidR="0018751F" w:rsidRPr="0018751F" w:rsidRDefault="0018751F" w:rsidP="0018751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постоянно чувствовать, что родителей тревожат не только их успехи в приобретении различных навыков и умений. Устойчивое внимание родителей к личностным качествам и свойствам детей, к взаимоотношениям со сверстниками, к культуре их отношений и эмоциональных проявлений укрепляет в сознании дошкольников социальную значимость и важность этой особой сферы – сферы эмоционального отношения к другим людям. </w:t>
      </w:r>
    </w:p>
    <w:bookmarkEnd w:id="0"/>
    <w:p w:rsidR="000E5598" w:rsidRPr="0018751F" w:rsidRDefault="000E5598" w:rsidP="0018751F">
      <w:pPr>
        <w:rPr>
          <w:rFonts w:ascii="Times New Roman" w:hAnsi="Times New Roman" w:cs="Times New Roman"/>
          <w:sz w:val="28"/>
          <w:szCs w:val="28"/>
        </w:rPr>
      </w:pPr>
    </w:p>
    <w:sectPr w:rsidR="000E5598" w:rsidRPr="00187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86A34"/>
    <w:multiLevelType w:val="multilevel"/>
    <w:tmpl w:val="43129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829"/>
    <w:rsid w:val="000E5598"/>
    <w:rsid w:val="0018751F"/>
    <w:rsid w:val="00B67269"/>
    <w:rsid w:val="00EB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838A7-11EA-4FF2-97BB-C4CA9B86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7269"/>
  </w:style>
  <w:style w:type="character" w:styleId="a4">
    <w:name w:val="Emphasis"/>
    <w:basedOn w:val="a0"/>
    <w:uiPriority w:val="20"/>
    <w:qFormat/>
    <w:rsid w:val="00B67269"/>
    <w:rPr>
      <w:i/>
      <w:iCs/>
    </w:rPr>
  </w:style>
  <w:style w:type="character" w:styleId="a5">
    <w:name w:val="Strong"/>
    <w:basedOn w:val="a0"/>
    <w:uiPriority w:val="22"/>
    <w:qFormat/>
    <w:rsid w:val="00B67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2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2019-02-14T10:43:00Z</dcterms:created>
  <dcterms:modified xsi:type="dcterms:W3CDTF">2019-02-14T10:43:00Z</dcterms:modified>
</cp:coreProperties>
</file>