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A18" w:rsidRDefault="008205E2" w:rsidP="00445C71">
      <w:pPr>
        <w:tabs>
          <w:tab w:val="left" w:pos="7365"/>
        </w:tabs>
        <w:spacing w:after="0" w:line="240" w:lineRule="auto"/>
        <w:ind w:firstLine="709"/>
        <w:rPr>
          <w:rFonts w:ascii="Times New Roman" w:eastAsia="Calibri" w:hAnsi="Times New Roman" w:cs="Times New Roman"/>
          <w:sz w:val="28"/>
          <w:szCs w:val="28"/>
        </w:rPr>
      </w:pPr>
      <w:bookmarkStart w:id="0" w:name="_GoBack"/>
      <w:r w:rsidRPr="008205E2">
        <w:rPr>
          <w:rFonts w:ascii="Times New Roman" w:eastAsia="Calibri" w:hAnsi="Times New Roman" w:cs="Times New Roman"/>
          <w:noProof/>
          <w:sz w:val="28"/>
          <w:szCs w:val="28"/>
          <w:lang w:eastAsia="ru-RU"/>
        </w:rPr>
        <w:drawing>
          <wp:anchor distT="0" distB="0" distL="114300" distR="114300" simplePos="0" relativeHeight="251658240" behindDoc="0" locked="0" layoutInCell="1" allowOverlap="1" wp14:anchorId="3598A4EF" wp14:editId="3BFC37D8">
            <wp:simplePos x="0" y="0"/>
            <wp:positionH relativeFrom="column">
              <wp:posOffset>-871856</wp:posOffset>
            </wp:positionH>
            <wp:positionV relativeFrom="paragraph">
              <wp:posOffset>-530860</wp:posOffset>
            </wp:positionV>
            <wp:extent cx="7556151" cy="10668000"/>
            <wp:effectExtent l="0" t="0" r="6985" b="0"/>
            <wp:wrapNone/>
            <wp:docPr id="1" name="Рисунок 1" descr="E:\HPSCANS\scan2_20221123113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PSCANS\scan2_202211231138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817" cy="1067317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445C71">
        <w:rPr>
          <w:rFonts w:ascii="Times New Roman" w:eastAsia="Calibri" w:hAnsi="Times New Roman" w:cs="Times New Roman"/>
          <w:sz w:val="28"/>
          <w:szCs w:val="28"/>
        </w:rPr>
        <w:t xml:space="preserve">                                                                         Утверждаю:</w:t>
      </w:r>
    </w:p>
    <w:p w:rsidR="00445C71" w:rsidRDefault="00445C71" w:rsidP="00445C71">
      <w:pPr>
        <w:tabs>
          <w:tab w:val="left" w:pos="7365"/>
        </w:tabs>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__________ / Каримова Л.Ф./</w:t>
      </w:r>
    </w:p>
    <w:p w:rsidR="00445C71" w:rsidRPr="00445C71" w:rsidRDefault="00445C71" w:rsidP="00445C71">
      <w:pPr>
        <w:tabs>
          <w:tab w:val="left" w:pos="7365"/>
        </w:tabs>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Директор МБОУ СОШ с.Камеево</w:t>
      </w:r>
    </w:p>
    <w:p w:rsidR="001B3A18" w:rsidRPr="001B3A18" w:rsidRDefault="001B3A18" w:rsidP="001B3A18">
      <w:pPr>
        <w:spacing w:after="0" w:line="240" w:lineRule="auto"/>
        <w:ind w:firstLine="709"/>
        <w:jc w:val="right"/>
        <w:rPr>
          <w:rFonts w:ascii="Times New Roman" w:eastAsia="Calibri" w:hAnsi="Times New Roman" w:cs="Times New Roman"/>
          <w:i/>
          <w:sz w:val="28"/>
          <w:szCs w:val="28"/>
        </w:rPr>
      </w:pPr>
    </w:p>
    <w:p w:rsidR="001B3A18" w:rsidRPr="001B3A18" w:rsidRDefault="00445C71" w:rsidP="001B3A18">
      <w:pPr>
        <w:autoSpaceDE w:val="0"/>
        <w:autoSpaceDN w:val="0"/>
        <w:adjustRightInd w:val="0"/>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color w:val="000000"/>
          <w:sz w:val="28"/>
          <w:szCs w:val="28"/>
        </w:rPr>
        <w:t>П</w:t>
      </w:r>
      <w:r w:rsidR="001B3A18" w:rsidRPr="001B3A18">
        <w:rPr>
          <w:rFonts w:ascii="Times New Roman" w:eastAsia="Calibri" w:hAnsi="Times New Roman" w:cs="Times New Roman"/>
          <w:b/>
          <w:color w:val="000000"/>
          <w:sz w:val="28"/>
          <w:szCs w:val="28"/>
        </w:rPr>
        <w:t xml:space="preserve">оложение о системе наставничества педагогических работников в </w:t>
      </w:r>
      <w:r w:rsidR="001B3A18" w:rsidRPr="001B3A18">
        <w:rPr>
          <w:rFonts w:ascii="Times New Roman" w:eastAsia="Calibri" w:hAnsi="Times New Roman" w:cs="Times New Roman"/>
          <w:b/>
          <w:sz w:val="28"/>
          <w:szCs w:val="28"/>
        </w:rPr>
        <w:t>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1B3A18">
        <w:rPr>
          <w:rFonts w:ascii="Times New Roman" w:eastAsia="Calibri" w:hAnsi="Times New Roman" w:cs="Times New Roman"/>
          <w:b/>
          <w:sz w:val="28"/>
          <w:szCs w:val="28"/>
        </w:rPr>
        <w:t>1. Общие положения</w:t>
      </w:r>
    </w:p>
    <w:p w:rsidR="00445C71" w:rsidRDefault="001B3A18" w:rsidP="00445C71">
      <w:pPr>
        <w:autoSpaceDE w:val="0"/>
        <w:autoSpaceDN w:val="0"/>
        <w:spacing w:after="0" w:line="240" w:lineRule="auto"/>
        <w:ind w:left="851"/>
        <w:rPr>
          <w:rFonts w:ascii="Times New Roman" w:eastAsia="Calibri" w:hAnsi="Times New Roman" w:cs="Times New Roman"/>
          <w:sz w:val="28"/>
          <w:szCs w:val="28"/>
        </w:rPr>
      </w:pPr>
      <w:r w:rsidRPr="001B3A18">
        <w:rPr>
          <w:rFonts w:ascii="Times New Roman" w:eastAsia="Calibri" w:hAnsi="Times New Roman" w:cs="Times New Roman"/>
          <w:sz w:val="28"/>
          <w:szCs w:val="28"/>
        </w:rPr>
        <w:t>1.1. Настоящее Положение о систем</w:t>
      </w:r>
      <w:r w:rsidR="00445C71">
        <w:rPr>
          <w:rFonts w:ascii="Times New Roman" w:eastAsia="Calibri" w:hAnsi="Times New Roman" w:cs="Times New Roman"/>
          <w:sz w:val="28"/>
          <w:szCs w:val="28"/>
        </w:rPr>
        <w:t>е наставничества педагогических</w:t>
      </w:r>
    </w:p>
    <w:p w:rsidR="00445C71" w:rsidRDefault="001B3A18" w:rsidP="00445C71">
      <w:pPr>
        <w:autoSpaceDE w:val="0"/>
        <w:autoSpaceDN w:val="0"/>
        <w:spacing w:after="0" w:line="240" w:lineRule="auto"/>
        <w:ind w:left="142"/>
        <w:rPr>
          <w:sz w:val="28"/>
          <w:szCs w:val="28"/>
        </w:rPr>
      </w:pPr>
      <w:r w:rsidRPr="001B3A18">
        <w:rPr>
          <w:rFonts w:ascii="Times New Roman" w:eastAsia="Calibri" w:hAnsi="Times New Roman" w:cs="Times New Roman"/>
          <w:sz w:val="28"/>
          <w:szCs w:val="28"/>
        </w:rPr>
        <w:t xml:space="preserve">работников в образовательной организации </w:t>
      </w:r>
      <w:r w:rsidR="00445C71" w:rsidRPr="00445C71">
        <w:rPr>
          <w:rFonts w:ascii="Times New Roman" w:eastAsia="Times New Roman" w:hAnsi="Times New Roman"/>
          <w:color w:val="000000"/>
          <w:sz w:val="28"/>
          <w:szCs w:val="28"/>
        </w:rPr>
        <w:t>муниципальное бюджетное общеобразовательное учреждение</w:t>
      </w:r>
      <w:r w:rsidR="00445C71">
        <w:rPr>
          <w:rFonts w:ascii="Times New Roman" w:eastAsia="Times New Roman" w:hAnsi="Times New Roman"/>
          <w:color w:val="000000"/>
          <w:sz w:val="28"/>
          <w:szCs w:val="28"/>
        </w:rPr>
        <w:t xml:space="preserve"> </w:t>
      </w:r>
      <w:r w:rsidR="00445C71" w:rsidRPr="00445C71">
        <w:rPr>
          <w:rFonts w:ascii="Times New Roman" w:eastAsia="Times New Roman" w:hAnsi="Times New Roman"/>
          <w:color w:val="000000"/>
          <w:sz w:val="28"/>
          <w:szCs w:val="28"/>
        </w:rPr>
        <w:t>средняя общеобразовательная школа</w:t>
      </w:r>
      <w:r w:rsidR="00445C71" w:rsidRPr="00445C71">
        <w:rPr>
          <w:sz w:val="28"/>
          <w:szCs w:val="28"/>
        </w:rPr>
        <w:t xml:space="preserve">  </w:t>
      </w:r>
    </w:p>
    <w:p w:rsidR="001B3A18" w:rsidRPr="00445C71" w:rsidRDefault="00445C71" w:rsidP="00445C71">
      <w:pPr>
        <w:autoSpaceDE w:val="0"/>
        <w:autoSpaceDN w:val="0"/>
        <w:spacing w:after="0" w:line="240" w:lineRule="auto"/>
        <w:ind w:left="142"/>
        <w:rPr>
          <w:rFonts w:ascii="Times New Roman" w:eastAsia="Times New Roman" w:hAnsi="Times New Roman"/>
          <w:color w:val="000000"/>
          <w:sz w:val="28"/>
          <w:szCs w:val="28"/>
        </w:rPr>
      </w:pPr>
      <w:r w:rsidRPr="00445C71">
        <w:rPr>
          <w:rFonts w:ascii="Times New Roman" w:eastAsia="Times New Roman" w:hAnsi="Times New Roman"/>
          <w:color w:val="000000"/>
          <w:sz w:val="28"/>
          <w:szCs w:val="28"/>
        </w:rPr>
        <w:t>с. Камеево</w:t>
      </w:r>
      <w:r>
        <w:rPr>
          <w:rFonts w:ascii="Times New Roman" w:eastAsia="Times New Roman" w:hAnsi="Times New Roman"/>
          <w:color w:val="000000"/>
          <w:sz w:val="28"/>
          <w:szCs w:val="28"/>
        </w:rPr>
        <w:t xml:space="preserve">  </w:t>
      </w:r>
      <w:r w:rsidRPr="00445C71">
        <w:rPr>
          <w:rFonts w:ascii="Times New Roman" w:eastAsia="Times New Roman" w:hAnsi="Times New Roman"/>
          <w:color w:val="000000"/>
          <w:sz w:val="28"/>
          <w:szCs w:val="28"/>
        </w:rPr>
        <w:t>муниципального района Мишкинский район Республики Башкортостан</w:t>
      </w:r>
      <w:r>
        <w:rPr>
          <w:rFonts w:ascii="Times New Roman" w:eastAsia="Times New Roman" w:hAnsi="Times New Roman"/>
          <w:color w:val="000000"/>
          <w:sz w:val="28"/>
          <w:szCs w:val="28"/>
        </w:rPr>
        <w:t xml:space="preserve"> (далее – МБОУ СОШ с. Камеево) </w:t>
      </w:r>
      <w:r w:rsidR="001B3A18" w:rsidRPr="001B3A18">
        <w:rPr>
          <w:rFonts w:ascii="Times New Roman" w:eastAsia="Calibri" w:hAnsi="Times New Roman" w:cs="Times New Roman"/>
          <w:sz w:val="28"/>
          <w:szCs w:val="28"/>
        </w:rPr>
        <w:t>определяет цели, задачи, формы и порядок осуществления наставничества (далее – Положение). Разработано в соответствии с нормативной правовой базой в сфере образования и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1.2. В Положении используются следующие понятия:</w:t>
      </w:r>
    </w:p>
    <w:p w:rsidR="001B3A18" w:rsidRPr="001B3A18" w:rsidRDefault="001B3A18" w:rsidP="00445C71">
      <w:pPr>
        <w:shd w:val="clear" w:color="auto" w:fill="FFFFFF"/>
        <w:spacing w:after="0" w:line="240" w:lineRule="auto"/>
        <w:ind w:left="142"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color w:val="000000"/>
          <w:sz w:val="28"/>
          <w:szCs w:val="28"/>
        </w:rPr>
        <w:t>Наставник – педагогический работник, назначаемый ответственным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bCs/>
          <w:sz w:val="28"/>
          <w:szCs w:val="28"/>
        </w:rPr>
      </w:pPr>
      <w:r w:rsidRPr="001B3A18">
        <w:rPr>
          <w:rFonts w:ascii="Times New Roman" w:eastAsia="Calibri" w:hAnsi="Times New Roman" w:cs="Times New Roman"/>
          <w:sz w:val="28"/>
          <w:szCs w:val="28"/>
        </w:rPr>
        <w:t xml:space="preserve">Наставляемый – </w:t>
      </w:r>
      <w:r w:rsidRPr="001B3A18">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персонализированных(ой) программ(ы) наставничества.</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 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Персонализированная программа наставничества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1.3. Основными принципами системы наставничества педагогических работников являются:</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научности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lastRenderedPageBreak/>
        <w:t xml:space="preserve">принцип системности и стратегической целостности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аксиологичности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2. Цель и задачи системы наставничества. Формы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1B3A18" w:rsidRPr="001B3A18" w:rsidRDefault="001B3A18" w:rsidP="001B3A18">
      <w:pPr>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t xml:space="preserve">2.2. Задачи системы </w:t>
      </w:r>
      <w:r w:rsidRPr="001B3A18">
        <w:rPr>
          <w:rFonts w:ascii="Times New Roman" w:eastAsia="Calibri" w:hAnsi="Times New Roman" w:cs="Times New Roman"/>
          <w:color w:val="000000"/>
          <w:sz w:val="28"/>
          <w:szCs w:val="28"/>
        </w:rPr>
        <w:t>наставничества педагогических работников: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участию в стратегических партнерских отношениях, развитию горизонтальных связей в сфере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увеличению числа закрепившихся в профессии педагогических кадров, в том числе молодых/начинающих педагогов;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образовательной организации, а также в преодолении профессиональных трудностей, возникающих при выполнении должностных обязанностей;</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вуза/ссуза – молодой педагог образовательной организации»)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w:t>
      </w:r>
      <w:r w:rsidRPr="001B3A18">
        <w:rPr>
          <w:rFonts w:ascii="Times New Roman" w:eastAsia="Calibri" w:hAnsi="Times New Roman" w:cs="Times New Roman"/>
          <w:sz w:val="28"/>
          <w:szCs w:val="28"/>
        </w:rPr>
        <w:lastRenderedPageBreak/>
        <w:t>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Групповое наставничество</w:t>
      </w:r>
      <w:r w:rsidRPr="001B3A18">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1B3A18">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 xml:space="preserve">Ситуационное наставничество </w:t>
      </w:r>
      <w:r w:rsidRPr="001B3A18">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Скоростное наставничество</w:t>
      </w:r>
      <w:r w:rsidRPr="001B3A18">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Традиционная форма наставничества («один на один»)</w:t>
      </w:r>
      <w:r w:rsidRPr="001B3A18">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Форма наставничества «педагог-педагог» </w:t>
      </w:r>
      <w:r w:rsidRPr="001B3A18">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
    <w:p w:rsidR="00445C71" w:rsidRDefault="00445C71"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445C71" w:rsidRDefault="00445C71"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3. Организация системы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3.3. Руководитель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1B3A18">
        <w:rPr>
          <w:rFonts w:ascii="Times New Roman" w:eastAsia="Calibri" w:hAnsi="Times New Roman" w:cs="Times New Roman"/>
          <w:sz w:val="28"/>
          <w:szCs w:val="28"/>
          <w:vertAlign w:val="superscript"/>
        </w:rPr>
        <w:footnoteReference w:id="1"/>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3.4. Куратор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назначается руководителем образовательной организации из числа заместителей руководителя;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системным администратором ведет банк (персонифицированный учет) наставников и наставляемых, в том числе в цифровом формате с </w:t>
      </w:r>
      <w:r w:rsidRPr="001B3A18">
        <w:rPr>
          <w:rFonts w:ascii="Times New Roman" w:eastAsia="Calibri" w:hAnsi="Times New Roman" w:cs="Times New Roman"/>
          <w:sz w:val="28"/>
          <w:szCs w:val="28"/>
        </w:rPr>
        <w:lastRenderedPageBreak/>
        <w:t xml:space="preserve">использованием ресурсов Интернета – официального сайта образовательной организации/страницы, социальных сетей;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 методическим советом наставников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работе муниципального методического совета по вопросам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организует повышение уровня профессионального мастерства наставников, в том числе на стажировочных площадках с привлечением наставников из других образовательных организаций;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курирует процесс разработки и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3.5. Методическое объединение наставников/комиссия/совет (при его наличии):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разработке методического сопровождения разнообразных форм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мониторинге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является открытой площадкой для осуществления консультационных, согласовательных функция и функций медиации;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руководителем образовательной организации,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4. Права и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4.1. Права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привлекать для оказания помощи наставляемому других педагогических работников образовательной организации с их согласия;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4.2.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т.ч. и на личном примере;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 Права и обязанности наставляемого</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5.1. Права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куратору и руководителю образовательной организации с ходатайством о замене наставника.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5.2. Обязанности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изучать Федеральный закон от 29 декабря 2012 г. № 273-ФЗ </w:t>
      </w:r>
      <w:r w:rsidRPr="001B3A18">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соблюдать правила внутреннего трудового распорядка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учиться у наставника передовым, инновационным методам и формам работы, правильно строить свои взаимоотношения с ним.</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bCs/>
          <w:color w:val="000000"/>
          <w:sz w:val="28"/>
          <w:szCs w:val="28"/>
        </w:rPr>
        <w:t>6</w:t>
      </w:r>
      <w:r w:rsidRPr="001B3A18">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профессиональный профиль или личный (компетентностный) опыт наставника должны соответствовать запросам наставляемого или наставляемых; </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1B3A18">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7.2. Изменение сроков реализации персонализированной программы наставничества педагогических работников.</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8.2. Результаты персонализированных программ наставничества педагогических работников в образовательной организации публикуются после их </w:t>
      </w:r>
      <w:r w:rsidRPr="001B3A18">
        <w:rPr>
          <w:rFonts w:ascii="Times New Roman" w:eastAsia="Times New Roman" w:hAnsi="Times New Roman" w:cs="Times New Roman"/>
          <w:sz w:val="28"/>
          <w:szCs w:val="28"/>
          <w:lang w:eastAsia="ru-RU"/>
        </w:rPr>
        <w:lastRenderedPageBreak/>
        <w:t>завершения.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 Заключительные положения</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9"/>
      <w:headerReference w:type="default" r:id="rId10"/>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92A" w:rsidRDefault="00A1092A" w:rsidP="00341699">
      <w:pPr>
        <w:spacing w:after="0" w:line="240" w:lineRule="auto"/>
      </w:pPr>
      <w:r>
        <w:separator/>
      </w:r>
    </w:p>
  </w:endnote>
  <w:endnote w:type="continuationSeparator" w:id="0">
    <w:p w:rsidR="00A1092A" w:rsidRDefault="00A1092A"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92A" w:rsidRDefault="00A1092A" w:rsidP="00341699">
      <w:pPr>
        <w:spacing w:after="0" w:line="240" w:lineRule="auto"/>
      </w:pPr>
      <w:r>
        <w:separator/>
      </w:r>
    </w:p>
  </w:footnote>
  <w:footnote w:type="continuationSeparator" w:id="0">
    <w:p w:rsidR="00A1092A" w:rsidRDefault="00A1092A" w:rsidP="00341699">
      <w:pPr>
        <w:spacing w:after="0" w:line="240" w:lineRule="auto"/>
      </w:pPr>
      <w:r>
        <w:continuationSeparator/>
      </w:r>
    </w:p>
  </w:footnote>
  <w:footnote w:id="1">
    <w:p w:rsidR="001B3A18" w:rsidRPr="007C1508" w:rsidRDefault="001B3A18" w:rsidP="001B3A18">
      <w:pPr>
        <w:pStyle w:val="ab"/>
      </w:pPr>
      <w:r>
        <w:rPr>
          <w:rStyle w:val="ad"/>
        </w:rPr>
        <w:footnoteRef/>
      </w:r>
      <w:r w:rsidRPr="007C1508">
        <w:rPr>
          <w:rFonts w:ascii="Times New Roman" w:hAnsi="Times New Roman"/>
        </w:rPr>
        <w:t>Приложение 2 – Примерная 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507D64">
          <w:rPr>
            <w:noProof/>
          </w:rPr>
          <w:t>9</w:t>
        </w:r>
        <w:r>
          <w:fldChar w:fldCharType="end"/>
        </w:r>
      </w:p>
    </w:sdtContent>
  </w:sdt>
  <w:p w:rsidR="00B564B8" w:rsidRDefault="00B564B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15:restartNumberingAfterBreak="0">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15:restartNumberingAfterBreak="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15:restartNumberingAfterBreak="0">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15:restartNumberingAfterBreak="0">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5C71"/>
    <w:rsid w:val="004467B8"/>
    <w:rsid w:val="00470749"/>
    <w:rsid w:val="004839DF"/>
    <w:rsid w:val="004B3160"/>
    <w:rsid w:val="004B643F"/>
    <w:rsid w:val="004C6DDA"/>
    <w:rsid w:val="004D2C42"/>
    <w:rsid w:val="004E122E"/>
    <w:rsid w:val="004E64FA"/>
    <w:rsid w:val="004E6A14"/>
    <w:rsid w:val="004F5051"/>
    <w:rsid w:val="004F6850"/>
    <w:rsid w:val="00502AE5"/>
    <w:rsid w:val="00507D64"/>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05E2"/>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1092A"/>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3536C"/>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80A79"/>
    <w:rsid w:val="00C8337E"/>
    <w:rsid w:val="00C9182F"/>
    <w:rsid w:val="00CB4093"/>
    <w:rsid w:val="00CD2C1C"/>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BD33"/>
  <w15:docId w15:val="{B22E88FF-221F-4729-9BD9-838F3925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Заголовок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 w:id="136251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1F2C5-A347-4A2E-B3F9-47AF9FF10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3679</Words>
  <Characters>20976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1</cp:lastModifiedBy>
  <cp:revision>3</cp:revision>
  <cp:lastPrinted>2022-11-23T07:36:00Z</cp:lastPrinted>
  <dcterms:created xsi:type="dcterms:W3CDTF">2022-11-23T07:45:00Z</dcterms:created>
  <dcterms:modified xsi:type="dcterms:W3CDTF">2022-11-23T07:45:00Z</dcterms:modified>
</cp:coreProperties>
</file>