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49" w:rsidRPr="00D61249" w:rsidRDefault="00D61249" w:rsidP="00BE4F46">
      <w:pPr>
        <w:spacing w:after="0"/>
        <w:jc w:val="center"/>
        <w:rPr>
          <w:b/>
          <w:sz w:val="28"/>
          <w:szCs w:val="28"/>
        </w:rPr>
      </w:pPr>
      <w:r w:rsidRPr="00D61249">
        <w:rPr>
          <w:b/>
          <w:sz w:val="28"/>
          <w:szCs w:val="28"/>
        </w:rPr>
        <w:t>Консультация для родителей «Здоровье ребёнка в наших руках»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</w:p>
    <w:p w:rsidR="00D61249" w:rsidRPr="00D61249" w:rsidRDefault="00D61249" w:rsidP="00BE4F46">
      <w:pPr>
        <w:spacing w:after="0"/>
        <w:ind w:firstLine="708"/>
        <w:jc w:val="both"/>
        <w:rPr>
          <w:sz w:val="28"/>
          <w:szCs w:val="28"/>
        </w:rPr>
      </w:pPr>
      <w:bookmarkStart w:id="0" w:name="_GoBack"/>
      <w:r w:rsidRPr="00D61249">
        <w:rPr>
          <w:sz w:val="28"/>
          <w:szCs w:val="28"/>
        </w:rPr>
        <w:t xml:space="preserve">В современном обществе предъявляются новые, более высокие требования к человеку, в том числе и к ребёнку, к его знаниям и способностям.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Забота о здоровье ребёнка и взрослого человека стала занимать во всём мире приоритетные позиции. Каждой стране нужны личности творческие, гармонично развитые, активные и здоровые.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Сегодня очень важно формировать и поддерживать интерес к оздоровлению как самих себя, так и своих детей. Но к сожалению здоровье не стоит на первом месте среди потребностей человека. </w:t>
      </w:r>
    </w:p>
    <w:p w:rsidR="00D61249" w:rsidRPr="00D61249" w:rsidRDefault="00D61249" w:rsidP="00BE4F46">
      <w:pPr>
        <w:spacing w:after="0"/>
        <w:ind w:firstLine="708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Многие родители не могут служить для своего ребёнка примером здорового образа жизни. Зачастую родители плохо представляют, как необходимо приобщать своего ребёнка к здоровому образу жизни. </w:t>
      </w:r>
    </w:p>
    <w:p w:rsidR="00D61249" w:rsidRPr="00D61249" w:rsidRDefault="00D61249" w:rsidP="00BE4F46">
      <w:pPr>
        <w:spacing w:after="0" w:line="240" w:lineRule="auto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Прежде всего, необходимо использовать природные целебные факторы окружающей среды: чистый воздух, солнце, чистую воду, </w:t>
      </w:r>
      <w:proofErr w:type="spellStart"/>
      <w:r w:rsidRPr="00D61249">
        <w:rPr>
          <w:sz w:val="28"/>
          <w:szCs w:val="28"/>
        </w:rPr>
        <w:t>фитонцидные</w:t>
      </w:r>
      <w:proofErr w:type="spellEnd"/>
    </w:p>
    <w:p w:rsidR="00BE4F46" w:rsidRDefault="00D61249" w:rsidP="00BE4F46">
      <w:pPr>
        <w:spacing w:after="0" w:line="240" w:lineRule="auto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свойства растения. </w:t>
      </w:r>
    </w:p>
    <w:bookmarkEnd w:id="0"/>
    <w:p w:rsidR="00BE4F46" w:rsidRDefault="00BE4F46" w:rsidP="00BE4F46">
      <w:pPr>
        <w:spacing w:after="0" w:line="240" w:lineRule="auto"/>
        <w:jc w:val="both"/>
        <w:rPr>
          <w:sz w:val="28"/>
          <w:szCs w:val="28"/>
        </w:rPr>
      </w:pPr>
    </w:p>
    <w:p w:rsidR="00D61249" w:rsidRPr="00D61249" w:rsidRDefault="00D61249" w:rsidP="00BE4F46">
      <w:pPr>
        <w:spacing w:after="0" w:line="240" w:lineRule="auto"/>
        <w:ind w:firstLine="708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Ребёнку необходим спокойный, доброжелательный психологический климат в семье. Стоит нам улыбнутся - сразу становится легче, нахмуриться - подкрадывается грусть. Важно уметь рационально и правильно относиться к тому, что мы видим, воспринимаем, слышим. Так давайте же больше дарить друг другу радость! Взрослые должны не только охранять детский организм от вредных влияний, но и способствовать повышению защитных сил организма, его работоспособность. Важным является правильно организованный режим дня. Одним из существенных компонентов режима дня - прогулка. Пребывание на свежем воздухе способствует повышению сопротивляемости организма и закаляет его. Хорошо сочетать прогулки со спортивными и подвижными играми. После прогулки у ребёнка нормализуется аппетит и сон.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У детей важно формировать интерес к оздоровлению собственного организма. Чем раньше ребёнок получит представление о важности закаливания, правильного питания, движения, сна, тем раньше он будет приобщён к здоровому образу жизни. При поступлении ребёнка в школу важным является не только интеллектуальное развитие, но и уровень его физического развития. Для укрепления здоровья и нормализацию веса эффективны ходьба и бег, которые предохраняют организм человека от </w:t>
      </w:r>
      <w:r w:rsidRPr="00D61249">
        <w:rPr>
          <w:sz w:val="28"/>
          <w:szCs w:val="28"/>
        </w:rPr>
        <w:lastRenderedPageBreak/>
        <w:t xml:space="preserve">возникновения болезней. Они обладают выраженным тренирующим эффектом и способствует закаливанию организма. </w:t>
      </w:r>
    </w:p>
    <w:p w:rsidR="00D61249" w:rsidRPr="00D61249" w:rsidRDefault="00D61249" w:rsidP="00BE4F46">
      <w:pPr>
        <w:spacing w:after="0"/>
        <w:ind w:firstLine="708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В результате закаливания организм приспосабливается к меняющим условиям окружающий среды.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Закаливание состоит в том, чтобы со временем с помощью процедур повысить устойчивость человека к охлаждению за счёт того, что организм будет реагировать целесообразными защитными реакциями-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увеличение выработки тепла и уменьшение теплоотдачи. При закаливании происходит и повышение иммунитета за счёт увеличение выработки в организме интерферона и других защитных факторов. </w:t>
      </w:r>
    </w:p>
    <w:p w:rsidR="00D61249" w:rsidRPr="00D61249" w:rsidRDefault="00D61249" w:rsidP="00BE4F46">
      <w:pPr>
        <w:spacing w:after="0"/>
        <w:ind w:firstLine="708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Поэтому было бы здорово, если бы закаливание стало общим семейным делом.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</w:p>
    <w:p w:rsidR="00D61249" w:rsidRPr="00D61249" w:rsidRDefault="00D61249" w:rsidP="00BE4F46">
      <w:pPr>
        <w:spacing w:after="0"/>
        <w:ind w:firstLine="708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В летний период предоставляйте детям возможность ходить босиком по горячему песку, по мелким камушкам и шишкам, которые действуют как сильные раздражители. При ходьбе босиком увеличивается интенсивность деятельности почти всех мышц, стимулируется кровообращение во всём организме. Улучшается умственная деятельность.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</w:p>
    <w:p w:rsidR="00D61249" w:rsidRPr="00D61249" w:rsidRDefault="00D61249" w:rsidP="00BE4F46">
      <w:pPr>
        <w:spacing w:after="0"/>
        <w:ind w:firstLine="708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Закаливать организм можно и продуктами питания. Повысить сопротивляемость организма помогают некоторые растения - биостимуляторы и адаптогены. Последние приспосабливают организм к воздействию некоторых вредных физических, химических, биологических факторов, в том числе и к непривычных условиям среды.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Чтобы повысить защитные силы организма ребёнка, рекомендуется прием витаминов. Чтобы достичь определённого уровня насыщенности витаминами, необходимо применять препараты, включающие комплексы витаминов в оптимальных соотношениях.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Удар по здоровью ребёнка наносят вредные наклонности родителей.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  <w:r w:rsidRPr="00D61249">
        <w:rPr>
          <w:sz w:val="28"/>
          <w:szCs w:val="28"/>
        </w:rPr>
        <w:t xml:space="preserve"> Не секрет, что дети курящих отцов и матерей болеют бронхолёгочными заболеваниями чаще, чем дети некурящих. </w:t>
      </w:r>
    </w:p>
    <w:p w:rsidR="00D61249" w:rsidRPr="00D61249" w:rsidRDefault="00D61249" w:rsidP="00BE4F46">
      <w:pPr>
        <w:spacing w:after="0"/>
        <w:jc w:val="both"/>
        <w:rPr>
          <w:sz w:val="28"/>
          <w:szCs w:val="28"/>
        </w:rPr>
      </w:pPr>
    </w:p>
    <w:p w:rsidR="00E1702B" w:rsidRPr="00BE4F46" w:rsidRDefault="00D61249" w:rsidP="00BE4F46">
      <w:pPr>
        <w:spacing w:after="0"/>
        <w:jc w:val="both"/>
        <w:rPr>
          <w:color w:val="FF0000"/>
          <w:sz w:val="28"/>
          <w:szCs w:val="28"/>
        </w:rPr>
      </w:pPr>
      <w:r w:rsidRPr="00BE4F46">
        <w:rPr>
          <w:color w:val="FF0000"/>
          <w:sz w:val="28"/>
          <w:szCs w:val="28"/>
        </w:rPr>
        <w:t xml:space="preserve"> Так давайте укрепим и сохраним здоровье наших детей.</w:t>
      </w:r>
    </w:p>
    <w:sectPr w:rsidR="00E1702B" w:rsidRPr="00BE4F46" w:rsidSect="00E1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249"/>
    <w:rsid w:val="00BE4F46"/>
    <w:rsid w:val="00D61249"/>
    <w:rsid w:val="00E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830B"/>
  <w15:docId w15:val="{33A2B838-04F9-4F43-B8BF-A59930C6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3305</Characters>
  <Application>Microsoft Office Word</Application>
  <DocSecurity>0</DocSecurity>
  <Lines>27</Lines>
  <Paragraphs>7</Paragraphs>
  <ScaleCrop>false</ScaleCrop>
  <Company>DreamLair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2014-07-06T09:29:00Z</dcterms:created>
  <dcterms:modified xsi:type="dcterms:W3CDTF">2017-09-24T12:48:00Z</dcterms:modified>
</cp:coreProperties>
</file>