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ED" w:rsidRPr="007D6EED" w:rsidRDefault="007D6EED" w:rsidP="007D6EED">
      <w:pPr>
        <w:pStyle w:val="a3"/>
        <w:jc w:val="both"/>
        <w:rPr>
          <w:b/>
          <w:color w:val="7030A0"/>
          <w:szCs w:val="28"/>
        </w:rPr>
      </w:pPr>
    </w:p>
    <w:p w:rsidR="007D6EED" w:rsidRPr="007D6EED" w:rsidRDefault="007D6EED" w:rsidP="007D6EED">
      <w:pPr>
        <w:pStyle w:val="a3"/>
        <w:ind w:left="0"/>
        <w:jc w:val="center"/>
        <w:rPr>
          <w:b/>
          <w:color w:val="7030A0"/>
          <w:sz w:val="72"/>
          <w:szCs w:val="28"/>
        </w:rPr>
      </w:pPr>
      <w:r w:rsidRPr="007D6EED">
        <w:rPr>
          <w:b/>
          <w:color w:val="7030A0"/>
          <w:sz w:val="72"/>
          <w:szCs w:val="28"/>
        </w:rPr>
        <w:t>ПАМЯТКА ДЛЯ РОДИТЕЛЕЙ</w:t>
      </w:r>
    </w:p>
    <w:p w:rsidR="007D6EED" w:rsidRDefault="007D6EED" w:rsidP="007D6EED">
      <w:pPr>
        <w:pStyle w:val="a3"/>
        <w:jc w:val="center"/>
        <w:rPr>
          <w:b/>
          <w:i/>
          <w:color w:val="7030A0"/>
          <w:sz w:val="44"/>
          <w:szCs w:val="28"/>
        </w:rPr>
      </w:pPr>
      <w:proofErr w:type="gramStart"/>
      <w:r w:rsidRPr="007D6EED">
        <w:rPr>
          <w:b/>
          <w:i/>
          <w:color w:val="7030A0"/>
          <w:sz w:val="44"/>
          <w:szCs w:val="28"/>
        </w:rPr>
        <w:t xml:space="preserve">(как научить ребенка не попадать </w:t>
      </w:r>
      <w:proofErr w:type="gramEnd"/>
    </w:p>
    <w:p w:rsidR="007D6EED" w:rsidRPr="007D6EED" w:rsidRDefault="007D6EED" w:rsidP="007D6EED">
      <w:pPr>
        <w:pStyle w:val="a3"/>
        <w:jc w:val="center"/>
        <w:rPr>
          <w:b/>
          <w:i/>
          <w:color w:val="7030A0"/>
          <w:sz w:val="44"/>
          <w:szCs w:val="28"/>
        </w:rPr>
      </w:pPr>
      <w:r w:rsidRPr="007D6EED">
        <w:rPr>
          <w:b/>
          <w:i/>
          <w:color w:val="7030A0"/>
          <w:sz w:val="44"/>
          <w:szCs w:val="28"/>
        </w:rPr>
        <w:t>в дорожные «ловушки»)</w:t>
      </w:r>
    </w:p>
    <w:p w:rsidR="007D6EED" w:rsidRPr="007D6EED" w:rsidRDefault="007D6EED" w:rsidP="007D6EED">
      <w:pPr>
        <w:pStyle w:val="a3"/>
        <w:jc w:val="both"/>
        <w:rPr>
          <w:b/>
          <w:i/>
          <w:sz w:val="40"/>
          <w:szCs w:val="28"/>
        </w:rPr>
      </w:pPr>
    </w:p>
    <w:p w:rsidR="007D6EED" w:rsidRPr="007D6EED" w:rsidRDefault="007D6EED" w:rsidP="007D6EED">
      <w:pPr>
        <w:pStyle w:val="a3"/>
        <w:ind w:firstLine="348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Дорожная «ловушка – это ситуация на дороге, когда безопасность является обманчивой.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 xml:space="preserve">1.На улице, где машины появляются редко, дети их не опасаются и выбегают на дорогу, предварительно не осмотрев ее - вырабатывайте у ребенка привычку </w:t>
      </w:r>
      <w:r w:rsidRPr="007D6EED">
        <w:rPr>
          <w:b/>
          <w:sz w:val="40"/>
          <w:szCs w:val="28"/>
        </w:rPr>
        <w:t xml:space="preserve">всегда </w:t>
      </w:r>
      <w:r w:rsidRPr="007D6EED">
        <w:rPr>
          <w:sz w:val="40"/>
          <w:szCs w:val="28"/>
        </w:rPr>
        <w:t>перед выходом на дорогу останавливаться, даже если нет машин.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 xml:space="preserve">2.За стоящей машиной часто </w:t>
      </w:r>
      <w:proofErr w:type="gramStart"/>
      <w:r w:rsidRPr="007D6EED">
        <w:rPr>
          <w:sz w:val="40"/>
          <w:szCs w:val="28"/>
        </w:rPr>
        <w:t>бывает</w:t>
      </w:r>
      <w:proofErr w:type="gramEnd"/>
      <w:r w:rsidRPr="007D6EED">
        <w:rPr>
          <w:sz w:val="40"/>
          <w:szCs w:val="28"/>
        </w:rPr>
        <w:t xml:space="preserve">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 xml:space="preserve">4. Обычно дети, пропустив машину, тут же бегут через дорогу. </w:t>
      </w:r>
      <w:proofErr w:type="gramStart"/>
      <w:r w:rsidRPr="007D6EED">
        <w:rPr>
          <w:sz w:val="40"/>
          <w:szCs w:val="28"/>
        </w:rPr>
        <w:t>В первые</w:t>
      </w:r>
      <w:proofErr w:type="gramEnd"/>
      <w:r w:rsidRPr="007D6EED">
        <w:rPr>
          <w:sz w:val="40"/>
          <w:szCs w:val="28"/>
        </w:rPr>
        <w:t xml:space="preserve">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lastRenderedPageBreak/>
        <w:t xml:space="preserve">5. Остановившись на </w:t>
      </w:r>
      <w:proofErr w:type="gramStart"/>
      <w:r w:rsidRPr="007D6EED">
        <w:rPr>
          <w:sz w:val="40"/>
          <w:szCs w:val="28"/>
        </w:rPr>
        <w:t>дороге</w:t>
      </w:r>
      <w:proofErr w:type="gramEnd"/>
      <w:r w:rsidRPr="007D6EED">
        <w:rPr>
          <w:sz w:val="40"/>
          <w:szCs w:val="28"/>
        </w:rPr>
        <w:t xml:space="preserve">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6.Остановка – место, где дети чаще всего попадают под машину:</w:t>
      </w:r>
    </w:p>
    <w:p w:rsidR="007D6EED" w:rsidRPr="007D6EED" w:rsidRDefault="007D6EED" w:rsidP="007D6EED">
      <w:pPr>
        <w:pStyle w:val="a3"/>
        <w:ind w:left="708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- когда ребенок спешит на автобус, стоящий на противоположной стороне, он      не видит ничего вокруг – обратите внимание детей на опасность этой ситуации;</w:t>
      </w:r>
    </w:p>
    <w:p w:rsidR="007D6EED" w:rsidRPr="007D6EED" w:rsidRDefault="007D6EED" w:rsidP="007D6EED">
      <w:pPr>
        <w:pStyle w:val="a3"/>
        <w:ind w:left="708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7D6EED" w:rsidRPr="007D6EED" w:rsidRDefault="007D6EED" w:rsidP="007D6EED">
      <w:pPr>
        <w:pStyle w:val="a3"/>
        <w:jc w:val="both"/>
        <w:rPr>
          <w:sz w:val="40"/>
          <w:szCs w:val="28"/>
        </w:rPr>
      </w:pPr>
      <w:r w:rsidRPr="007D6EED">
        <w:rPr>
          <w:sz w:val="40"/>
          <w:szCs w:val="28"/>
        </w:rPr>
        <w:t>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:rsidR="007D6EED" w:rsidRDefault="007D6EED" w:rsidP="007D6EED">
      <w:pPr>
        <w:pStyle w:val="a3"/>
        <w:jc w:val="both"/>
        <w:rPr>
          <w:i/>
          <w:sz w:val="40"/>
          <w:szCs w:val="28"/>
        </w:rPr>
      </w:pPr>
      <w:r w:rsidRPr="007D6EED">
        <w:rPr>
          <w:i/>
          <w:sz w:val="40"/>
          <w:szCs w:val="28"/>
        </w:rPr>
        <w:t xml:space="preserve"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 </w:t>
      </w:r>
    </w:p>
    <w:p w:rsidR="007D6EED" w:rsidRDefault="007D6EED" w:rsidP="007D6EED">
      <w:pPr>
        <w:pStyle w:val="a3"/>
        <w:jc w:val="both"/>
        <w:rPr>
          <w:i/>
          <w:sz w:val="40"/>
          <w:szCs w:val="28"/>
        </w:rPr>
      </w:pPr>
    </w:p>
    <w:p w:rsidR="007D6EED" w:rsidRPr="007D6EED" w:rsidRDefault="007D6EED" w:rsidP="007D6EED">
      <w:pPr>
        <w:pStyle w:val="a3"/>
        <w:jc w:val="both"/>
        <w:rPr>
          <w:i/>
          <w:sz w:val="40"/>
          <w:szCs w:val="28"/>
        </w:rPr>
      </w:pPr>
      <w:r w:rsidRPr="007D6EED">
        <w:rPr>
          <w:i/>
          <w:sz w:val="40"/>
          <w:szCs w:val="28"/>
        </w:rPr>
        <w:t xml:space="preserve"> </w:t>
      </w:r>
      <w:r w:rsidRPr="007D6EED">
        <w:rPr>
          <w:sz w:val="40"/>
          <w:szCs w:val="28"/>
        </w:rPr>
        <w:t>(По материалам газеты «Добрая дорога детства»)</w:t>
      </w:r>
    </w:p>
    <w:p w:rsidR="00E62DFA" w:rsidRDefault="007D6EED"/>
    <w:sectPr w:rsidR="00E62DFA" w:rsidSect="007D6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EED"/>
    <w:rsid w:val="0046355D"/>
    <w:rsid w:val="00576AAD"/>
    <w:rsid w:val="007D6EED"/>
    <w:rsid w:val="00BA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EED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6E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2015-11-23T16:42:00Z</dcterms:created>
  <dcterms:modified xsi:type="dcterms:W3CDTF">2015-11-23T16:45:00Z</dcterms:modified>
</cp:coreProperties>
</file>