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9" w:rsidRPr="00B4708F" w:rsidRDefault="00B4708F" w:rsidP="00C36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популяризации экологического мировоззрения, в рамках акции « Неделя экологической грамотности» в нашей школе 16 апреля учитель химии и биологии </w:t>
      </w:r>
      <w:proofErr w:type="spellStart"/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Гильмуллина</w:t>
      </w:r>
      <w:proofErr w:type="spellEnd"/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Л.С. провела </w:t>
      </w:r>
      <w:proofErr w:type="spellStart"/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экоурок</w:t>
      </w:r>
      <w:proofErr w:type="spellEnd"/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«Разделяй с нами». Цель занятия — сформировать ответственное отношение к отходам и научить грамотному обращению с ними; мотивировать</w:t>
      </w:r>
    </w:p>
    <w:p w:rsidR="00C362F9" w:rsidRPr="00B4708F" w:rsidRDefault="00C362F9" w:rsidP="00C36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 к участию в раздельном сборе отходов.</w:t>
      </w:r>
    </w:p>
    <w:p w:rsidR="00C362F9" w:rsidRPr="00B4708F" w:rsidRDefault="00C362F9" w:rsidP="00C36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Урок формирует понимание того, какие действия может предпринять каждый ученик, чтобы внести вклад в решение проблемы,</w:t>
      </w:r>
    </w:p>
    <w:p w:rsidR="00C362F9" w:rsidRPr="00B4708F" w:rsidRDefault="00C362F9" w:rsidP="00C36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а также важность любого, даже самого маленького действия. В ходе урока учителем демонстрировалась анимированн</w:t>
      </w:r>
      <w:r w:rsidR="000B64D5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презентаци</w:t>
      </w:r>
      <w:r w:rsidR="000B64D5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B64D5" w:rsidRPr="00B4708F" w:rsidRDefault="000B64D5" w:rsidP="000B6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5 класса выполнили</w:t>
      </w:r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групповы</w:t>
      </w: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</w:t>
      </w: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="00B4708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362F9"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708F">
        <w:rPr>
          <w:rFonts w:ascii="Times New Roman" w:hAnsi="Times New Roman" w:cs="Times New Roman"/>
          <w:color w:val="000000" w:themeColor="text1"/>
          <w:sz w:val="28"/>
          <w:szCs w:val="28"/>
        </w:rPr>
        <w:t>конце мероприятия разработали план действий по грамотному обращению с твердыми бытовыми отходами.</w:t>
      </w:r>
    </w:p>
    <w:p w:rsidR="007D5779" w:rsidRDefault="00B4708F" w:rsidP="00C362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4456205"/>
            <wp:effectExtent l="19050" t="0" r="3175" b="0"/>
            <wp:docPr id="1" name="Рисунок 1" descr="I:\DCIM\158___04\IMG_5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58___04\IMG_51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08F" w:rsidRDefault="00B4708F" w:rsidP="00C362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08F" w:rsidRDefault="00B4708F" w:rsidP="00C362F9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B4708F" w:rsidRDefault="00B4708F" w:rsidP="00C362F9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B4708F" w:rsidRDefault="00B4708F" w:rsidP="00C362F9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B4708F" w:rsidRDefault="00B4708F" w:rsidP="00C362F9">
      <w:pPr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\</w:t>
      </w:r>
    </w:p>
    <w:p w:rsidR="00B4708F" w:rsidRDefault="00B4708F" w:rsidP="00C362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08F" w:rsidRDefault="00B4708F" w:rsidP="00C362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098207" y="716692"/>
            <wp:positionH relativeFrom="column">
              <wp:align>left</wp:align>
            </wp:positionH>
            <wp:positionV relativeFrom="paragraph">
              <wp:align>top</wp:align>
            </wp:positionV>
            <wp:extent cx="5941969" cy="4456670"/>
            <wp:effectExtent l="19050" t="0" r="1631" b="0"/>
            <wp:wrapSquare wrapText="bothSides"/>
            <wp:docPr id="2" name="Рисунок 2" descr="I:\DCIM\158___04\IMG_5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58___04\IMG_51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69" cy="445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B4708F" w:rsidRPr="00B4708F" w:rsidRDefault="00B4708F" w:rsidP="00C362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4708F" w:rsidRPr="00B4708F" w:rsidSect="00D1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362F9"/>
    <w:rsid w:val="000B64D5"/>
    <w:rsid w:val="007D5779"/>
    <w:rsid w:val="00B4708F"/>
    <w:rsid w:val="00C362F9"/>
    <w:rsid w:val="00D1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4</cp:revision>
  <dcterms:created xsi:type="dcterms:W3CDTF">2018-04-16T05:28:00Z</dcterms:created>
  <dcterms:modified xsi:type="dcterms:W3CDTF">2018-04-16T07:35:00Z</dcterms:modified>
</cp:coreProperties>
</file>