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D70" w:rsidRPr="0011202B" w:rsidRDefault="008A6D70" w:rsidP="008A6D70">
      <w:pPr>
        <w:ind w:right="360"/>
        <w:jc w:val="center"/>
        <w:rPr>
          <w:b/>
          <w:color w:val="7030A0"/>
          <w:sz w:val="28"/>
          <w:szCs w:val="28"/>
        </w:rPr>
      </w:pPr>
      <w:r w:rsidRPr="00F85D51">
        <w:rPr>
          <w:b/>
          <w:color w:val="7030A0"/>
          <w:sz w:val="28"/>
          <w:szCs w:val="28"/>
        </w:rPr>
        <w:t>Беседа</w:t>
      </w:r>
    </w:p>
    <w:p w:rsidR="008A6D70" w:rsidRPr="0011202B" w:rsidRDefault="008A6D70" w:rsidP="008A6D70">
      <w:pPr>
        <w:spacing w:line="276" w:lineRule="auto"/>
        <w:ind w:left="360" w:right="360"/>
        <w:jc w:val="both"/>
        <w:rPr>
          <w:sz w:val="28"/>
          <w:szCs w:val="28"/>
        </w:rPr>
      </w:pPr>
      <w:r w:rsidRPr="00F06368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«Трудовая деятельность»</w:t>
      </w:r>
    </w:p>
    <w:p w:rsidR="008A6D70" w:rsidRDefault="008A6D70" w:rsidP="008A6D70">
      <w:pPr>
        <w:spacing w:line="276" w:lineRule="auto"/>
        <w:ind w:left="360" w:right="360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proofErr w:type="gramStart"/>
      <w:r>
        <w:rPr>
          <w:sz w:val="28"/>
          <w:szCs w:val="28"/>
        </w:rPr>
        <w:t>: Учить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детей соблюдать правила безопасности при использо</w:t>
      </w:r>
      <w:r>
        <w:rPr>
          <w:sz w:val="28"/>
          <w:szCs w:val="28"/>
        </w:rPr>
        <w:t xml:space="preserve">вании предметов и инструментов </w:t>
      </w:r>
      <w:r>
        <w:rPr>
          <w:sz w:val="28"/>
          <w:szCs w:val="28"/>
        </w:rPr>
        <w:t xml:space="preserve">во время проведения трудовой деятельности (лейки, тряпочки, палочки - труд в уголке природы; стеки, ножницы, карандаши, кисточки - ручной труд; </w:t>
      </w:r>
    </w:p>
    <w:p w:rsidR="008A6D70" w:rsidRPr="0011202B" w:rsidRDefault="008A6D70" w:rsidP="008A6D70">
      <w:pPr>
        <w:spacing w:line="276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грабельки, лопаточки, совочки, венички - труд в природе).</w:t>
      </w:r>
    </w:p>
    <w:p w:rsidR="008A6D70" w:rsidRPr="0011202B" w:rsidRDefault="008A6D70" w:rsidP="008A6D70">
      <w:pPr>
        <w:spacing w:line="276" w:lineRule="auto"/>
        <w:ind w:left="360" w:right="360"/>
        <w:rPr>
          <w:sz w:val="28"/>
          <w:szCs w:val="28"/>
        </w:rPr>
      </w:pPr>
      <w:r w:rsidRPr="00F06368">
        <w:rPr>
          <w:b/>
          <w:sz w:val="28"/>
          <w:szCs w:val="28"/>
        </w:rPr>
        <w:t>Материал:</w:t>
      </w:r>
      <w:r>
        <w:rPr>
          <w:sz w:val="28"/>
          <w:szCs w:val="28"/>
        </w:rPr>
        <w:t xml:space="preserve"> «Волшебный сундучок» с предметами и инструментами</w:t>
      </w:r>
    </w:p>
    <w:p w:rsidR="008A6D70" w:rsidRDefault="008A6D70" w:rsidP="008A6D70">
      <w:pPr>
        <w:spacing w:line="276" w:lineRule="auto"/>
        <w:ind w:left="360" w:right="360"/>
        <w:rPr>
          <w:sz w:val="28"/>
          <w:szCs w:val="28"/>
        </w:rPr>
      </w:pPr>
      <w:r w:rsidRPr="00F06368">
        <w:rPr>
          <w:b/>
          <w:sz w:val="28"/>
          <w:szCs w:val="28"/>
        </w:rPr>
        <w:t>Ход</w:t>
      </w:r>
      <w:r>
        <w:rPr>
          <w:sz w:val="28"/>
          <w:szCs w:val="28"/>
        </w:rPr>
        <w:t>:</w:t>
      </w:r>
    </w:p>
    <w:p w:rsidR="008A6D70" w:rsidRDefault="008A6D70" w:rsidP="008A6D70">
      <w:pPr>
        <w:spacing w:line="276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1.Игра с «Волшебным сундучком». Загадать загадку о предмете.  Обсудить полезные и опасные стороны этого предмета.</w:t>
      </w:r>
    </w:p>
    <w:p w:rsidR="008A6D70" w:rsidRDefault="008A6D70" w:rsidP="008A6D70">
      <w:pPr>
        <w:spacing w:line="276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- Для чего он нужен?  </w:t>
      </w:r>
    </w:p>
    <w:p w:rsidR="008A6D70" w:rsidRDefault="008A6D70" w:rsidP="008A6D70">
      <w:pPr>
        <w:spacing w:line="276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-Когда невозможно обойтись без этого предмета?  </w:t>
      </w:r>
    </w:p>
    <w:p w:rsidR="008A6D70" w:rsidRDefault="008A6D70" w:rsidP="008A6D70">
      <w:pPr>
        <w:spacing w:line="276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-Чем он может быть опасен, и что делать, чтобы предотвратить травму или опасную ситуацию? </w:t>
      </w:r>
    </w:p>
    <w:p w:rsidR="008A6D70" w:rsidRDefault="008A6D70" w:rsidP="008A6D70">
      <w:pPr>
        <w:spacing w:line="276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 -Как </w:t>
      </w:r>
      <w:r>
        <w:rPr>
          <w:sz w:val="28"/>
          <w:szCs w:val="28"/>
        </w:rPr>
        <w:t>правильно им</w:t>
      </w:r>
      <w:r>
        <w:rPr>
          <w:sz w:val="28"/>
          <w:szCs w:val="28"/>
        </w:rPr>
        <w:t>и</w:t>
      </w:r>
      <w:bookmarkStart w:id="0" w:name="_GoBack"/>
      <w:bookmarkEnd w:id="0"/>
      <w:r>
        <w:rPr>
          <w:sz w:val="28"/>
          <w:szCs w:val="28"/>
        </w:rPr>
        <w:t xml:space="preserve">  пользоваться?</w:t>
      </w:r>
    </w:p>
    <w:p w:rsidR="008A6D70" w:rsidRDefault="008A6D70" w:rsidP="008A6D70">
      <w:pPr>
        <w:spacing w:line="276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2.</w:t>
      </w:r>
      <w:r w:rsidRPr="00431B6D">
        <w:rPr>
          <w:sz w:val="28"/>
          <w:szCs w:val="28"/>
        </w:rPr>
        <w:t xml:space="preserve"> </w:t>
      </w:r>
      <w:r>
        <w:rPr>
          <w:sz w:val="28"/>
          <w:szCs w:val="28"/>
        </w:rPr>
        <w:t>Выучить пословицу: «Каждой вещи - свое место».</w:t>
      </w:r>
    </w:p>
    <w:p w:rsidR="008A6D70" w:rsidRDefault="008A6D70" w:rsidP="008A6D70">
      <w:pPr>
        <w:spacing w:line="276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3. Подвести детей к мысли, что, если подчиняться правилам безопасности при использовании этих опасных предметов, они приносят много радости и пользы. </w:t>
      </w:r>
    </w:p>
    <w:p w:rsidR="008A6D70" w:rsidRDefault="008A6D70" w:rsidP="008A6D70">
      <w:pPr>
        <w:spacing w:line="276" w:lineRule="auto"/>
        <w:ind w:left="360" w:right="36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Повторить </w:t>
      </w:r>
      <w:r w:rsidRPr="002B293B">
        <w:rPr>
          <w:color w:val="FF0000"/>
          <w:sz w:val="36"/>
          <w:szCs w:val="28"/>
        </w:rPr>
        <w:t>правила</w:t>
      </w:r>
      <w:r w:rsidRPr="00F06368">
        <w:rPr>
          <w:color w:val="FF0000"/>
          <w:sz w:val="28"/>
          <w:szCs w:val="28"/>
        </w:rPr>
        <w:t>:</w:t>
      </w:r>
    </w:p>
    <w:p w:rsidR="008A6D70" w:rsidRPr="00F06368" w:rsidRDefault="008A6D70" w:rsidP="008A6D70">
      <w:pPr>
        <w:spacing w:line="276" w:lineRule="auto"/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F06368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Pr="00F06368">
        <w:rPr>
          <w:color w:val="FF0000"/>
          <w:sz w:val="28"/>
          <w:szCs w:val="28"/>
        </w:rPr>
        <w:t>Соблюдай осторожность при обращении с любым из этих предметов;</w:t>
      </w:r>
    </w:p>
    <w:p w:rsidR="008A6D70" w:rsidRPr="00F06368" w:rsidRDefault="008A6D70" w:rsidP="008A6D70">
      <w:pPr>
        <w:spacing w:line="276" w:lineRule="auto"/>
        <w:ind w:left="360" w:right="360"/>
        <w:rPr>
          <w:color w:val="FF0000"/>
          <w:sz w:val="28"/>
          <w:szCs w:val="28"/>
        </w:rPr>
      </w:pPr>
      <w:r w:rsidRPr="00F06368">
        <w:rPr>
          <w:color w:val="FF0000"/>
          <w:sz w:val="28"/>
          <w:szCs w:val="28"/>
        </w:rPr>
        <w:t>-Все острые, колющие и режущие предметы обязательно надо класть на свои места;</w:t>
      </w:r>
    </w:p>
    <w:p w:rsidR="008A6D70" w:rsidRPr="00F06368" w:rsidRDefault="008A6D70" w:rsidP="008A6D70">
      <w:pPr>
        <w:spacing w:line="276" w:lineRule="auto"/>
        <w:ind w:left="360" w:right="360"/>
        <w:rPr>
          <w:color w:val="FF0000"/>
          <w:sz w:val="28"/>
          <w:szCs w:val="28"/>
        </w:rPr>
      </w:pPr>
      <w:r w:rsidRPr="00F06368">
        <w:rPr>
          <w:color w:val="FF0000"/>
          <w:sz w:val="28"/>
          <w:szCs w:val="28"/>
        </w:rPr>
        <w:t>-Не размахивай и не тычь в лицо другим;</w:t>
      </w:r>
    </w:p>
    <w:p w:rsidR="008A6D70" w:rsidRPr="00F06368" w:rsidRDefault="008A6D70" w:rsidP="008A6D70">
      <w:pPr>
        <w:spacing w:line="276" w:lineRule="auto"/>
        <w:ind w:left="360" w:right="360"/>
        <w:rPr>
          <w:color w:val="FF0000"/>
          <w:sz w:val="28"/>
          <w:szCs w:val="28"/>
        </w:rPr>
      </w:pPr>
      <w:r w:rsidRPr="00F06368">
        <w:rPr>
          <w:color w:val="FF0000"/>
          <w:sz w:val="28"/>
          <w:szCs w:val="28"/>
        </w:rPr>
        <w:t xml:space="preserve">-Ножницы при работе должны быть направлены от себя и находиться на уровне груди </w:t>
      </w:r>
    </w:p>
    <w:p w:rsidR="008A6D70" w:rsidRPr="00F06368" w:rsidRDefault="008A6D70" w:rsidP="008A6D70">
      <w:pPr>
        <w:spacing w:line="276" w:lineRule="auto"/>
        <w:ind w:left="360" w:right="360"/>
        <w:rPr>
          <w:color w:val="FF0000"/>
          <w:sz w:val="28"/>
          <w:szCs w:val="28"/>
        </w:rPr>
      </w:pPr>
      <w:r w:rsidRPr="00F06368">
        <w:rPr>
          <w:color w:val="FF0000"/>
          <w:sz w:val="28"/>
          <w:szCs w:val="28"/>
        </w:rPr>
        <w:t>-Неси ножницы закрытыми, острые концы зажаты в кулаке (показ);</w:t>
      </w:r>
    </w:p>
    <w:p w:rsidR="008A6D70" w:rsidRPr="00F06368" w:rsidRDefault="008A6D70" w:rsidP="008A6D70">
      <w:pPr>
        <w:spacing w:line="276" w:lineRule="auto"/>
        <w:ind w:left="360" w:right="360"/>
        <w:rPr>
          <w:color w:val="FF0000"/>
          <w:sz w:val="28"/>
          <w:szCs w:val="28"/>
        </w:rPr>
      </w:pPr>
      <w:r w:rsidRPr="00F06368">
        <w:rPr>
          <w:color w:val="FF0000"/>
          <w:sz w:val="28"/>
          <w:szCs w:val="28"/>
        </w:rPr>
        <w:t>-После работы ни один из этих предметов не оставляй без присмотра, убери на место</w:t>
      </w:r>
      <w:r>
        <w:rPr>
          <w:color w:val="FF0000"/>
          <w:sz w:val="28"/>
          <w:szCs w:val="28"/>
        </w:rPr>
        <w:t>;</w:t>
      </w:r>
    </w:p>
    <w:p w:rsidR="008A6D70" w:rsidRPr="00F06368" w:rsidRDefault="008A6D70" w:rsidP="008A6D70">
      <w:pPr>
        <w:spacing w:line="276" w:lineRule="auto"/>
        <w:ind w:left="360" w:right="360"/>
        <w:rPr>
          <w:color w:val="FF0000"/>
          <w:sz w:val="28"/>
          <w:szCs w:val="28"/>
        </w:rPr>
      </w:pPr>
      <w:r w:rsidRPr="00F06368">
        <w:rPr>
          <w:color w:val="FF0000"/>
          <w:sz w:val="28"/>
          <w:szCs w:val="28"/>
        </w:rPr>
        <w:t>-Не отвлекай других, если они работают с ножницами, граблями, лопаточкой и др.;</w:t>
      </w:r>
    </w:p>
    <w:p w:rsidR="008A6D70" w:rsidRPr="00F06368" w:rsidRDefault="008A6D70" w:rsidP="008A6D70">
      <w:pPr>
        <w:spacing w:line="276" w:lineRule="auto"/>
        <w:ind w:left="360" w:right="360"/>
        <w:rPr>
          <w:color w:val="FF0000"/>
          <w:sz w:val="28"/>
          <w:szCs w:val="28"/>
        </w:rPr>
      </w:pPr>
      <w:r w:rsidRPr="00F06368">
        <w:rPr>
          <w:color w:val="FF0000"/>
          <w:sz w:val="28"/>
          <w:szCs w:val="28"/>
        </w:rPr>
        <w:t>-Не толкайся, не отбирай у других;</w:t>
      </w:r>
    </w:p>
    <w:p w:rsidR="008A6D70" w:rsidRDefault="008A6D70" w:rsidP="008A6D70">
      <w:pPr>
        <w:spacing w:line="276" w:lineRule="auto"/>
        <w:ind w:left="360" w:right="360"/>
        <w:rPr>
          <w:color w:val="FF0000"/>
          <w:sz w:val="28"/>
          <w:szCs w:val="28"/>
        </w:rPr>
      </w:pPr>
      <w:r w:rsidRPr="00F06368">
        <w:rPr>
          <w:color w:val="FF0000"/>
          <w:sz w:val="28"/>
          <w:szCs w:val="28"/>
        </w:rPr>
        <w:t>-Не бегай с опасными предметами</w:t>
      </w:r>
      <w:r>
        <w:rPr>
          <w:color w:val="FF0000"/>
          <w:sz w:val="28"/>
          <w:szCs w:val="28"/>
        </w:rPr>
        <w:t>;</w:t>
      </w:r>
    </w:p>
    <w:p w:rsidR="008A6D70" w:rsidRPr="00F06368" w:rsidRDefault="008A6D70" w:rsidP="008A6D70">
      <w:pPr>
        <w:spacing w:line="276" w:lineRule="auto"/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-Делай свою работу спокойно, не</w:t>
      </w:r>
      <w:r>
        <w:rPr>
          <w:color w:val="FF0000"/>
          <w:sz w:val="28"/>
          <w:szCs w:val="28"/>
        </w:rPr>
        <w:t xml:space="preserve"> отвлекаясь!</w:t>
      </w:r>
    </w:p>
    <w:p w:rsidR="008A6D70" w:rsidRPr="00F06368" w:rsidRDefault="008A6D70" w:rsidP="008A6D70">
      <w:pPr>
        <w:spacing w:line="276" w:lineRule="auto"/>
        <w:ind w:left="360" w:right="360"/>
        <w:rPr>
          <w:b/>
          <w:sz w:val="28"/>
          <w:szCs w:val="28"/>
        </w:rPr>
      </w:pPr>
    </w:p>
    <w:p w:rsidR="008A6D70" w:rsidRDefault="008A6D70" w:rsidP="008A6D70">
      <w:pPr>
        <w:spacing w:line="276" w:lineRule="auto"/>
        <w:ind w:left="360" w:right="360"/>
        <w:rPr>
          <w:b/>
          <w:sz w:val="28"/>
          <w:szCs w:val="28"/>
        </w:rPr>
      </w:pPr>
    </w:p>
    <w:p w:rsidR="00120873" w:rsidRDefault="00120873" w:rsidP="008A6D70">
      <w:pPr>
        <w:spacing w:line="276" w:lineRule="auto"/>
      </w:pPr>
    </w:p>
    <w:sectPr w:rsidR="0012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2C"/>
    <w:rsid w:val="00120873"/>
    <w:rsid w:val="00367B2C"/>
    <w:rsid w:val="00643712"/>
    <w:rsid w:val="008A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1E5B"/>
  <w15:chartTrackingRefBased/>
  <w15:docId w15:val="{CFDDCF76-FA88-4E8F-825D-9227FF96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</cp:revision>
  <dcterms:created xsi:type="dcterms:W3CDTF">2017-10-04T18:01:00Z</dcterms:created>
  <dcterms:modified xsi:type="dcterms:W3CDTF">2017-10-04T18:04:00Z</dcterms:modified>
</cp:coreProperties>
</file>