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5" w:rsidRPr="00C40A65" w:rsidRDefault="00C40A65" w:rsidP="00C40A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C40A6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Информация об обеспечении возможности получения образования инвалидами и лицами с ограничен</w:t>
      </w:r>
      <w:r w:rsidR="00174FB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ными возможностями здоровья в М</w:t>
      </w:r>
      <w:r w:rsidRPr="00C40A6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О</w:t>
      </w:r>
      <w:r w:rsidR="00174FB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А</w:t>
      </w:r>
      <w:r w:rsidRPr="00C40A6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У СОШ № </w:t>
      </w:r>
      <w:r w:rsidR="00174FB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3 с</w:t>
      </w:r>
      <w:proofErr w:type="gramStart"/>
      <w:r w:rsidR="00174FB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.Б</w:t>
      </w:r>
      <w:proofErr w:type="gramEnd"/>
      <w:r w:rsidR="00174FB0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ураево</w:t>
      </w:r>
    </w:p>
    <w:p w:rsidR="00C40A65" w:rsidRPr="00C40A65" w:rsidRDefault="00C40A65" w:rsidP="00C40A65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C40A65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tbl>
      <w:tblPr>
        <w:tblW w:w="96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6494"/>
      </w:tblGrid>
      <w:tr w:rsidR="00C40A65" w:rsidRPr="00C40A65" w:rsidTr="00C35CC1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Наименование показателя</w:t>
            </w:r>
          </w:p>
        </w:tc>
        <w:tc>
          <w:tcPr>
            <w:tcW w:w="6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Перечень специальных условий, имеющихся в образовательном учреждении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Инвалиды и лица с ОВЗ небольшой и средней степени тяжести участвуют в образовательном процессе на общих основаниях.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Имеющиеся формы обучения: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-по индивидуальному учебному плану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При наличии медицинских показаний и соответствующих документов (справка - заключение КЭК) для инвалидов и лиц с ограниченными возможностями здоровья может быть организовано индивидуальное обучение на дому.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образовательном учреждении возможно обучение детей-инвалидов и детей с ограниченными возможностями здоровья с использованием дистанционных технологий.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наличии адаптированные образовательные программы.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Специально предусмотренные и оборудованные помещения отсутствуют.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Библиотека не укомплектована специальными адаптивно-техническими средствами для инвалидов («говорящими книгами» на </w:t>
            </w:r>
            <w:proofErr w:type="spell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флеш-картах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и специальными аппаратами для их воспроизведения)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Обеспечение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B45088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Центральный вход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оборудован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пандусом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, звонком </w:t>
            </w:r>
            <w:r w:rsidR="00A80DF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не 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оборудован.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Конструктивные особенности зда</w:t>
            </w:r>
            <w:r w:rsidR="00A80DF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ния М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</w:t>
            </w:r>
            <w:r w:rsidR="00A80DF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А</w:t>
            </w:r>
            <w:r w:rsidR="00E246A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У СОШ № 3с</w:t>
            </w:r>
            <w:proofErr w:type="gramStart"/>
            <w:r w:rsidR="00E246A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.Б</w:t>
            </w:r>
            <w:proofErr w:type="gramEnd"/>
            <w:r w:rsidR="00E246A2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ураево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не предусматривают наличие подъемников.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Отсутствует специально оборудованный санузел (поручни, специализированное сантехническое оборудование).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При необходимости для обеспечения доступа в здание образовательной организации инвалиду или лицу с ОВЗ будет предоставлено сопровождающее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>лицо.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8958F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Для обучающихся М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АУ СОШ №3с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ураево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предусматривается организация горячего питания, по цикличному меню.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Создание отдельного м</w:t>
            </w:r>
            <w:r w:rsidR="000B7020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еню для инвалидов и лиц с ОВЗ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практикуется.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Пищеблок школы осуществляет производственную деятельность в полном объёме 6 дней – с понедельника по субботу включительно.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Льготное питание для обучающихся из малоимущих семей, в том числе инвалидов и лиц с ОВЗ.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Классные руководители сопровождают </w:t>
            </w:r>
            <w:proofErr w:type="gram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обучающихся</w:t>
            </w:r>
            <w:proofErr w:type="gram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в столовую.</w:t>
            </w:r>
          </w:p>
          <w:p w:rsidR="00C40A65" w:rsidRPr="00C40A65" w:rsidRDefault="00DC2352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Столовая расположена на 1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этаже.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Ширина дверного прохода обеспечивает движение кресла-коляски совместно с </w:t>
            </w:r>
            <w:proofErr w:type="gram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обучающимися</w:t>
            </w:r>
            <w:proofErr w:type="gram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Перед обеденным залом столовой оборудована зона, где расположены умывальники с подачей воды.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В связи с тем, </w:t>
            </w:r>
            <w:r w:rsidR="00CD37D7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что столовая находится на первом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этаже здания школы, доступ лиц с тяжелыми нарушениями опорно-двиг</w:t>
            </w:r>
            <w:r w:rsidR="00293406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ательного аппарата в столовую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возможен.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293406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Здания М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АУ СОШ № 3</w:t>
            </w:r>
            <w:r w:rsidR="0052271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ураево</w:t>
            </w:r>
            <w:r w:rsidR="00C40A65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оснащены противопожарной сигнализацией, информационным табло (указатель выхода), необходимыми табличками и указателями и звуковой информацией для сигнализации об опасности.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Для оказания доврачебной первичной медицинской помощи в школе функционирует медицинский кабинет. Медицинский кабинет оснащён оборудованием, инвентарем и инструментарием в соответствии с </w:t>
            </w:r>
            <w:proofErr w:type="spell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СанПиН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36"/>
                <w:lang w:eastAsia="ru-RU"/>
              </w:rPr>
              <w:t>2.4.2.2821-10.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На основании заключённого д</w:t>
            </w:r>
            <w:r w:rsidR="0052271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оговора с МБУЗ ЦРБ МО </w:t>
            </w:r>
            <w:proofErr w:type="spellStart"/>
            <w:r w:rsidR="0052271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Бураевский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район медицинское сопровождение учащихся школы осуществляет школьная медсестра </w:t>
            </w:r>
            <w:proofErr w:type="spellStart"/>
            <w:r w:rsidR="00DB4B3A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Ризванова</w:t>
            </w:r>
            <w:proofErr w:type="spellEnd"/>
            <w:r w:rsidR="00DB4B3A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Г.Т.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 xml:space="preserve">Доступ к информационным системам и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информационн</w:t>
            </w:r>
            <w:proofErr w:type="gram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о-</w:t>
            </w:r>
            <w:proofErr w:type="gram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 xml:space="preserve">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 xml:space="preserve">В образовательном учреждении возможно обучение детей-инвалидов и детей с ограниченными возможностями здоровья с использованием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lastRenderedPageBreak/>
              <w:t>дистанционных технологий.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      </w:r>
            <w:r w:rsidR="00AA5CD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 работе с официальным сайтом М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О</w:t>
            </w:r>
            <w:r w:rsidR="00AA5CD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АУ СОШ № 3</w:t>
            </w:r>
            <w:r w:rsidR="00181B4A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</w:t>
            </w:r>
            <w:proofErr w:type="gramStart"/>
            <w:r w:rsidR="00181B4A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.Б</w:t>
            </w:r>
            <w:proofErr w:type="gramEnd"/>
            <w:r w:rsidR="00181B4A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ураево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и с другими сайтами образовательной направленности, на которых существует версия для слабовидящих.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Информационная база школы оснащена: </w:t>
            </w:r>
            <w:r w:rsidRPr="00C40A65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электронной почтой; </w:t>
            </w:r>
            <w:r w:rsidRPr="00C40A65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локальной сетью; </w:t>
            </w:r>
            <w:r w:rsidRPr="00C40A65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выходом в Интернет (провайдер «</w:t>
            </w:r>
            <w:proofErr w:type="spell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Ростелеком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»); </w:t>
            </w:r>
            <w:r w:rsidRPr="00C40A65">
              <w:rPr>
                <w:rFonts w:ascii="Symbol" w:eastAsia="Times New Roman" w:hAnsi="Symbol" w:cs="Times New Roman"/>
                <w:b/>
                <w:bCs/>
                <w:color w:val="880000"/>
                <w:sz w:val="27"/>
                <w:lang w:eastAsia="ru-RU"/>
              </w:rPr>
              <w:t>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 функционирует официальный сайт школы.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В школе создана локальная сеть.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Доступ к информационно-телекоммуникационной сети Интернет доступен для использования инвалидами и лицами с ограниченными возможностями з</w:t>
            </w:r>
            <w:r w:rsidR="00181B4A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доровья  в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компьютерных классах на 2 этаже.</w:t>
            </w:r>
          </w:p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Для обеспечения безопасных условий доступа в сеть интернет в школе действует система </w:t>
            </w:r>
            <w:proofErr w:type="spell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контент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- фильтрации. Доступ к запрещенным в образовательном процессе ресурсам сети для учащихся и преподавателей школы закрыт.</w:t>
            </w:r>
          </w:p>
          <w:p w:rsidR="00C40A65" w:rsidRPr="00C40A65" w:rsidRDefault="00C40A65" w:rsidP="00345E6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В школе имеются </w:t>
            </w:r>
            <w:proofErr w:type="spell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мультимедийные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средства обучения, оргтехника, компьютерная техника, аудиотехника (акустические усилители и колонки), видеотехника (</w:t>
            </w:r>
            <w:proofErr w:type="spell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мультимедийные</w:t>
            </w:r>
            <w:proofErr w:type="spellEnd"/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проекторы, телевизоры), электронные доски</w:t>
            </w:r>
            <w:r w:rsidR="00345E6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.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Кадровое обеспечение образования</w:t>
            </w:r>
          </w:p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t>(наличие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ограниченными возможностями здоровья</w:t>
            </w:r>
            <w:proofErr w:type="gramEnd"/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Прошли курсы повышения квалификации </w:t>
            </w:r>
            <w:r w:rsidR="006037E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директор ОУ </w:t>
            </w:r>
            <w:proofErr w:type="spellStart"/>
            <w:r w:rsidR="006037E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Камильянова</w:t>
            </w:r>
            <w:proofErr w:type="spellEnd"/>
            <w:r w:rsidR="006037E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И.В, </w:t>
            </w: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учителя начальных классов </w:t>
            </w:r>
            <w:r w:rsidR="0024249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24249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Мингазова</w:t>
            </w:r>
            <w:proofErr w:type="spellEnd"/>
            <w:r w:rsidR="0024249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24249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Д.Ф.,Каримова</w:t>
            </w:r>
            <w:proofErr w:type="spellEnd"/>
            <w:r w:rsidR="0024249C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Л.В.,</w:t>
            </w:r>
            <w:r w:rsidR="000B613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0B613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ГайнановаТ.Д.</w:t>
            </w:r>
            <w:r w:rsidR="00932E2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,Ахмадиева</w:t>
            </w:r>
            <w:proofErr w:type="spellEnd"/>
            <w:r w:rsidR="00932E2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932E2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Ф.З.,</w:t>
            </w:r>
            <w:r w:rsidR="003761D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Самигулллина</w:t>
            </w:r>
            <w:proofErr w:type="spellEnd"/>
            <w:r w:rsidR="003761D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Р.Р., </w:t>
            </w:r>
            <w:r w:rsidR="00013E67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учитель химии Галина  </w:t>
            </w:r>
            <w:proofErr w:type="spellStart"/>
            <w:r w:rsidR="00013E67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Г.Х.,учитель</w:t>
            </w:r>
            <w:proofErr w:type="spellEnd"/>
            <w:r w:rsidR="00013E67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географии</w:t>
            </w:r>
            <w:r w:rsidR="00AB5EE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AB5EE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Гильфанова</w:t>
            </w:r>
            <w:proofErr w:type="spellEnd"/>
            <w:r w:rsidR="00AB5EE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AB5EEB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Г.Г.,</w:t>
            </w:r>
            <w:r w:rsidR="00E86EC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учитель</w:t>
            </w:r>
            <w:proofErr w:type="spellEnd"/>
            <w:r w:rsidR="00E86EC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физкультуры</w:t>
            </w:r>
            <w:r w:rsidR="00C35CC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proofErr w:type="spellStart"/>
            <w:r w:rsidR="00C35CC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Камильянов</w:t>
            </w:r>
            <w:proofErr w:type="spellEnd"/>
            <w:r w:rsidR="00C35CC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Р.М.</w:t>
            </w:r>
          </w:p>
          <w:p w:rsidR="00C40A65" w:rsidRDefault="00C40A65" w:rsidP="00C40A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0B613F" w:rsidRPr="00C40A65" w:rsidRDefault="00247C93" w:rsidP="00C35CC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Прошли курсы переподготовки</w:t>
            </w:r>
            <w:r w:rsidR="000B613F"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</w:t>
            </w:r>
            <w:r w:rsidR="006037EF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зам.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Нуриахметова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А.Р.,</w:t>
            </w:r>
            <w:r w:rsidR="00C35CC1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 xml:space="preserve"> учитель информатики  </w:t>
            </w:r>
            <w:r w:rsidR="00932E28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Ахметз</w:t>
            </w:r>
            <w:r w:rsidR="006C4024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янов И.Ф.</w:t>
            </w:r>
          </w:p>
        </w:tc>
      </w:tr>
      <w:tr w:rsidR="00C40A65" w:rsidRPr="00C40A65" w:rsidTr="00C35CC1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40A65">
              <w:rPr>
                <w:rFonts w:ascii="Times New Roman" w:eastAsia="Times New Roman" w:hAnsi="Times New Roman" w:cs="Times New Roman"/>
                <w:b/>
                <w:bCs/>
                <w:color w:val="0000CD"/>
                <w:sz w:val="27"/>
                <w:lang w:eastAsia="ru-RU"/>
              </w:rPr>
              <w:lastRenderedPageBreak/>
              <w:t>Наличие общежития, интерната, в том числе приспособленных для использования инвалидами и лицами с ограниченными возможностями здоровья, количество жилых помещений в общежитии, интернате для иногородних обучающихся, формировании платы за проживание в общежитии</w:t>
            </w:r>
            <w:proofErr w:type="gramEnd"/>
          </w:p>
        </w:tc>
        <w:tc>
          <w:tcPr>
            <w:tcW w:w="6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A65" w:rsidRPr="00C40A65" w:rsidRDefault="00C40A65" w:rsidP="00C40A6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C40A65">
              <w:rPr>
                <w:rFonts w:ascii="Times New Roman" w:eastAsia="Times New Roman" w:hAnsi="Times New Roman" w:cs="Times New Roman"/>
                <w:b/>
                <w:bCs/>
                <w:color w:val="880000"/>
                <w:sz w:val="27"/>
                <w:lang w:eastAsia="ru-RU"/>
              </w:rPr>
              <w:t>НЕТ</w:t>
            </w:r>
          </w:p>
        </w:tc>
      </w:tr>
    </w:tbl>
    <w:p w:rsidR="004E3309" w:rsidRDefault="004E3309"/>
    <w:p w:rsidR="0027196E" w:rsidRPr="0027196E" w:rsidRDefault="0027196E" w:rsidP="00921812">
      <w:pPr>
        <w:shd w:val="clear" w:color="auto" w:fill="FFFFFF"/>
        <w:spacing w:after="0" w:line="240" w:lineRule="auto"/>
        <w:ind w:left="-1418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27196E">
        <w:rPr>
          <w:rFonts w:ascii="Tahoma" w:eastAsia="Times New Roman" w:hAnsi="Tahoma" w:cs="Tahoma"/>
          <w:color w:val="000000"/>
          <w:sz w:val="17"/>
          <w:lang w:eastAsia="ru-RU"/>
        </w:rPr>
        <w:lastRenderedPageBreak/>
        <w:t> </w:t>
      </w:r>
      <w:r w:rsidR="00921812" w:rsidRPr="009D4B10">
        <w:rPr>
          <w:rFonts w:ascii="Tahoma" w:eastAsia="Times New Roman" w:hAnsi="Tahoma" w:cs="Tahoma"/>
          <w:color w:val="000000"/>
          <w:sz w:val="17"/>
          <w:lang w:eastAsia="ru-RU"/>
        </w:rPr>
        <w:object w:dxaOrig="11909" w:dyaOrig="10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pt;height:559.2pt" o:ole="">
            <v:imagedata r:id="rId6" o:title=""/>
          </v:shape>
          <o:OLEObject Type="Embed" ProgID="Word.Document.12" ShapeID="_x0000_i1025" DrawAspect="Content" ObjectID="_1586082514" r:id="rId7"/>
        </w:object>
      </w:r>
    </w:p>
    <w:p w:rsidR="0027196E" w:rsidRDefault="0027196E"/>
    <w:sectPr w:rsidR="0027196E" w:rsidSect="0092181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426"/>
    <w:multiLevelType w:val="multilevel"/>
    <w:tmpl w:val="8A9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608D5"/>
    <w:multiLevelType w:val="multilevel"/>
    <w:tmpl w:val="E5EAC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375B2A"/>
    <w:multiLevelType w:val="multilevel"/>
    <w:tmpl w:val="37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A7D42"/>
    <w:multiLevelType w:val="multilevel"/>
    <w:tmpl w:val="44A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0C5AE8"/>
    <w:multiLevelType w:val="multilevel"/>
    <w:tmpl w:val="6CEC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442510"/>
    <w:multiLevelType w:val="multilevel"/>
    <w:tmpl w:val="3BA6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A65"/>
    <w:rsid w:val="00013E67"/>
    <w:rsid w:val="000B613F"/>
    <w:rsid w:val="000B7020"/>
    <w:rsid w:val="00174FB0"/>
    <w:rsid w:val="00181B4A"/>
    <w:rsid w:val="001B2911"/>
    <w:rsid w:val="0024249C"/>
    <w:rsid w:val="00247C93"/>
    <w:rsid w:val="0027196E"/>
    <w:rsid w:val="00293406"/>
    <w:rsid w:val="002F2245"/>
    <w:rsid w:val="00345E6B"/>
    <w:rsid w:val="003761D8"/>
    <w:rsid w:val="004A4F19"/>
    <w:rsid w:val="004E3309"/>
    <w:rsid w:val="00522715"/>
    <w:rsid w:val="006037EF"/>
    <w:rsid w:val="006C4024"/>
    <w:rsid w:val="00750125"/>
    <w:rsid w:val="007F4C0E"/>
    <w:rsid w:val="008958F5"/>
    <w:rsid w:val="00921812"/>
    <w:rsid w:val="0092317C"/>
    <w:rsid w:val="00932E28"/>
    <w:rsid w:val="009A036E"/>
    <w:rsid w:val="009D44A6"/>
    <w:rsid w:val="009D4B10"/>
    <w:rsid w:val="00A31F96"/>
    <w:rsid w:val="00A80DFC"/>
    <w:rsid w:val="00AA5CDB"/>
    <w:rsid w:val="00AB5EEB"/>
    <w:rsid w:val="00B45088"/>
    <w:rsid w:val="00C35CC1"/>
    <w:rsid w:val="00C40A65"/>
    <w:rsid w:val="00CD37D7"/>
    <w:rsid w:val="00D96E52"/>
    <w:rsid w:val="00DB4B3A"/>
    <w:rsid w:val="00DC2352"/>
    <w:rsid w:val="00DD4F36"/>
    <w:rsid w:val="00E246A2"/>
    <w:rsid w:val="00E86EC5"/>
    <w:rsid w:val="00EA159D"/>
    <w:rsid w:val="00EC5664"/>
    <w:rsid w:val="00F768BD"/>
    <w:rsid w:val="00FA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309"/>
  </w:style>
  <w:style w:type="paragraph" w:styleId="1">
    <w:name w:val="heading 1"/>
    <w:basedOn w:val="a"/>
    <w:next w:val="a"/>
    <w:link w:val="10"/>
    <w:uiPriority w:val="9"/>
    <w:qFormat/>
    <w:rsid w:val="009A0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19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40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A65"/>
    <w:rPr>
      <w:b/>
      <w:bCs/>
    </w:rPr>
  </w:style>
  <w:style w:type="character" w:customStyle="1" w:styleId="apple-converted-space">
    <w:name w:val="apple-converted-space"/>
    <w:basedOn w:val="a0"/>
    <w:rsid w:val="00C40A65"/>
  </w:style>
  <w:style w:type="character" w:customStyle="1" w:styleId="20">
    <w:name w:val="Заголовок 2 Знак"/>
    <w:basedOn w:val="a0"/>
    <w:link w:val="2"/>
    <w:uiPriority w:val="9"/>
    <w:rsid w:val="002719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9A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A03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E4783-C73E-43F6-835D-2C513B9B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2018-03-27T08:40:00Z</dcterms:created>
  <dcterms:modified xsi:type="dcterms:W3CDTF">2018-04-24T08:42:00Z</dcterms:modified>
</cp:coreProperties>
</file>