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409"/>
        <w:gridCol w:w="7938"/>
      </w:tblGrid>
      <w:tr w:rsidR="00EE0D47" w:rsidRPr="007817CF">
        <w:tc>
          <w:tcPr>
            <w:tcW w:w="10773" w:type="dxa"/>
            <w:gridSpan w:val="3"/>
            <w:tcBorders>
              <w:top w:val="outset" w:sz="6" w:space="0" w:color="auto"/>
              <w:bottom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541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Локальные акты МАДОУ детский сад № 9 «Белоснежка»</w:t>
            </w:r>
          </w:p>
          <w:p w:rsidR="00EE0D47" w:rsidRDefault="00EE0D47" w:rsidP="008C62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EE0D47" w:rsidRPr="008C62AA" w:rsidRDefault="00EE0D47" w:rsidP="008C62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Л.Е. Рябова</w:t>
            </w:r>
          </w:p>
        </w:tc>
      </w:tr>
      <w:tr w:rsidR="00EE0D47" w:rsidRPr="007817CF">
        <w:trPr>
          <w:trHeight w:val="677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63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E0D47" w:rsidRPr="007817CF" w:rsidRDefault="00EE0D47" w:rsidP="00563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63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документов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631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 перечень локальных актов, разрабатываемых для введения ФГОС ДО</w:t>
            </w:r>
          </w:p>
        </w:tc>
      </w:tr>
      <w:tr w:rsidR="00EE0D47" w:rsidRPr="007817CF">
        <w:trPr>
          <w:trHeight w:val="801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научно-методическому обеспечению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27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1.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0D47" w:rsidRDefault="00EE0D47" w:rsidP="0027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 разработке</w:t>
            </w:r>
          </w:p>
          <w:p w:rsidR="00EE0D47" w:rsidRPr="007817CF" w:rsidRDefault="00EE0D47" w:rsidP="0027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основной образовательной программы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д/с № 9 «Белоснежка» (ФЗ № 273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от 29.12.2012, ст.12)</w:t>
            </w:r>
            <w:bookmarkStart w:id="0" w:name="_GoBack"/>
            <w:bookmarkEnd w:id="0"/>
          </w:p>
        </w:tc>
      </w:tr>
      <w:tr w:rsidR="00EE0D47" w:rsidRPr="007817CF" w:rsidTr="002724B4">
        <w:trPr>
          <w:trHeight w:val="257"/>
        </w:trPr>
        <w:tc>
          <w:tcPr>
            <w:tcW w:w="426" w:type="dxa"/>
            <w:vMerge/>
            <w:tcBorders>
              <w:top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27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2.Положение об основной образовательной программе ДО</w:t>
            </w:r>
          </w:p>
        </w:tc>
      </w:tr>
      <w:tr w:rsidR="00EE0D47" w:rsidRPr="007817CF" w:rsidTr="002724B4">
        <w:trPr>
          <w:trHeight w:val="287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Положение о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внутренне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контроле при введении ФГОС в МАДОУ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D47" w:rsidRPr="007817CF" w:rsidTr="002724B4">
        <w:trPr>
          <w:trHeight w:val="281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4.Положение о мониторинге детского развития</w:t>
            </w:r>
          </w:p>
        </w:tc>
      </w:tr>
      <w:tr w:rsidR="00EE0D47" w:rsidRPr="007817CF">
        <w:trPr>
          <w:trHeight w:val="529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рабочей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группе </w:t>
            </w:r>
            <w:r>
              <w:t xml:space="preserve">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ФГОС </w:t>
            </w:r>
          </w:p>
        </w:tc>
      </w:tr>
      <w:tr w:rsidR="00EE0D47" w:rsidRPr="007817CF">
        <w:trPr>
          <w:trHeight w:val="54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Положение о рабочей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введением ФГОС.</w:t>
            </w:r>
          </w:p>
        </w:tc>
      </w:tr>
      <w:tr w:rsidR="00EE0D47" w:rsidRPr="007817CF">
        <w:trPr>
          <w:trHeight w:val="20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одической работе по введению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EE0D47" w:rsidRPr="007817CF">
        <w:trPr>
          <w:trHeight w:val="54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Положение л языках</w:t>
            </w:r>
          </w:p>
        </w:tc>
      </w:tr>
      <w:tr w:rsidR="00EE0D47" w:rsidRPr="007817CF">
        <w:trPr>
          <w:trHeight w:val="20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176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305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625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организационному обеспечению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724B4">
              <w:rPr>
                <w:rFonts w:ascii="Times New Roman" w:hAnsi="Times New Roman" w:cs="Times New Roman"/>
                <w:sz w:val="24"/>
                <w:szCs w:val="24"/>
              </w:rPr>
              <w:t>Устав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учреждения (ФЗ</w:t>
            </w:r>
            <w:r w:rsidRPr="0027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273</w:t>
            </w:r>
            <w:r w:rsidRPr="002724B4">
              <w:rPr>
                <w:rFonts w:ascii="Times New Roman" w:hAnsi="Times New Roman" w:cs="Times New Roman"/>
                <w:sz w:val="24"/>
                <w:szCs w:val="24"/>
              </w:rPr>
              <w:t xml:space="preserve"> от 29.12.2012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24B4">
              <w:rPr>
                <w:rFonts w:ascii="Times New Roman" w:hAnsi="Times New Roman" w:cs="Times New Roman"/>
                <w:sz w:val="24"/>
                <w:szCs w:val="24"/>
              </w:rPr>
              <w:t xml:space="preserve"> ст.25)</w:t>
            </w:r>
          </w:p>
        </w:tc>
      </w:tr>
      <w:tr w:rsidR="00EE0D47" w:rsidRPr="007817CF">
        <w:trPr>
          <w:trHeight w:val="461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. Договор образовательного учреждения с родителями (законными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представителями) воспитанников</w:t>
            </w:r>
          </w:p>
        </w:tc>
      </w:tr>
      <w:tr w:rsidR="00EE0D47" w:rsidRPr="007817CF">
        <w:trPr>
          <w:trHeight w:val="489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E5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. Договоры с учреждениями дополнительного образования или физическими лицами по реализации образовательной программы.</w:t>
            </w:r>
          </w:p>
        </w:tc>
      </w:tr>
      <w:tr w:rsidR="00EE0D47" w:rsidRPr="007817CF">
        <w:trPr>
          <w:trHeight w:val="326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56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. Приказ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на  ФГОС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EE0D47" w:rsidRPr="007817CF">
        <w:trPr>
          <w:trHeight w:val="489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56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. Приказ «О создании  творческой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едению ФГОС ДО в ДОУ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D47" w:rsidRPr="007817CF">
        <w:trPr>
          <w:trHeight w:val="502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56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. Приказ «Об утверждении 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 работы по  введению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D47" w:rsidRPr="007817CF">
        <w:trPr>
          <w:trHeight w:val="529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56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Приказ об утверждении  «Д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орожной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по подготовке к  введению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ФГОС ДО </w:t>
            </w:r>
          </w:p>
        </w:tc>
      </w:tr>
      <w:tr w:rsidR="00EE0D47" w:rsidRPr="007817CF">
        <w:trPr>
          <w:trHeight w:val="884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B5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. Приказ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введении и реализации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плана 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2014-2016 уч.г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D47" w:rsidRPr="007817CF">
        <w:trPr>
          <w:trHeight w:val="312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B5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9.Положение о кружковой деятельности</w:t>
            </w:r>
          </w:p>
        </w:tc>
      </w:tr>
      <w:tr w:rsidR="00EE0D47" w:rsidRPr="007817CF">
        <w:trPr>
          <w:trHeight w:val="285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B5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Порядок работы аттестационной комиссии педагогических работников на соответствие занимаемой должности</w:t>
            </w:r>
          </w:p>
        </w:tc>
      </w:tr>
      <w:tr w:rsidR="00EE0D47" w:rsidRPr="007817CF">
        <w:trPr>
          <w:trHeight w:val="50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B52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61"/>
        </w:trPr>
        <w:tc>
          <w:tcPr>
            <w:tcW w:w="426" w:type="dxa"/>
            <w:vMerge/>
            <w:tcBorders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585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563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218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кадровому обеспечению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8C62AA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инструкции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(приказ № 761н от 26.08.2010г)</w:t>
            </w:r>
          </w:p>
        </w:tc>
      </w:tr>
      <w:tr w:rsidR="00EE0D47" w:rsidRPr="007817CF">
        <w:trPr>
          <w:trHeight w:val="20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2.Инструкция по охране труда с учетом требований ФГОС ДО.</w:t>
            </w:r>
          </w:p>
        </w:tc>
      </w:tr>
      <w:tr w:rsidR="00EE0D47" w:rsidRPr="007817CF">
        <w:trPr>
          <w:trHeight w:val="896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плана-графика повышения  квалификации педагогических и руководящих работников образовательного учреждения  в связи с введением ФГОС ДО.</w:t>
            </w:r>
          </w:p>
        </w:tc>
      </w:tr>
      <w:tr w:rsidR="00EE0D47" w:rsidRPr="007817CF">
        <w:trPr>
          <w:trHeight w:val="244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227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8C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530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информационному обеспечению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1. 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подготовки и организации проведения самообследования </w:t>
            </w:r>
          </w:p>
        </w:tc>
      </w:tr>
      <w:tr w:rsidR="00EE0D47" w:rsidRPr="007817CF">
        <w:trPr>
          <w:trHeight w:val="73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Положение об Информационной открытости (ФЗ № 273 от 29.12.2012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, ст.29;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ва РФ от 10 июля 2013 г. N 582)</w:t>
            </w:r>
          </w:p>
        </w:tc>
      </w:tr>
      <w:tr w:rsidR="00EE0D47" w:rsidRPr="007817CF">
        <w:trPr>
          <w:trHeight w:val="258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изучения мнения педагогов по вопросам введения ФГОС</w:t>
            </w:r>
          </w:p>
        </w:tc>
      </w:tr>
      <w:tr w:rsidR="00EE0D47" w:rsidRPr="007817CF">
        <w:trPr>
          <w:trHeight w:val="1141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. Материалы для организованного изучения общественного мнения родителей (законных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представителей) обучающихся по вопросам введения ФГОС ДО. Документы, отражающие анализ результатов изучения общественного мнения (анкеты, опросчики и др.).</w:t>
            </w:r>
          </w:p>
        </w:tc>
      </w:tr>
      <w:tr w:rsidR="00EE0D47" w:rsidRPr="007817CF">
        <w:trPr>
          <w:trHeight w:val="163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135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815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финансовому обеспечению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1.Положение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выплате стимулирующего характера</w:t>
            </w:r>
          </w:p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П.Пр №445 от 31.08.2012г)</w:t>
            </w:r>
          </w:p>
        </w:tc>
      </w:tr>
      <w:tr w:rsidR="00EE0D47" w:rsidRPr="007817CF">
        <w:trPr>
          <w:trHeight w:val="692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платных 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зовательных услуг (Пос.Прав-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ва РФ от 15 августа 2013 г. N 706)</w:t>
            </w:r>
          </w:p>
        </w:tc>
      </w:tr>
      <w:tr w:rsidR="00EE0D47" w:rsidRPr="007817CF">
        <w:trPr>
          <w:trHeight w:val="502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4.Дополнительные соглашения к трудовому договору с педагогическими работниками (с учетом требований ФГОС)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эффективный контракт</w:t>
            </w:r>
          </w:p>
        </w:tc>
      </w:tr>
      <w:tr w:rsidR="00EE0D47" w:rsidRPr="007817CF">
        <w:trPr>
          <w:trHeight w:val="720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5.Порядок доступа педагогических работников к информационно-телекоммуникационным сетям</w:t>
            </w:r>
          </w:p>
        </w:tc>
      </w:tr>
      <w:tr w:rsidR="00EE0D47" w:rsidRPr="007817CF" w:rsidTr="00FE345F">
        <w:trPr>
          <w:trHeight w:val="47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 w:rsidTr="00FE345F">
        <w:trPr>
          <w:trHeight w:val="47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E011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B61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1019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материально-техническому обеспечению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Порядок пользования воспитанниками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 учетом требований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D47" w:rsidRPr="007817CF" w:rsidTr="00D47ABB">
        <w:trPr>
          <w:trHeight w:val="500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2. Положение о методическом кабинете </w:t>
            </w:r>
          </w:p>
        </w:tc>
      </w:tr>
      <w:tr w:rsidR="00EE0D47" w:rsidRPr="007817CF">
        <w:trPr>
          <w:trHeight w:val="326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Положение о музыкальном зале</w:t>
            </w:r>
          </w:p>
        </w:tc>
      </w:tr>
      <w:tr w:rsidR="00EE0D47" w:rsidRPr="007817CF">
        <w:trPr>
          <w:trHeight w:val="312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4. Положение о физкультурном зале</w:t>
            </w:r>
          </w:p>
        </w:tc>
      </w:tr>
      <w:tr w:rsidR="00EE0D47" w:rsidRPr="007817CF">
        <w:trPr>
          <w:trHeight w:val="271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5.Положение о бассейне</w:t>
            </w:r>
          </w:p>
        </w:tc>
      </w:tr>
      <w:tr w:rsidR="00EE0D47" w:rsidRPr="007817CF">
        <w:trPr>
          <w:trHeight w:val="624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к литературы, для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ФГОС дошкольного образования</w:t>
            </w:r>
          </w:p>
        </w:tc>
      </w:tr>
      <w:tr w:rsidR="00EE0D47" w:rsidRPr="007817CF" w:rsidTr="00FE345F">
        <w:trPr>
          <w:trHeight w:val="455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90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Мониторинг готовности МАДОУ к введению ФГОС ДО</w:t>
            </w:r>
          </w:p>
        </w:tc>
      </w:tr>
      <w:tr w:rsidR="00EE0D47" w:rsidRPr="007817CF" w:rsidTr="00FE345F">
        <w:trPr>
          <w:trHeight w:val="435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CF">
              <w:rPr>
                <w:rFonts w:ascii="Times New Roman" w:hAnsi="Times New Roman" w:cs="Times New Roman"/>
                <w:sz w:val="24"/>
                <w:szCs w:val="24"/>
              </w:rPr>
              <w:t xml:space="preserve">8. Информационно-аналитическая справка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введении ФГОС ДО</w:t>
            </w:r>
          </w:p>
        </w:tc>
      </w:tr>
      <w:tr w:rsidR="00EE0D47" w:rsidRPr="007817CF">
        <w:trPr>
          <w:trHeight w:val="448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9.Аналитическая справка по результатам мониторинга</w:t>
            </w:r>
          </w:p>
        </w:tc>
      </w:tr>
      <w:tr w:rsidR="00EE0D47" w:rsidRPr="007817CF">
        <w:trPr>
          <w:trHeight w:val="258"/>
        </w:trPr>
        <w:tc>
          <w:tcPr>
            <w:tcW w:w="426" w:type="dxa"/>
            <w:vMerge/>
            <w:tcBorders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47" w:rsidRPr="007817CF">
        <w:trPr>
          <w:trHeight w:val="421"/>
        </w:trPr>
        <w:tc>
          <w:tcPr>
            <w:tcW w:w="426" w:type="dxa"/>
            <w:vMerge/>
            <w:tcBorders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6F10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EE0D47" w:rsidRPr="007817CF" w:rsidRDefault="00EE0D47" w:rsidP="000B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D47" w:rsidRDefault="00EE0D47" w:rsidP="008C62AA"/>
    <w:sectPr w:rsidR="00EE0D47" w:rsidSect="000B4E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12C0"/>
    <w:multiLevelType w:val="hybridMultilevel"/>
    <w:tmpl w:val="00FC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63534"/>
    <w:multiLevelType w:val="hybridMultilevel"/>
    <w:tmpl w:val="7F78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D8C"/>
    <w:rsid w:val="00093935"/>
    <w:rsid w:val="00096579"/>
    <w:rsid w:val="000B4ED6"/>
    <w:rsid w:val="000C4BA6"/>
    <w:rsid w:val="00122C9F"/>
    <w:rsid w:val="001B0A42"/>
    <w:rsid w:val="002724B4"/>
    <w:rsid w:val="002B4F0E"/>
    <w:rsid w:val="00541FA0"/>
    <w:rsid w:val="005631F3"/>
    <w:rsid w:val="00585966"/>
    <w:rsid w:val="005E7A1F"/>
    <w:rsid w:val="00632937"/>
    <w:rsid w:val="0064595D"/>
    <w:rsid w:val="006F10D5"/>
    <w:rsid w:val="006F2AEB"/>
    <w:rsid w:val="006F340E"/>
    <w:rsid w:val="00764E3B"/>
    <w:rsid w:val="007817CF"/>
    <w:rsid w:val="0078195A"/>
    <w:rsid w:val="007C524B"/>
    <w:rsid w:val="007F3A21"/>
    <w:rsid w:val="008C62AA"/>
    <w:rsid w:val="008F64D1"/>
    <w:rsid w:val="00901A38"/>
    <w:rsid w:val="00937E25"/>
    <w:rsid w:val="00941330"/>
    <w:rsid w:val="009C7431"/>
    <w:rsid w:val="00A81D97"/>
    <w:rsid w:val="00B52BAF"/>
    <w:rsid w:val="00B6105C"/>
    <w:rsid w:val="00BC52F0"/>
    <w:rsid w:val="00C207E9"/>
    <w:rsid w:val="00C66A84"/>
    <w:rsid w:val="00D47ABB"/>
    <w:rsid w:val="00D81873"/>
    <w:rsid w:val="00D93359"/>
    <w:rsid w:val="00E01142"/>
    <w:rsid w:val="00E1536D"/>
    <w:rsid w:val="00E22025"/>
    <w:rsid w:val="00E46100"/>
    <w:rsid w:val="00E504B6"/>
    <w:rsid w:val="00E82D8C"/>
    <w:rsid w:val="00EE0D47"/>
    <w:rsid w:val="00F512F2"/>
    <w:rsid w:val="00FE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7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07E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3</Pages>
  <Words>517</Words>
  <Characters>2947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Локальные акты дошкольного </dc:title>
  <dc:subject/>
  <dc:creator>Покупатель</dc:creator>
  <cp:keywords/>
  <dc:description/>
  <cp:lastModifiedBy>User</cp:lastModifiedBy>
  <cp:revision>4</cp:revision>
  <cp:lastPrinted>2016-04-20T07:21:00Z</cp:lastPrinted>
  <dcterms:created xsi:type="dcterms:W3CDTF">2016-04-18T07:27:00Z</dcterms:created>
  <dcterms:modified xsi:type="dcterms:W3CDTF">2016-04-20T07:21:00Z</dcterms:modified>
</cp:coreProperties>
</file>