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17" w:rsidRDefault="00C65317" w:rsidP="00C65317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E0310">
        <w:rPr>
          <w:b/>
          <w:sz w:val="28"/>
          <w:szCs w:val="28"/>
        </w:rPr>
        <w:t>ИНФОРМАЦИЯ ОБ УСЛОВИЯХ ПИТАНИЯ</w:t>
      </w:r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питания уча</w:t>
      </w:r>
      <w:r w:rsidRPr="009E0310">
        <w:rPr>
          <w:sz w:val="28"/>
          <w:szCs w:val="28"/>
        </w:rPr>
        <w:t>щихся осуществляется через школьную столовую, в которой</w:t>
      </w:r>
      <w:r>
        <w:rPr>
          <w:sz w:val="28"/>
          <w:szCs w:val="28"/>
        </w:rPr>
        <w:t xml:space="preserve"> организовано горячее питание уча</w:t>
      </w:r>
      <w:r w:rsidRPr="009E0310">
        <w:rPr>
          <w:sz w:val="28"/>
          <w:szCs w:val="28"/>
        </w:rPr>
        <w:t>щихся. Помещение</w:t>
      </w:r>
      <w:r>
        <w:rPr>
          <w:sz w:val="28"/>
          <w:szCs w:val="28"/>
        </w:rPr>
        <w:t xml:space="preserve"> столовой находится в здании школы</w:t>
      </w:r>
      <w:r w:rsidRPr="009E0310">
        <w:rPr>
          <w:sz w:val="28"/>
          <w:szCs w:val="28"/>
        </w:rPr>
        <w:t>. Проектная вместимость обеденного зала –</w:t>
      </w:r>
      <w:r w:rsidR="00604C06">
        <w:rPr>
          <w:bCs/>
          <w:sz w:val="28"/>
          <w:szCs w:val="28"/>
        </w:rPr>
        <w:t>50</w:t>
      </w:r>
      <w:r w:rsidRPr="009E0310">
        <w:rPr>
          <w:bCs/>
          <w:sz w:val="28"/>
          <w:szCs w:val="28"/>
        </w:rPr>
        <w:t xml:space="preserve"> человек.</w:t>
      </w:r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ab/>
        <w:t xml:space="preserve">Приготовление горячего питания осуществляется в дни посещения занятий. В школьной столовой организовано двухразовое питание </w:t>
      </w:r>
      <w:proofErr w:type="gramStart"/>
      <w:r w:rsidRPr="009E0310">
        <w:rPr>
          <w:sz w:val="28"/>
          <w:szCs w:val="28"/>
        </w:rPr>
        <w:t>для</w:t>
      </w:r>
      <w:proofErr w:type="gramEnd"/>
    </w:p>
    <w:p w:rsidR="00C65317" w:rsidRPr="009E0310" w:rsidRDefault="00604C06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учащихся 1</w:t>
      </w:r>
      <w:bookmarkStart w:id="0" w:name="_GoBack"/>
      <w:bookmarkEnd w:id="0"/>
      <w:r>
        <w:rPr>
          <w:sz w:val="28"/>
          <w:szCs w:val="28"/>
        </w:rPr>
        <w:t>-11 классов</w:t>
      </w:r>
      <w:r>
        <w:rPr>
          <w:sz w:val="28"/>
          <w:szCs w:val="28"/>
        </w:rPr>
        <w:t>,</w:t>
      </w:r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4C06">
        <w:rPr>
          <w:sz w:val="28"/>
          <w:szCs w:val="28"/>
        </w:rPr>
        <w:t xml:space="preserve"> учащихся из многодетных семей</w:t>
      </w:r>
      <w:proofErr w:type="gramStart"/>
      <w:r w:rsidR="00604C0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0310">
        <w:rPr>
          <w:sz w:val="28"/>
          <w:szCs w:val="28"/>
        </w:rPr>
        <w:t>Для детей из многодетных семей приготовление горячего питания осуществляется за счет средств республиканского бюджета, для остальных – за счет средств родителей (законных представителей).</w:t>
      </w:r>
    </w:p>
    <w:p w:rsidR="00C65317" w:rsidRPr="009E0310" w:rsidRDefault="00C65317" w:rsidP="00C65317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9E0310">
        <w:rPr>
          <w:b/>
          <w:color w:val="auto"/>
          <w:sz w:val="28"/>
          <w:szCs w:val="28"/>
        </w:rPr>
        <w:t xml:space="preserve"> </w:t>
      </w:r>
    </w:p>
    <w:p w:rsidR="00C65317" w:rsidRPr="009E0310" w:rsidRDefault="00C65317" w:rsidP="00C65317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C65317" w:rsidRDefault="00C65317" w:rsidP="00C6531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ОХРАНА ЗДОРОВЬЯ УЧА</w:t>
      </w:r>
      <w:r w:rsidRPr="009E0310">
        <w:rPr>
          <w:b/>
          <w:color w:val="auto"/>
          <w:sz w:val="28"/>
          <w:szCs w:val="28"/>
        </w:rPr>
        <w:t>ЩИХСЯ</w:t>
      </w:r>
    </w:p>
    <w:p w:rsidR="00C65317" w:rsidRPr="009E0310" w:rsidRDefault="00C65317" w:rsidP="00C6531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C65317" w:rsidRPr="009E0310" w:rsidRDefault="00C65317" w:rsidP="00C653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Охрана здоровья уча</w:t>
      </w:r>
      <w:r w:rsidRPr="009E0310">
        <w:rPr>
          <w:sz w:val="28"/>
          <w:szCs w:val="28"/>
        </w:rPr>
        <w:t>щихся в образовательном учреждении включает в себя: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организацию и создание условий для профилакти</w:t>
      </w:r>
      <w:r>
        <w:rPr>
          <w:sz w:val="28"/>
          <w:szCs w:val="28"/>
        </w:rPr>
        <w:t>ки заболеваний и оздоровления уча</w:t>
      </w:r>
      <w:r w:rsidRPr="009E0310">
        <w:rPr>
          <w:sz w:val="28"/>
          <w:szCs w:val="28"/>
        </w:rPr>
        <w:t>щихся, для занятия ими физической культурой и спортом;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питания уча</w:t>
      </w:r>
      <w:r w:rsidRPr="009E0310">
        <w:rPr>
          <w:sz w:val="28"/>
          <w:szCs w:val="28"/>
        </w:rPr>
        <w:t>щихся;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 определение оптимальной учебной, </w:t>
      </w:r>
      <w:proofErr w:type="spellStart"/>
      <w:r w:rsidRPr="009E0310">
        <w:rPr>
          <w:sz w:val="28"/>
          <w:szCs w:val="28"/>
        </w:rPr>
        <w:t>внеучебной</w:t>
      </w:r>
      <w:proofErr w:type="spellEnd"/>
      <w:r w:rsidRPr="009E0310">
        <w:rPr>
          <w:sz w:val="28"/>
          <w:szCs w:val="28"/>
        </w:rPr>
        <w:t xml:space="preserve"> нагрузки, режима учебных занятий и продолжительности каникул;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прохождение уча</w:t>
      </w:r>
      <w:r w:rsidRPr="009E0310">
        <w:rPr>
          <w:sz w:val="28"/>
          <w:szCs w:val="28"/>
        </w:rPr>
        <w:t>щимися периодических медицинских осмотров и диспансеризации;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профилактику и </w:t>
      </w:r>
      <w:r>
        <w:rPr>
          <w:sz w:val="28"/>
          <w:szCs w:val="28"/>
        </w:rPr>
        <w:t xml:space="preserve">запрет </w:t>
      </w:r>
      <w:r w:rsidRPr="009E0310">
        <w:rPr>
          <w:sz w:val="28"/>
          <w:szCs w:val="28"/>
        </w:rPr>
        <w:t>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C65317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</w:t>
      </w:r>
      <w:r w:rsidRPr="009E0310">
        <w:rPr>
          <w:sz w:val="28"/>
          <w:szCs w:val="28"/>
        </w:rPr>
        <w:t>щихся во время пребывания в школе;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проф</w:t>
      </w:r>
      <w:r>
        <w:rPr>
          <w:sz w:val="28"/>
          <w:szCs w:val="28"/>
        </w:rPr>
        <w:t>илактику несчастных случаев с уча</w:t>
      </w:r>
      <w:r w:rsidRPr="009E0310">
        <w:rPr>
          <w:sz w:val="28"/>
          <w:szCs w:val="28"/>
        </w:rPr>
        <w:t>щимися во время пребывания в школе;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 проведение санитарно-противоэпидемических и профилактических мероприятий;</w:t>
      </w:r>
    </w:p>
    <w:p w:rsidR="00C65317" w:rsidRDefault="00C65317" w:rsidP="00C6531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9E0310">
        <w:rPr>
          <w:color w:val="auto"/>
          <w:sz w:val="28"/>
          <w:szCs w:val="28"/>
        </w:rPr>
        <w:lastRenderedPageBreak/>
        <w:t>проведение уроков о здоровом образе жизни, тематических классных час</w:t>
      </w:r>
      <w:r>
        <w:rPr>
          <w:color w:val="auto"/>
          <w:sz w:val="28"/>
          <w:szCs w:val="28"/>
        </w:rPr>
        <w:t xml:space="preserve">ов, </w:t>
      </w:r>
      <w:r w:rsidRPr="009E0310">
        <w:rPr>
          <w:color w:val="auto"/>
          <w:sz w:val="28"/>
          <w:szCs w:val="28"/>
        </w:rPr>
        <w:t xml:space="preserve">оформление стенгазет, изготовление информационных и агитационных буклетов, защита </w:t>
      </w:r>
      <w:proofErr w:type="gramStart"/>
      <w:r w:rsidRPr="009E0310">
        <w:rPr>
          <w:color w:val="auto"/>
          <w:sz w:val="28"/>
          <w:szCs w:val="28"/>
        </w:rPr>
        <w:t>индивидуальных проектов</w:t>
      </w:r>
      <w:proofErr w:type="gramEnd"/>
      <w:r w:rsidRPr="009E0310">
        <w:rPr>
          <w:color w:val="auto"/>
          <w:sz w:val="28"/>
          <w:szCs w:val="28"/>
        </w:rPr>
        <w:t>, создание презентаций;</w:t>
      </w:r>
    </w:p>
    <w:p w:rsidR="00C65317" w:rsidRDefault="00C65317" w:rsidP="00C6531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родительского лектория;</w:t>
      </w:r>
    </w:p>
    <w:p w:rsidR="00C65317" w:rsidRPr="009E0310" w:rsidRDefault="00C65317" w:rsidP="00C6531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сотрудничество с субъектами профилактики;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проверку</w:t>
      </w:r>
      <w:r w:rsidRPr="009E0310">
        <w:rPr>
          <w:sz w:val="28"/>
          <w:szCs w:val="28"/>
        </w:rPr>
        <w:t xml:space="preserve"> исправности и  испытания спортивного инвентаря;</w:t>
      </w:r>
    </w:p>
    <w:p w:rsidR="00C65317" w:rsidRPr="009E0310" w:rsidRDefault="00C65317" w:rsidP="00C653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инструктажи по ТБ;</w:t>
      </w:r>
    </w:p>
    <w:p w:rsidR="00C65317" w:rsidRPr="009E0310" w:rsidRDefault="00C65317" w:rsidP="00C65317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АПС;</w:t>
      </w:r>
    </w:p>
    <w:p w:rsidR="00C65317" w:rsidRPr="009E0310" w:rsidRDefault="00C65317" w:rsidP="00C65317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по гражданской обороне и действиям в ЧС;</w:t>
      </w:r>
    </w:p>
    <w:p w:rsidR="00C65317" w:rsidRPr="009E0310" w:rsidRDefault="00C65317" w:rsidP="00C6531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антитеррористической безопасности.   </w:t>
      </w:r>
    </w:p>
    <w:p w:rsidR="00C65317" w:rsidRDefault="00C65317" w:rsidP="00C6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317" w:rsidRDefault="00C65317" w:rsidP="00C6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0310">
        <w:rPr>
          <w:rFonts w:ascii="Times New Roman" w:hAnsi="Times New Roman" w:cs="Times New Roman"/>
          <w:sz w:val="28"/>
          <w:szCs w:val="28"/>
        </w:rPr>
        <w:t xml:space="preserve">Доврачебную   </w:t>
      </w:r>
      <w:r w:rsidRPr="009E0310">
        <w:rPr>
          <w:rFonts w:ascii="Times New Roman" w:hAnsi="Times New Roman" w:cs="Times New Roman"/>
          <w:bCs/>
          <w:sz w:val="28"/>
          <w:szCs w:val="28"/>
        </w:rPr>
        <w:t>медицинскую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мощь можно получить в </w:t>
      </w:r>
      <w:proofErr w:type="spellStart"/>
      <w:r w:rsidR="00604C06">
        <w:rPr>
          <w:rFonts w:ascii="Times New Roman" w:hAnsi="Times New Roman" w:cs="Times New Roman"/>
          <w:bCs/>
          <w:sz w:val="28"/>
          <w:szCs w:val="28"/>
        </w:rPr>
        <w:t>Штанд</w:t>
      </w:r>
      <w:r>
        <w:rPr>
          <w:rFonts w:ascii="Times New Roman" w:hAnsi="Times New Roman" w:cs="Times New Roman"/>
          <w:bCs/>
          <w:sz w:val="28"/>
          <w:szCs w:val="28"/>
        </w:rPr>
        <w:t>инской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E0310">
        <w:rPr>
          <w:rFonts w:ascii="Times New Roman" w:hAnsi="Times New Roman" w:cs="Times New Roman"/>
          <w:bCs/>
          <w:sz w:val="28"/>
          <w:szCs w:val="28"/>
        </w:rPr>
        <w:t xml:space="preserve">  ФАП.  </w:t>
      </w:r>
      <w:r w:rsidRPr="009E0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317" w:rsidRDefault="00C65317" w:rsidP="00C65317">
      <w:r>
        <w:rPr>
          <w:rFonts w:ascii="Times New Roman" w:hAnsi="Times New Roman" w:cs="Times New Roman"/>
          <w:sz w:val="28"/>
          <w:szCs w:val="28"/>
        </w:rPr>
        <w:tab/>
      </w:r>
      <w:r w:rsidRPr="009E03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кабинетах </w:t>
      </w:r>
      <w:r w:rsidRPr="009E0310">
        <w:rPr>
          <w:rFonts w:ascii="Times New Roman" w:hAnsi="Times New Roman" w:cs="Times New Roman"/>
          <w:sz w:val="28"/>
          <w:szCs w:val="28"/>
        </w:rPr>
        <w:t>химии, физики, биологии, технолог</w:t>
      </w:r>
      <w:r>
        <w:rPr>
          <w:rFonts w:ascii="Times New Roman" w:hAnsi="Times New Roman" w:cs="Times New Roman"/>
          <w:sz w:val="28"/>
          <w:szCs w:val="28"/>
        </w:rPr>
        <w:t>ии,</w:t>
      </w:r>
      <w:r w:rsidRPr="002D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информатики,  </w:t>
      </w:r>
      <w:r w:rsidRPr="009E0310">
        <w:rPr>
          <w:rFonts w:ascii="Times New Roman" w:hAnsi="Times New Roman" w:cs="Times New Roman"/>
          <w:sz w:val="28"/>
          <w:szCs w:val="28"/>
        </w:rPr>
        <w:t>имеются аптечки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84" w:rsidRDefault="00C94E84"/>
    <w:sectPr w:rsidR="00C94E84" w:rsidSect="00C6531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17"/>
    <w:rsid w:val="00604C06"/>
    <w:rsid w:val="00C65317"/>
    <w:rsid w:val="00C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5317"/>
    <w:rPr>
      <w:color w:val="0000FF"/>
      <w:u w:val="single"/>
    </w:rPr>
  </w:style>
  <w:style w:type="paragraph" w:customStyle="1" w:styleId="Default">
    <w:name w:val="Default"/>
    <w:rsid w:val="00C653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5317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5317"/>
    <w:rPr>
      <w:color w:val="0000FF"/>
      <w:u w:val="single"/>
    </w:rPr>
  </w:style>
  <w:style w:type="paragraph" w:customStyle="1" w:styleId="Default">
    <w:name w:val="Default"/>
    <w:rsid w:val="00C653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531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Резида</cp:lastModifiedBy>
  <cp:revision>2</cp:revision>
  <dcterms:created xsi:type="dcterms:W3CDTF">2017-10-20T11:06:00Z</dcterms:created>
  <dcterms:modified xsi:type="dcterms:W3CDTF">2017-10-20T11:06:00Z</dcterms:modified>
</cp:coreProperties>
</file>