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D29" w:rsidRPr="00C04D29" w:rsidRDefault="00C04D29" w:rsidP="00C04D29">
      <w:pPr>
        <w:pStyle w:val="ParagraphStyle"/>
        <w:spacing w:before="240" w:after="240" w:line="252" w:lineRule="auto"/>
        <w:jc w:val="center"/>
        <w:rPr>
          <w:rFonts w:ascii="Times New Roman" w:hAnsi="Times New Roman" w:cs="Times New Roman"/>
          <w:b/>
          <w:bCs/>
          <w:color w:val="FF0000"/>
          <w:spacing w:val="45"/>
          <w:sz w:val="48"/>
          <w:szCs w:val="28"/>
        </w:rPr>
      </w:pPr>
      <w:r w:rsidRPr="00C04D29">
        <w:rPr>
          <w:rFonts w:ascii="Times New Roman" w:hAnsi="Times New Roman" w:cs="Times New Roman"/>
          <w:b/>
          <w:bCs/>
          <w:color w:val="FF0000"/>
          <w:spacing w:val="45"/>
          <w:sz w:val="48"/>
          <w:szCs w:val="28"/>
        </w:rPr>
        <w:t>Рекомендации:</w:t>
      </w:r>
    </w:p>
    <w:p w:rsidR="00C04D29" w:rsidRPr="00C04D29" w:rsidRDefault="00C04D29" w:rsidP="00C04D29">
      <w:pPr>
        <w:pStyle w:val="ParagraphStyle"/>
        <w:spacing w:before="240" w:after="240" w:line="252" w:lineRule="auto"/>
        <w:jc w:val="center"/>
        <w:rPr>
          <w:rFonts w:ascii="Times New Roman" w:hAnsi="Times New Roman" w:cs="Times New Roman"/>
          <w:b/>
          <w:bCs/>
          <w:color w:val="76923C" w:themeColor="accent3" w:themeShade="BF"/>
          <w:sz w:val="44"/>
          <w:szCs w:val="28"/>
        </w:rPr>
      </w:pPr>
      <w:r w:rsidRPr="00C04D29">
        <w:rPr>
          <w:rFonts w:ascii="Times New Roman" w:hAnsi="Times New Roman" w:cs="Times New Roman"/>
          <w:b/>
          <w:bCs/>
          <w:color w:val="76923C" w:themeColor="accent3" w:themeShade="BF"/>
          <w:sz w:val="44"/>
          <w:szCs w:val="28"/>
        </w:rPr>
        <w:t>«ТОЛЬКО СОВМЕСТНО МОЖНО ДОБИТЬСЯ ХОРОШИХ РЕЗУЛЬТАТОВ!»</w:t>
      </w:r>
    </w:p>
    <w:p w:rsidR="00C04D29" w:rsidRDefault="00C04D29" w:rsidP="00650731">
      <w:pPr>
        <w:pStyle w:val="ParagraphStyle"/>
        <w:spacing w:after="120" w:line="252" w:lineRule="auto"/>
        <w:jc w:val="center"/>
        <w:rPr>
          <w:rFonts w:ascii="Times New Roman" w:hAnsi="Times New Roman" w:cs="Times New Roman"/>
          <w:b/>
          <w:color w:val="FF0000"/>
          <w:sz w:val="28"/>
        </w:rPr>
      </w:pPr>
    </w:p>
    <w:p w:rsidR="00650731" w:rsidRPr="00363355" w:rsidRDefault="00650731" w:rsidP="00650731">
      <w:pPr>
        <w:pStyle w:val="ParagraphStyle"/>
        <w:spacing w:after="120" w:line="252" w:lineRule="auto"/>
        <w:jc w:val="center"/>
        <w:rPr>
          <w:rFonts w:ascii="Times New Roman" w:hAnsi="Times New Roman" w:cs="Times New Roman"/>
          <w:b/>
          <w:color w:val="FF0000"/>
          <w:sz w:val="28"/>
        </w:rPr>
      </w:pPr>
      <w:r w:rsidRPr="00363355">
        <w:rPr>
          <w:rFonts w:ascii="Times New Roman" w:hAnsi="Times New Roman" w:cs="Times New Roman"/>
          <w:b/>
          <w:color w:val="FF0000"/>
          <w:sz w:val="28"/>
        </w:rPr>
        <w:t>РОДИТЕЛИ! ПОМНИТЕ!</w:t>
      </w:r>
    </w:p>
    <w:p w:rsidR="00650731" w:rsidRDefault="00650731" w:rsidP="00650731">
      <w:pPr>
        <w:pStyle w:val="ParagraphStyle"/>
        <w:spacing w:line="252"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Жизнь детей, их здоровье, забота о них – это самый важный вопрос. Вырастить детей дисциплинированными пешеходами, уберечь от аварий обязаны помочь все взрослые.</w:t>
      </w:r>
    </w:p>
    <w:p w:rsidR="00650731" w:rsidRDefault="00650731" w:rsidP="00650731">
      <w:pPr>
        <w:pStyle w:val="ParagraphStyle"/>
        <w:spacing w:before="60" w:line="252"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Немаловажна роль родителей, взрослых в поведении на улице. Задача будет решена в том случае, если равнодушию взрослых будет положен конец. Каждый родитель должен считать своим долгом предупреждение возможности возникновения транспортных происшествий, влекущих за собой несчастья.</w:t>
      </w:r>
    </w:p>
    <w:p w:rsidR="00650731" w:rsidRDefault="00650731" w:rsidP="00650731">
      <w:pPr>
        <w:pStyle w:val="ParagraphStyle"/>
        <w:spacing w:before="60" w:line="252"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Взрослый человек не имеет права проходить мимо детей, которые по непониманию или из-за озорства каким-то образом подвергаются опасности.</w:t>
      </w:r>
    </w:p>
    <w:p w:rsidR="00650731" w:rsidRDefault="00650731" w:rsidP="00650731">
      <w:pPr>
        <w:pStyle w:val="ParagraphStyle"/>
        <w:spacing w:before="60" w:line="252"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Особо обратите внимание на отсутствие контроля со стороны родителей за пребыванием детей во дворах. К сожалению, именно безнадзорность приводит к несчастьям. </w:t>
      </w:r>
    </w:p>
    <w:p w:rsidR="00650731" w:rsidRDefault="00650731" w:rsidP="00650731">
      <w:pPr>
        <w:pStyle w:val="ParagraphStyle"/>
        <w:spacing w:before="60" w:line="252"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Нужно вместе с ребенком выбрать наиболее безопасный путь от дома до детского сада.</w:t>
      </w:r>
    </w:p>
    <w:p w:rsidR="00650731" w:rsidRDefault="00650731" w:rsidP="00650731">
      <w:pPr>
        <w:pStyle w:val="ParagraphStyle"/>
        <w:spacing w:before="60" w:line="252"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Переводя ребенка через дорогу, надо держать его за руку. Вам важно знать правила пешехода, наиболее опасные места при переходе улицы, стараться избегать их. Ежедневно перед выходом из дома напоминайте детям правила дорожного движения.</w:t>
      </w:r>
    </w:p>
    <w:p w:rsidR="00650731" w:rsidRDefault="00650731" w:rsidP="00650731">
      <w:pPr>
        <w:pStyle w:val="ParagraphStyle"/>
        <w:spacing w:before="60" w:line="252"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Помните,  что  дети  во  всем  берут  пример  со  своих  мам  и  пап, даже в тех поступках, которые не заслуживают подражания. Если мать будет перебегать дорогу на красный свет светофора, то ребенок сделает то же самое.</w:t>
      </w:r>
    </w:p>
    <w:p w:rsidR="00650731" w:rsidRDefault="00650731"/>
    <w:p w:rsidR="00650731" w:rsidRPr="00363355" w:rsidRDefault="00650731" w:rsidP="00650731">
      <w:pPr>
        <w:pStyle w:val="ParagraphStyle"/>
        <w:spacing w:before="240" w:after="240" w:line="252" w:lineRule="auto"/>
        <w:jc w:val="center"/>
        <w:rPr>
          <w:rFonts w:ascii="Times New Roman" w:hAnsi="Times New Roman" w:cs="Times New Roman"/>
          <w:b/>
          <w:bCs/>
          <w:caps/>
          <w:color w:val="FF0000"/>
          <w:sz w:val="32"/>
          <w:szCs w:val="28"/>
        </w:rPr>
      </w:pPr>
      <w:r w:rsidRPr="00363355">
        <w:rPr>
          <w:rFonts w:ascii="Times New Roman" w:hAnsi="Times New Roman" w:cs="Times New Roman"/>
          <w:b/>
          <w:bCs/>
          <w:color w:val="7030A0"/>
          <w:spacing w:val="45"/>
          <w:sz w:val="32"/>
          <w:szCs w:val="28"/>
        </w:rPr>
        <w:t>Рекомендации</w:t>
      </w:r>
      <w:r w:rsidRPr="00363355">
        <w:rPr>
          <w:rFonts w:ascii="Times New Roman" w:hAnsi="Times New Roman" w:cs="Times New Roman"/>
          <w:b/>
          <w:bCs/>
          <w:color w:val="7030A0"/>
          <w:spacing w:val="45"/>
          <w:sz w:val="32"/>
          <w:szCs w:val="28"/>
        </w:rPr>
        <w:br/>
      </w:r>
      <w:r w:rsidRPr="00363355">
        <w:rPr>
          <w:rFonts w:ascii="Times New Roman" w:hAnsi="Times New Roman" w:cs="Times New Roman"/>
          <w:b/>
          <w:bCs/>
          <w:caps/>
          <w:color w:val="FF0000"/>
          <w:sz w:val="32"/>
          <w:szCs w:val="28"/>
        </w:rPr>
        <w:t>«Научите детей!»</w:t>
      </w:r>
    </w:p>
    <w:p w:rsidR="00650731" w:rsidRDefault="00650731" w:rsidP="00650731">
      <w:pPr>
        <w:pStyle w:val="ParagraphStyle"/>
        <w:spacing w:line="252"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Пешеходам разрешается ходить только по тротуару, по правой стороне.</w:t>
      </w:r>
    </w:p>
    <w:p w:rsidR="00650731" w:rsidRDefault="00650731" w:rsidP="00650731">
      <w:pPr>
        <w:pStyle w:val="ParagraphStyle"/>
        <w:spacing w:before="60" w:line="252" w:lineRule="auto"/>
        <w:ind w:firstLine="360"/>
        <w:jc w:val="both"/>
        <w:rPr>
          <w:rFonts w:ascii="Times New Roman" w:hAnsi="Times New Roman" w:cs="Times New Roman"/>
          <w:sz w:val="28"/>
          <w:szCs w:val="28"/>
        </w:rPr>
      </w:pPr>
      <w:r>
        <w:rPr>
          <w:rFonts w:ascii="Wingdings" w:hAnsi="Wingdings" w:cs="Wingdings"/>
          <w:noProof/>
          <w:sz w:val="28"/>
          <w:szCs w:val="28"/>
        </w:rPr>
        <w:lastRenderedPageBreak/>
        <w:t></w:t>
      </w:r>
      <w:r>
        <w:rPr>
          <w:rFonts w:ascii="Times New Roman" w:hAnsi="Times New Roman" w:cs="Times New Roman"/>
          <w:sz w:val="28"/>
          <w:szCs w:val="28"/>
        </w:rPr>
        <w:t xml:space="preserve"> Дорогу  надо  переходить  спокойно  по  пешеходным  переходам. Если нет светофора или регулировщика, надо посмотреть налево, убедиться, что близко нет машин, а дойдя до середины дороги – посмотреть направо.</w:t>
      </w:r>
    </w:p>
    <w:p w:rsidR="00650731" w:rsidRDefault="00650731" w:rsidP="00650731">
      <w:pPr>
        <w:pStyle w:val="ParagraphStyle"/>
        <w:spacing w:before="60" w:line="252"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Стоящий автобус надо обходить сзади, чтобы видеть идущий за ним транспорт. Трамвай надо обходить спереди.</w:t>
      </w:r>
    </w:p>
    <w:p w:rsidR="00650731" w:rsidRDefault="00650731" w:rsidP="00650731">
      <w:pPr>
        <w:pStyle w:val="ParagraphStyle"/>
        <w:spacing w:before="60" w:line="252"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Нельзя внезапно появляться перед близко идущим транспортом, потому что машина не может остановиться сразу.</w:t>
      </w:r>
    </w:p>
    <w:p w:rsidR="00650731" w:rsidRDefault="00650731" w:rsidP="00650731">
      <w:pPr>
        <w:pStyle w:val="ParagraphStyle"/>
        <w:spacing w:before="60" w:line="252"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Нельзя играть на проезжей части. Это опасно для жизни.</w:t>
      </w:r>
    </w:p>
    <w:p w:rsidR="00650731" w:rsidRPr="00363355" w:rsidRDefault="00650731" w:rsidP="00363355">
      <w:pPr>
        <w:pStyle w:val="ParagraphStyle"/>
        <w:spacing w:before="60" w:line="252"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Автобус, троллейбус, трамвай разрешается ожидать только на площадках, отмеченных линией.</w:t>
      </w:r>
      <w:bookmarkStart w:id="0" w:name="_GoBack"/>
      <w:bookmarkEnd w:id="0"/>
    </w:p>
    <w:sectPr w:rsidR="00650731" w:rsidRPr="00363355" w:rsidSect="00110359">
      <w:pgSz w:w="12240" w:h="15840"/>
      <w:pgMar w:top="1134" w:right="850" w:bottom="1134" w:left="1701" w:header="720" w:footer="720" w:gutter="0"/>
      <w:pgBorders w:offsetFrom="page">
        <w:top w:val="thinThickMediumGap" w:sz="24" w:space="24" w:color="00B0F0"/>
        <w:left w:val="thinThickMediumGap" w:sz="24" w:space="24" w:color="00B0F0"/>
        <w:bottom w:val="thickThinMediumGap" w:sz="24" w:space="24" w:color="00B0F0"/>
        <w:right w:val="thickThinMediumGap" w:sz="24" w:space="24" w:color="00B0F0"/>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50731"/>
    <w:rsid w:val="000C115E"/>
    <w:rsid w:val="00110359"/>
    <w:rsid w:val="00201FDC"/>
    <w:rsid w:val="00363355"/>
    <w:rsid w:val="00650731"/>
    <w:rsid w:val="007F04EE"/>
    <w:rsid w:val="008564FF"/>
    <w:rsid w:val="00C04D29"/>
    <w:rsid w:val="00DF3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208E"/>
  <w15:docId w15:val="{760636D2-339D-461F-BC90-08A116A7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33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50731"/>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1747</Characters>
  <Application>Microsoft Office Word</Application>
  <DocSecurity>0</DocSecurity>
  <Lines>14</Lines>
  <Paragraphs>4</Paragraphs>
  <ScaleCrop>false</ScaleCrop>
  <Company>DreamLair</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9</cp:revision>
  <cp:lastPrinted>2014-11-29T13:02:00Z</cp:lastPrinted>
  <dcterms:created xsi:type="dcterms:W3CDTF">2014-10-27T17:11:00Z</dcterms:created>
  <dcterms:modified xsi:type="dcterms:W3CDTF">2018-02-03T07:06:00Z</dcterms:modified>
</cp:coreProperties>
</file>