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3DD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73DD" w:rsidRDefault="00E073DD" w:rsidP="00E073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РАССМОТРЕНО                         СОГЛАСОВАНО                               УТВЕРЖДАЮ  </w:t>
      </w:r>
    </w:p>
    <w:p w:rsidR="00E073DD" w:rsidRDefault="00E073DD" w:rsidP="00E073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                                        Заместитель директора ГБОУ                    Директор ГБОУ</w:t>
      </w:r>
    </w:p>
    <w:p w:rsidR="00E073DD" w:rsidRDefault="00E073DD" w:rsidP="00E073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методического объединения              Стерлитамакская КШИ                          Стерлитамакская КШИ </w:t>
      </w:r>
    </w:p>
    <w:p w:rsidR="00E073DD" w:rsidRDefault="00E073DD" w:rsidP="00E073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№1 от 30.08.21г.                ___________ Л.Б. Гаврилова              ____________А.О. Бацулин</w:t>
      </w:r>
    </w:p>
    <w:p w:rsidR="00E073DD" w:rsidRDefault="00E073DD" w:rsidP="00E073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МО                                                                                           Приказ №161 от 31.08. 2021г.</w:t>
      </w:r>
    </w:p>
    <w:p w:rsidR="00E073DD" w:rsidRDefault="00E073DD" w:rsidP="00E073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 Г.Ю. Абдуллина</w:t>
      </w:r>
    </w:p>
    <w:p w:rsidR="00E073DD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73DD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73DD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73DD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C501A" w:rsidRDefault="00CC501A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73DD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73DD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73DD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73DD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73DD" w:rsidRPr="00CC501A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E073DD" w:rsidRPr="00CC501A" w:rsidRDefault="00CC501A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C501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Адаптированная рабочая программа </w:t>
      </w:r>
    </w:p>
    <w:p w:rsidR="00CC501A" w:rsidRPr="00CC501A" w:rsidRDefault="00CC501A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C501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 адаптивной физической культуре</w:t>
      </w:r>
    </w:p>
    <w:p w:rsidR="00CC501A" w:rsidRPr="00CC501A" w:rsidRDefault="00CC501A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C501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для 5 – 10 классов</w:t>
      </w:r>
    </w:p>
    <w:p w:rsidR="00CC501A" w:rsidRPr="00CC501A" w:rsidRDefault="00CC501A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C501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на 2021/2022 – 2026/2027</w:t>
      </w:r>
    </w:p>
    <w:p w:rsidR="00CC501A" w:rsidRPr="00CC501A" w:rsidRDefault="00CC501A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C501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(вариант 2.2)</w:t>
      </w:r>
    </w:p>
    <w:p w:rsidR="00CC501A" w:rsidRPr="00CC501A" w:rsidRDefault="00CC501A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C501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Составитель: Кравчук Наталья Васильевна – учитель физической культуры, высшей квалификационной категории</w:t>
      </w:r>
    </w:p>
    <w:p w:rsidR="00E073DD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73DD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73DD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73DD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73DD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73DD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73DD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73DD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73DD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73DD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73DD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73DD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73DD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73DD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73DD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73DD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73DD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73DD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73DD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73DD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C501A" w:rsidRDefault="00CC501A" w:rsidP="00CC5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073DD" w:rsidRDefault="00E073DD" w:rsidP="00916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6A2F" w:rsidRDefault="00916970" w:rsidP="00543D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69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592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9169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Пояснительная записка</w:t>
      </w:r>
    </w:p>
    <w:p w:rsidR="00916970" w:rsidRDefault="00916970" w:rsidP="00543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Адаптированная рабочая программа по адаптивной физической культуре для 5- 10 классов составлена на основе: </w:t>
      </w:r>
    </w:p>
    <w:p w:rsidR="00916970" w:rsidRDefault="00916970" w:rsidP="00543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Приказа Министерства просвещения Российской Федерации от 01.05. 2021 № 287 «Об утверждении федерального государственного образовательного стандарта основного общего образования;</w:t>
      </w:r>
    </w:p>
    <w:p w:rsidR="00543DDA" w:rsidRDefault="00916970" w:rsidP="00543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E71D0">
        <w:rPr>
          <w:rFonts w:ascii="Times New Roman" w:hAnsi="Times New Roman" w:cs="Times New Roman"/>
          <w:sz w:val="28"/>
          <w:szCs w:val="28"/>
        </w:rPr>
        <w:t xml:space="preserve"> </w:t>
      </w:r>
      <w:r w:rsidR="00543DDA">
        <w:rPr>
          <w:rFonts w:ascii="Times New Roman" w:hAnsi="Times New Roman" w:cs="Times New Roman"/>
          <w:sz w:val="28"/>
          <w:szCs w:val="28"/>
        </w:rPr>
        <w:t>Примерной рабочей</w:t>
      </w:r>
      <w:r w:rsidRPr="00916970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543DDA">
        <w:rPr>
          <w:rFonts w:ascii="Times New Roman" w:hAnsi="Times New Roman" w:cs="Times New Roman"/>
          <w:sz w:val="28"/>
          <w:szCs w:val="28"/>
        </w:rPr>
        <w:t>ы</w:t>
      </w:r>
      <w:r w:rsidRPr="00916970">
        <w:rPr>
          <w:rFonts w:ascii="Times New Roman" w:hAnsi="Times New Roman" w:cs="Times New Roman"/>
          <w:sz w:val="28"/>
          <w:szCs w:val="28"/>
        </w:rPr>
        <w:t xml:space="preserve"> по дисциплине «Физическая культура» для 5—9 классов общеобразовательных организаций требований Федерального государственного образовательного стандарта основного общего образования </w:t>
      </w:r>
      <w:r w:rsidR="001E71D0">
        <w:rPr>
          <w:rFonts w:ascii="Times New Roman" w:hAnsi="Times New Roman" w:cs="Times New Roman"/>
          <w:sz w:val="28"/>
          <w:szCs w:val="28"/>
        </w:rPr>
        <w:t>Москва 2021г</w:t>
      </w:r>
      <w:r w:rsidR="00CC501A">
        <w:rPr>
          <w:rFonts w:ascii="Times New Roman" w:hAnsi="Times New Roman" w:cs="Times New Roman"/>
          <w:sz w:val="28"/>
          <w:szCs w:val="28"/>
        </w:rPr>
        <w:t>.</w:t>
      </w:r>
    </w:p>
    <w:p w:rsidR="00543DDA" w:rsidRDefault="00543DDA" w:rsidP="00543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E71D0">
        <w:rPr>
          <w:rFonts w:ascii="Times New Roman" w:hAnsi="Times New Roman" w:cs="Times New Roman"/>
          <w:sz w:val="28"/>
          <w:szCs w:val="28"/>
        </w:rPr>
        <w:t>В соответствии с учеб</w:t>
      </w:r>
      <w:r>
        <w:rPr>
          <w:rFonts w:ascii="Times New Roman" w:hAnsi="Times New Roman" w:cs="Times New Roman"/>
          <w:sz w:val="28"/>
          <w:szCs w:val="28"/>
        </w:rPr>
        <w:t>ным планом ФГОС ООО (вариант 2.2);</w:t>
      </w:r>
      <w:r w:rsidR="000321B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D1D7E" w:rsidRDefault="00543DDA" w:rsidP="00543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C4CC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вторской программы</w:t>
      </w:r>
      <w:r w:rsidR="00BD1D7E">
        <w:rPr>
          <w:rFonts w:ascii="Times New Roman" w:hAnsi="Times New Roman" w:cs="Times New Roman"/>
          <w:sz w:val="28"/>
          <w:szCs w:val="28"/>
        </w:rPr>
        <w:t xml:space="preserve"> «Физическая культура. Примерные рабочие программы». Предметная линия учебников В.И. Ляха, 10-11 классы – 3-е издание-М.: Просвещение, 2019.</w:t>
      </w:r>
    </w:p>
    <w:p w:rsidR="00543DDA" w:rsidRDefault="00543DDA" w:rsidP="00543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C4CC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чебных программ</w:t>
      </w:r>
      <w:r w:rsidR="00BD1D7E">
        <w:rPr>
          <w:rFonts w:ascii="Times New Roman" w:hAnsi="Times New Roman" w:cs="Times New Roman"/>
          <w:sz w:val="28"/>
          <w:szCs w:val="28"/>
        </w:rPr>
        <w:t xml:space="preserve"> «Комплексная программа физического вос</w:t>
      </w:r>
      <w:r w:rsidR="00CC501A">
        <w:rPr>
          <w:rFonts w:ascii="Times New Roman" w:hAnsi="Times New Roman" w:cs="Times New Roman"/>
          <w:sz w:val="28"/>
          <w:szCs w:val="28"/>
        </w:rPr>
        <w:t>питания учащихся 10-11 классов»</w:t>
      </w:r>
      <w:r w:rsidR="00BD1D7E">
        <w:rPr>
          <w:rFonts w:ascii="Times New Roman" w:hAnsi="Times New Roman" w:cs="Times New Roman"/>
          <w:sz w:val="28"/>
          <w:szCs w:val="28"/>
        </w:rPr>
        <w:t xml:space="preserve"> (В.И. Лях, А.А. Здан</w:t>
      </w:r>
      <w:r w:rsidR="007C4CCA">
        <w:rPr>
          <w:rFonts w:ascii="Times New Roman" w:hAnsi="Times New Roman" w:cs="Times New Roman"/>
          <w:sz w:val="28"/>
          <w:szCs w:val="28"/>
        </w:rPr>
        <w:t xml:space="preserve">евич. – М.: Просвещение, 2014).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543DDA" w:rsidRDefault="00543DDA" w:rsidP="00543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разработана в соответствии с требованиями по результатам освоения основной образовательной программы общего образования Федерального государственного образовательного стандарта общего образования и направлена на достижения обучающимися личностных, метапредметных, предметных результатов по физической культуре.</w:t>
      </w:r>
    </w:p>
    <w:p w:rsidR="00486623" w:rsidRPr="007C4CCA" w:rsidRDefault="00486623" w:rsidP="00543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41F">
        <w:rPr>
          <w:rFonts w:ascii="Times New Roman" w:eastAsia="Times New Roman" w:hAnsi="Times New Roman"/>
          <w:sz w:val="28"/>
          <w:szCs w:val="28"/>
        </w:rPr>
        <w:t xml:space="preserve">Предмет «Физическая культура» является основой физического воспитания школьников. В сочетании с другими формами обучения </w:t>
      </w:r>
      <w:r>
        <w:rPr>
          <w:rFonts w:ascii="Times New Roman" w:eastAsia="Times New Roman" w:hAnsi="Times New Roman"/>
          <w:sz w:val="28"/>
          <w:szCs w:val="28"/>
        </w:rPr>
        <w:t>–</w:t>
      </w:r>
      <w:r w:rsidRPr="0039541F">
        <w:rPr>
          <w:rFonts w:ascii="Times New Roman" w:eastAsia="Times New Roman" w:hAnsi="Times New Roman"/>
          <w:sz w:val="28"/>
          <w:szCs w:val="28"/>
        </w:rPr>
        <w:t xml:space="preserve"> физкультурно</w:t>
      </w:r>
      <w:r>
        <w:rPr>
          <w:rFonts w:ascii="Times New Roman" w:eastAsia="Times New Roman" w:hAnsi="Times New Roman"/>
          <w:sz w:val="28"/>
          <w:szCs w:val="28"/>
        </w:rPr>
        <w:t>-</w:t>
      </w:r>
      <w:r w:rsidRPr="0039541F">
        <w:rPr>
          <w:rFonts w:ascii="Times New Roman" w:eastAsia="Times New Roman" w:hAnsi="Times New Roman"/>
          <w:sz w:val="28"/>
          <w:szCs w:val="28"/>
        </w:rPr>
        <w:t xml:space="preserve">оздоровительными мероприятиями в режиме учебного дня и второй половины дня (гимнастика до занятий, физкультурные минутки, физические упражнения и игры на удлинённых переменах), внеклассной работой по физической культуре (группы общефизической подготовки, спортивные секции), физкультурно-массовыми и спортивными мероприятиями (дни здоровья и спорта, подвижные игры и соревнования, спортивные праздники) </w:t>
      </w:r>
      <w:r>
        <w:rPr>
          <w:rFonts w:ascii="Times New Roman" w:eastAsia="Times New Roman" w:hAnsi="Times New Roman"/>
          <w:sz w:val="28"/>
          <w:szCs w:val="28"/>
        </w:rPr>
        <w:t>–</w:t>
      </w:r>
      <w:r w:rsidRPr="0039541F">
        <w:rPr>
          <w:rFonts w:ascii="Times New Roman" w:eastAsia="Times New Roman" w:hAnsi="Times New Roman"/>
          <w:sz w:val="28"/>
          <w:szCs w:val="28"/>
        </w:rPr>
        <w:t xml:space="preserve"> достигается формирование физической культуры личности. Она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</w:t>
      </w:r>
    </w:p>
    <w:p w:rsidR="00486623" w:rsidRPr="0039541F" w:rsidRDefault="00486623" w:rsidP="00543D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3924">
        <w:rPr>
          <w:rFonts w:ascii="Times New Roman" w:hAnsi="Times New Roman"/>
          <w:sz w:val="28"/>
          <w:szCs w:val="28"/>
        </w:rPr>
        <w:t xml:space="preserve">Преподавание предмета «Физическая культура» имеет целью сообщать знания по физической культуре, формировать двигательные навыки и умения, содействовать коррекции недостатков физического развития и моторики обучающихся, а также их воспитанию. От достижения этой цели во многом зависит эффективность будущей деятельности </w:t>
      </w:r>
      <w:r>
        <w:rPr>
          <w:rFonts w:ascii="Times New Roman" w:hAnsi="Times New Roman"/>
          <w:sz w:val="28"/>
          <w:szCs w:val="28"/>
        </w:rPr>
        <w:t xml:space="preserve">глухих и </w:t>
      </w:r>
      <w:r w:rsidRPr="00C03924">
        <w:rPr>
          <w:rFonts w:ascii="Times New Roman" w:hAnsi="Times New Roman"/>
          <w:sz w:val="28"/>
          <w:szCs w:val="28"/>
        </w:rPr>
        <w:t>слабослышащих выпускников школ в промышленном и сельскохозяйственном производстве, в области науки и культуры.</w:t>
      </w:r>
    </w:p>
    <w:p w:rsidR="00486623" w:rsidRPr="0039541F" w:rsidRDefault="00486623" w:rsidP="00543D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541F">
        <w:rPr>
          <w:rFonts w:ascii="Times New Roman" w:hAnsi="Times New Roman"/>
          <w:color w:val="000000"/>
          <w:spacing w:val="-4"/>
          <w:sz w:val="28"/>
          <w:szCs w:val="28"/>
        </w:rPr>
        <w:t xml:space="preserve">Содержание программы позволяет успешно решать следующие </w:t>
      </w:r>
      <w:r w:rsidRPr="0039541F">
        <w:rPr>
          <w:rFonts w:ascii="Times New Roman" w:hAnsi="Times New Roman"/>
          <w:color w:val="000000"/>
          <w:spacing w:val="15"/>
          <w:sz w:val="28"/>
          <w:szCs w:val="28"/>
        </w:rPr>
        <w:t>задачи:</w:t>
      </w:r>
    </w:p>
    <w:p w:rsidR="00486623" w:rsidRPr="004239B1" w:rsidRDefault="00486623" w:rsidP="00486623">
      <w:pPr>
        <w:pStyle w:val="a9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239B1">
        <w:rPr>
          <w:rFonts w:ascii="Times New Roman" w:hAnsi="Times New Roman" w:cs="Times New Roman"/>
          <w:sz w:val="28"/>
          <w:szCs w:val="28"/>
        </w:rPr>
        <w:t>формирование основных представлений о собственном тел</w:t>
      </w:r>
      <w:r w:rsidR="007C4CCA">
        <w:rPr>
          <w:rFonts w:ascii="Times New Roman" w:hAnsi="Times New Roman" w:cs="Times New Roman"/>
          <w:sz w:val="28"/>
          <w:szCs w:val="28"/>
        </w:rPr>
        <w:t xml:space="preserve">е, возможностях и ограничениях </w:t>
      </w:r>
      <w:r w:rsidRPr="004239B1">
        <w:rPr>
          <w:rFonts w:ascii="Times New Roman" w:hAnsi="Times New Roman" w:cs="Times New Roman"/>
          <w:sz w:val="28"/>
          <w:szCs w:val="28"/>
        </w:rPr>
        <w:t xml:space="preserve">физических функций, возможностях физического развития; </w:t>
      </w:r>
    </w:p>
    <w:p w:rsidR="00486623" w:rsidRPr="004239B1" w:rsidRDefault="00486623" w:rsidP="00486623">
      <w:pPr>
        <w:pStyle w:val="a9"/>
        <w:tabs>
          <w:tab w:val="left" w:pos="1134"/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239B1">
        <w:rPr>
          <w:rFonts w:ascii="Times New Roman" w:hAnsi="Times New Roman" w:cs="Times New Roman"/>
          <w:sz w:val="28"/>
          <w:szCs w:val="28"/>
        </w:rPr>
        <w:t xml:space="preserve">формирование понимания связи телесного самочувствия с настроением, собственной активностью, самостоятельностью; </w:t>
      </w:r>
    </w:p>
    <w:p w:rsidR="00486623" w:rsidRPr="004239B1" w:rsidRDefault="00486623" w:rsidP="00543DDA">
      <w:pPr>
        <w:pStyle w:val="a9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– </w:t>
      </w:r>
      <w:r w:rsidRPr="004239B1">
        <w:rPr>
          <w:rFonts w:ascii="Times New Roman" w:hAnsi="Times New Roman" w:cs="Times New Roman"/>
          <w:sz w:val="28"/>
          <w:szCs w:val="28"/>
        </w:rPr>
        <w:t xml:space="preserve">овладение умением поддерживать здоровый образ жизни, соответствующий возрасту, потребностям и ограничениям здоровья, поддерживать режим дня с необходимыми оздоровительными процедурами; </w:t>
      </w:r>
    </w:p>
    <w:p w:rsidR="00486623" w:rsidRPr="004239B1" w:rsidRDefault="00486623" w:rsidP="00543DDA">
      <w:pPr>
        <w:pStyle w:val="a9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239B1">
        <w:rPr>
          <w:rFonts w:ascii="Times New Roman" w:hAnsi="Times New Roman" w:cs="Times New Roman"/>
          <w:sz w:val="28"/>
          <w:szCs w:val="28"/>
        </w:rPr>
        <w:t xml:space="preserve">развитие практики здорового образа жизни, стремления к занятиям физической культурой и спортом; </w:t>
      </w:r>
    </w:p>
    <w:p w:rsidR="00486623" w:rsidRPr="004239B1" w:rsidRDefault="00486623" w:rsidP="00543DDA">
      <w:pPr>
        <w:pStyle w:val="a9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239B1">
        <w:rPr>
          <w:rFonts w:ascii="Times New Roman" w:hAnsi="Times New Roman" w:cs="Times New Roman"/>
          <w:sz w:val="28"/>
          <w:szCs w:val="28"/>
        </w:rPr>
        <w:t xml:space="preserve">развитие основных физических качеств (силы, быстроты, выносливости, координации, гибкости); </w:t>
      </w:r>
    </w:p>
    <w:p w:rsidR="00486623" w:rsidRPr="004239B1" w:rsidRDefault="00486623" w:rsidP="00543DDA">
      <w:pPr>
        <w:pStyle w:val="a9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239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формирование навыков контроля за собственными движениями, включая пластику, координацию и походку; </w:t>
      </w:r>
    </w:p>
    <w:p w:rsidR="00486623" w:rsidRPr="004239B1" w:rsidRDefault="00486623" w:rsidP="00543DDA">
      <w:pPr>
        <w:pStyle w:val="a9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239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овладение </w:t>
      </w:r>
      <w:r w:rsidRPr="004239B1">
        <w:rPr>
          <w:rFonts w:ascii="Times New Roman" w:hAnsi="Times New Roman" w:cs="Times New Roman"/>
          <w:sz w:val="28"/>
          <w:szCs w:val="28"/>
        </w:rPr>
        <w:t>тематической и терминологической лексикой, используемой при изучении данного предмета, в том числе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4239B1">
        <w:rPr>
          <w:rFonts w:ascii="Times New Roman" w:hAnsi="Times New Roman" w:cs="Times New Roman"/>
          <w:sz w:val="28"/>
          <w:szCs w:val="28"/>
        </w:rPr>
        <w:t xml:space="preserve">слухозрительным восприятием и воспроизведением; </w:t>
      </w:r>
    </w:p>
    <w:p w:rsidR="00486623" w:rsidRPr="004239B1" w:rsidRDefault="00486623" w:rsidP="00543DDA">
      <w:pPr>
        <w:pStyle w:val="a9"/>
        <w:tabs>
          <w:tab w:val="left" w:pos="993"/>
          <w:tab w:val="left" w:pos="1276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239B1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обеспечение участия обучающихся в спортивных школьных и внешкольных мероприятиях, расширяющих сферу их коммуникации, в том числе со слышащими сверстниками.</w:t>
      </w:r>
    </w:p>
    <w:p w:rsidR="00486623" w:rsidRPr="00905FA6" w:rsidRDefault="00486623" w:rsidP="00543D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541F">
        <w:rPr>
          <w:rFonts w:ascii="Times New Roman" w:hAnsi="Times New Roman"/>
          <w:color w:val="000000"/>
          <w:spacing w:val="-2"/>
          <w:sz w:val="28"/>
          <w:szCs w:val="28"/>
        </w:rPr>
        <w:t>Реализация этих задач осуществляется на основе оздоровитель</w:t>
      </w:r>
      <w:r w:rsidRPr="0039541F">
        <w:rPr>
          <w:rFonts w:ascii="Times New Roman" w:hAnsi="Times New Roman"/>
          <w:color w:val="000000"/>
          <w:spacing w:val="-1"/>
          <w:sz w:val="28"/>
          <w:szCs w:val="28"/>
        </w:rPr>
        <w:t>ной и коррекционно</w:t>
      </w:r>
      <w:r>
        <w:rPr>
          <w:rFonts w:ascii="Times New Roman" w:eastAsia="Times New Roman" w:hAnsi="Times New Roman"/>
          <w:sz w:val="28"/>
          <w:szCs w:val="28"/>
        </w:rPr>
        <w:t>–</w:t>
      </w:r>
      <w:r w:rsidRPr="0039541F">
        <w:rPr>
          <w:rFonts w:ascii="Times New Roman" w:hAnsi="Times New Roman"/>
          <w:color w:val="000000"/>
          <w:spacing w:val="-1"/>
          <w:sz w:val="28"/>
          <w:szCs w:val="28"/>
        </w:rPr>
        <w:t>воспитательной направленности каждого уро</w:t>
      </w:r>
      <w:r w:rsidRPr="0039541F">
        <w:rPr>
          <w:rFonts w:ascii="Times New Roman" w:hAnsi="Times New Roman"/>
          <w:color w:val="000000"/>
          <w:spacing w:val="-3"/>
          <w:sz w:val="28"/>
          <w:szCs w:val="28"/>
        </w:rPr>
        <w:t xml:space="preserve">ка. Специфика деятельности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обучающихся</w:t>
      </w:r>
      <w:r w:rsidRPr="0039541F">
        <w:rPr>
          <w:rFonts w:ascii="Times New Roman" w:hAnsi="Times New Roman"/>
          <w:color w:val="000000"/>
          <w:spacing w:val="-3"/>
          <w:sz w:val="28"/>
          <w:szCs w:val="28"/>
        </w:rPr>
        <w:t xml:space="preserve"> на уроках физической культуры позволяет учителю, с одной стороны, выявить их действитель</w:t>
      </w:r>
      <w:r w:rsidRPr="0039541F">
        <w:rPr>
          <w:rFonts w:ascii="Times New Roman" w:hAnsi="Times New Roman"/>
          <w:color w:val="000000"/>
          <w:spacing w:val="16"/>
          <w:sz w:val="28"/>
          <w:szCs w:val="28"/>
        </w:rPr>
        <w:t>ное отношение к различным морально</w:t>
      </w:r>
      <w:r>
        <w:rPr>
          <w:rFonts w:ascii="Times New Roman" w:eastAsia="Times New Roman" w:hAnsi="Times New Roman"/>
          <w:sz w:val="28"/>
          <w:szCs w:val="28"/>
        </w:rPr>
        <w:t>–</w:t>
      </w:r>
      <w:r w:rsidRPr="0039541F">
        <w:rPr>
          <w:rFonts w:ascii="Times New Roman" w:hAnsi="Times New Roman"/>
          <w:color w:val="000000"/>
          <w:spacing w:val="16"/>
          <w:sz w:val="28"/>
          <w:szCs w:val="28"/>
        </w:rPr>
        <w:t xml:space="preserve">этическим нормам, </w:t>
      </w:r>
      <w:r w:rsidRPr="0039541F">
        <w:rPr>
          <w:rFonts w:ascii="Times New Roman" w:hAnsi="Times New Roman"/>
          <w:color w:val="000000"/>
          <w:spacing w:val="-3"/>
          <w:sz w:val="28"/>
          <w:szCs w:val="28"/>
        </w:rPr>
        <w:t xml:space="preserve">а с другой </w:t>
      </w:r>
      <w:r>
        <w:rPr>
          <w:rFonts w:ascii="Times New Roman" w:eastAsia="Times New Roman" w:hAnsi="Times New Roman"/>
          <w:sz w:val="28"/>
          <w:szCs w:val="28"/>
        </w:rPr>
        <w:t>–</w:t>
      </w:r>
      <w:r w:rsidRPr="0039541F">
        <w:rPr>
          <w:rFonts w:ascii="Times New Roman" w:hAnsi="Times New Roman"/>
          <w:color w:val="000000"/>
          <w:spacing w:val="-3"/>
          <w:sz w:val="28"/>
          <w:szCs w:val="28"/>
        </w:rPr>
        <w:t xml:space="preserve"> эффективно использовать уроки для воспитания лич</w:t>
      </w:r>
      <w:r w:rsidRPr="0039541F">
        <w:rPr>
          <w:rFonts w:ascii="Times New Roman" w:hAnsi="Times New Roman"/>
          <w:color w:val="000000"/>
          <w:spacing w:val="-8"/>
          <w:sz w:val="28"/>
          <w:szCs w:val="28"/>
        </w:rPr>
        <w:t>ности.</w:t>
      </w:r>
    </w:p>
    <w:p w:rsidR="00486623" w:rsidRPr="0075634D" w:rsidRDefault="00486623" w:rsidP="00543DD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634D">
        <w:rPr>
          <w:rFonts w:ascii="Times New Roman" w:eastAsia="Times New Roman" w:hAnsi="Times New Roman"/>
          <w:sz w:val="28"/>
          <w:szCs w:val="28"/>
        </w:rPr>
        <w:t xml:space="preserve">Программа составлена для обучающихся </w:t>
      </w:r>
      <w:r>
        <w:rPr>
          <w:rFonts w:ascii="Times New Roman" w:eastAsia="Times New Roman" w:hAnsi="Times New Roman"/>
          <w:sz w:val="28"/>
          <w:szCs w:val="28"/>
        </w:rPr>
        <w:t xml:space="preserve">5-10 </w:t>
      </w:r>
      <w:r w:rsidRPr="0075634D">
        <w:rPr>
          <w:rFonts w:ascii="Times New Roman" w:eastAsia="Times New Roman" w:hAnsi="Times New Roman"/>
          <w:sz w:val="28"/>
          <w:szCs w:val="28"/>
        </w:rPr>
        <w:t xml:space="preserve">классов, по вариантам </w:t>
      </w:r>
      <w:r>
        <w:rPr>
          <w:rFonts w:ascii="Times New Roman" w:eastAsia="Times New Roman" w:hAnsi="Times New Roman"/>
          <w:sz w:val="28"/>
          <w:szCs w:val="28"/>
        </w:rPr>
        <w:t>2.2.</w:t>
      </w:r>
    </w:p>
    <w:p w:rsidR="00486623" w:rsidRPr="0039541F" w:rsidRDefault="00486623" w:rsidP="00543DD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приложение к рабочей программе включён речевой материал.</w:t>
      </w:r>
    </w:p>
    <w:p w:rsidR="001E71D0" w:rsidRDefault="001E71D0" w:rsidP="000321B2">
      <w:pPr>
        <w:spacing w:after="179"/>
        <w:ind w:left="-15"/>
        <w:rPr>
          <w:rFonts w:ascii="Times New Roman" w:hAnsi="Times New Roman" w:cs="Times New Roman"/>
          <w:sz w:val="28"/>
          <w:szCs w:val="28"/>
        </w:rPr>
      </w:pPr>
    </w:p>
    <w:p w:rsidR="00486623" w:rsidRPr="00486623" w:rsidRDefault="00486623" w:rsidP="00486623">
      <w:pPr>
        <w:spacing w:after="179"/>
        <w:ind w:left="-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623">
        <w:rPr>
          <w:rFonts w:ascii="Times New Roman" w:hAnsi="Times New Roman" w:cs="Times New Roman"/>
          <w:b/>
          <w:sz w:val="28"/>
          <w:szCs w:val="28"/>
        </w:rPr>
        <w:t>2</w:t>
      </w:r>
      <w:r w:rsidR="00592B59">
        <w:rPr>
          <w:rFonts w:ascii="Times New Roman" w:hAnsi="Times New Roman" w:cs="Times New Roman"/>
          <w:b/>
          <w:sz w:val="28"/>
          <w:szCs w:val="28"/>
        </w:rPr>
        <w:t>.</w:t>
      </w:r>
      <w:r w:rsidRPr="00486623">
        <w:rPr>
          <w:rFonts w:ascii="Times New Roman" w:hAnsi="Times New Roman" w:cs="Times New Roman"/>
          <w:b/>
          <w:sz w:val="28"/>
          <w:szCs w:val="28"/>
        </w:rPr>
        <w:t xml:space="preserve"> Общая характеристика предмета</w:t>
      </w:r>
    </w:p>
    <w:p w:rsidR="00592B59" w:rsidRDefault="00592B59" w:rsidP="00592B59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Учебная дисциплина «</w:t>
      </w:r>
      <w:r>
        <w:rPr>
          <w:rFonts w:ascii="Times New Roman" w:eastAsia="Times New Roman" w:hAnsi="Times New Roman"/>
          <w:sz w:val="28"/>
          <w:szCs w:val="28"/>
        </w:rPr>
        <w:t>Адаптивная физическая культура</w:t>
      </w:r>
      <w:r>
        <w:rPr>
          <w:rFonts w:ascii="Times New Roman" w:hAnsi="Times New Roman"/>
          <w:sz w:val="28"/>
          <w:szCs w:val="28"/>
        </w:rPr>
        <w:t xml:space="preserve">» является составной частью предметной области «Физическая культура и Основы безопасности жизнедеятельности». </w:t>
      </w:r>
    </w:p>
    <w:p w:rsidR="00592B59" w:rsidRDefault="00592B59" w:rsidP="00592B5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Адаптивная физическая культура (АФК) – это </w:t>
      </w:r>
      <w:r>
        <w:rPr>
          <w:rFonts w:ascii="Times New Roman" w:hAnsi="Times New Roman"/>
          <w:sz w:val="28"/>
          <w:szCs w:val="28"/>
        </w:rPr>
        <w:t xml:space="preserve">комплекс мер спортивно-оздоровительного характера, направленный на </w:t>
      </w:r>
      <w:r>
        <w:rPr>
          <w:rFonts w:ascii="Times New Roman" w:eastAsia="Times New Roman" w:hAnsi="Times New Roman"/>
          <w:sz w:val="28"/>
          <w:szCs w:val="28"/>
        </w:rPr>
        <w:t>коррекцию нарушенных функций и формирование компенсации утраченных способностей, средство укрепления физического здоровья, повышения и совершенствования двигательных возможностей.</w:t>
      </w:r>
    </w:p>
    <w:p w:rsidR="00592B59" w:rsidRDefault="00592B59" w:rsidP="00592B5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Полноценное развитие обучающихся с нарушениями слуха невозможно без адаптивного физического воспитания. Основной формой реализации адаптивного физического воспитания являются уроки АФК. Уроки АФК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обеспечивают необходимый уровень физического развития и коррекцию отклонений в двигательной сфере. </w:t>
      </w:r>
    </w:p>
    <w:p w:rsidR="00592B59" w:rsidRDefault="00592B59" w:rsidP="00592B5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 двигательной сфере проблемы со слухом оказывают влияние на протекание двигательного акта, что связано с нарушением функции вестибулярного аппарата, которое приводит к нарушениям статического и динамического равновесия и сказывается на координации движений. </w:t>
      </w:r>
    </w:p>
    <w:p w:rsidR="00592B59" w:rsidRDefault="00592B59" w:rsidP="00592B5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Координаторные и статодинамические нарушения определяют своеобразие двигательной сферы обучающихся с нарушениями слуха:</w:t>
      </w:r>
    </w:p>
    <w:p w:rsidR="00592B59" w:rsidRDefault="00592B59" w:rsidP="00592B59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плохая координация и неуверенность при выполнении движений;</w:t>
      </w:r>
    </w:p>
    <w:p w:rsidR="00592B59" w:rsidRDefault="00592B59" w:rsidP="00592B59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статодинамические нарушения, проявляющиеся в трудности сохранения статического и динамического равновесия;</w:t>
      </w:r>
    </w:p>
    <w:p w:rsidR="00592B59" w:rsidRDefault="00592B59" w:rsidP="00592B59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недостаточная сформированность ориентировки в пространстве;</w:t>
      </w:r>
    </w:p>
    <w:p w:rsidR="00592B59" w:rsidRDefault="00592B59" w:rsidP="00592B59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медленный темп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овладения двигательными навыками в сравнении со сверстниками без нарушений слуха;</w:t>
      </w:r>
    </w:p>
    <w:p w:rsidR="00592B59" w:rsidRDefault="00592B59" w:rsidP="00592B59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недостаточная скорость реакции и скорость выполнения двигательных действий;</w:t>
      </w:r>
    </w:p>
    <w:p w:rsidR="00592B59" w:rsidRDefault="00592B59" w:rsidP="00592B59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общие координаторные нарушения, проявляющиеся в недостатках мелкой моторики, несогласованности движений и др.;</w:t>
      </w:r>
    </w:p>
    <w:p w:rsidR="00592B59" w:rsidRDefault="00592B59" w:rsidP="00592B59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отставание скоростно-силовых, силовых качеств, выносливости и др. </w:t>
      </w:r>
    </w:p>
    <w:p w:rsidR="00592B59" w:rsidRDefault="00592B59" w:rsidP="00592B5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Двигательный анализатор в совокупности с другими анализаторами может в некоторой степени возместить недостаточную функцию вестибулярного аппарата. Коррекционная направленность </w:t>
      </w:r>
      <w:r>
        <w:rPr>
          <w:rFonts w:ascii="Times New Roman" w:eastAsia="Times New Roman" w:hAnsi="Times New Roman"/>
          <w:sz w:val="28"/>
          <w:szCs w:val="28"/>
        </w:rPr>
        <w:t>занятий АФК дает возможность в значительной степени компенсировать двигательные нарушения у обучающихся с нарушениями слуха, обеспечить удовлетворение их особых образовательных потребностей.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особым образовательным потребностям обучающихся с нарушением слуха в части занятий адаптивной физической культурой и спортом относятся потребности: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 проведении образовательно-коррекционной работы и комплексной реабилитации с использованием методов физической культуры и спорта;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 строгой регламентации деятельности обучающихся, их физической активности </w:t>
      </w:r>
      <w:r>
        <w:rPr>
          <w:rFonts w:ascii="Times New Roman" w:eastAsia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с учётом медицинских рекомендаций;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 индивидуализации занятий физической культурой и спортом: с учётом состояния здоровья обучающегося, наличия/отсутствия у него дополнительных нарушений развития;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 использовании специальных упражнений на развитие равновесия в связи с высокой вероятностью нарушения вестибулярной функции, а также на точность воспроизведения характера движений по темпу, ритмичности, напряженности, амплитуде и др. </w:t>
      </w:r>
      <w:r>
        <w:rPr>
          <w:rFonts w:ascii="Times New Roman" w:eastAsia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для переноса этих навыков на мелкую моторику, в том числе на артикуляционные движения, что является базой для овладения произносительной стороной речи;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 обеспечении возможности понимания и восприятия детьми на слухозрительной основе инструкций и речевого материала, связанного с организацией деятельности и тематикой занятий физической культурой и спортом, а также в обеспечении его использования в самостоятельной речи;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 использовании разных форм словесной речи (устной, письменной, дактильной) для обеспечения полноты и точности восприятия информации и организации речевого взаимодействия в процессе занятий физкультурой и спортом;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 использовании при необходимости невербальных средств коммуникации в целях реализации коммуникативных потребностей с учётом ситуации и задач общения, а также средств коммуникации, которыми владеют партнёры по общению и др.;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 обеспечении использования звукоусиливающей аппаратуры индивидуального пользования (индивидуальные слуховые аппараты / кохлеарныеимпланты) и коллективного пользования (индукционные системы, микрофоны беспроводные, мощные звукоусиливающие колонки, переносной </w:t>
      </w:r>
      <w:r>
        <w:rPr>
          <w:rFonts w:ascii="Times New Roman" w:hAnsi="Times New Roman"/>
          <w:sz w:val="28"/>
          <w:szCs w:val="28"/>
        </w:rPr>
        <w:lastRenderedPageBreak/>
        <w:t>микшерный усилитель) в ходе занятий физической культурой и спортом (по возможности с учётом вида спорта);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 обеспечении применения современных технических средств, облегчающих зрительное восприятие информации (мультимедиапроектор с экраном или настенный монитор с большим экраном), а также осуществляющих её визуализацию (электронное табло с программным обеспечением перевода звуковой информации в текстовую) в ходе проведения соревнований и на занятиях. 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i/>
          <w:sz w:val="28"/>
          <w:szCs w:val="28"/>
        </w:rPr>
        <w:t>Цель учебной дисциплины</w:t>
      </w:r>
      <w:r>
        <w:rPr>
          <w:rFonts w:ascii="Times New Roman" w:hAnsi="Times New Roman"/>
          <w:sz w:val="28"/>
          <w:szCs w:val="28"/>
        </w:rPr>
        <w:t xml:space="preserve"> заключается в обеспечении овладения обучающимися с нарушениями слуха необходимым (определяемым стандартом) уровнем подготовки в области физической культуры в единстве с компенсацией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нарушения физического развития, формированием устойчивой потребности в физическом совершенствовании, целостном развитии физических и психических качеств личности для наиболее полноценной жизни в обществе.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Данная цель конкретизируется через </w:t>
      </w:r>
      <w:r>
        <w:rPr>
          <w:rFonts w:ascii="Times New Roman" w:hAnsi="Times New Roman"/>
          <w:i/>
          <w:sz w:val="28"/>
          <w:szCs w:val="28"/>
        </w:rPr>
        <w:t>основные задачи</w:t>
      </w:r>
      <w:r>
        <w:rPr>
          <w:rFonts w:ascii="Times New Roman" w:hAnsi="Times New Roman"/>
          <w:sz w:val="28"/>
          <w:szCs w:val="28"/>
        </w:rPr>
        <w:t xml:space="preserve"> изучения учебного предмета:</w:t>
      </w:r>
    </w:p>
    <w:p w:rsidR="00592B59" w:rsidRDefault="00592B59" w:rsidP="00592B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– </w:t>
      </w:r>
      <w:r>
        <w:rPr>
          <w:rFonts w:ascii="Times New Roman" w:eastAsia="Symbol" w:hAnsi="Times New Roman"/>
          <w:sz w:val="28"/>
          <w:szCs w:val="28"/>
        </w:rPr>
        <w:t>укрепление здоровья, повышение функциональных и адаптивных возможностей основных жизнеобеспечивающих систем организма, развитие физических качеств;</w:t>
      </w:r>
    </w:p>
    <w:p w:rsidR="00592B59" w:rsidRDefault="00592B59" w:rsidP="00592B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– </w:t>
      </w:r>
      <w:r>
        <w:rPr>
          <w:rFonts w:ascii="Times New Roman" w:eastAsia="Symbol" w:hAnsi="Times New Roman"/>
          <w:sz w:val="28"/>
          <w:szCs w:val="28"/>
        </w:rPr>
        <w:t>формирование правильной осанки и рационального дыхания, умений организовывать самостоятельные занятия физической культурой с оздоровительной направленностью;</w:t>
      </w:r>
    </w:p>
    <w:p w:rsidR="00592B59" w:rsidRDefault="00592B59" w:rsidP="00592B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– </w:t>
      </w:r>
      <w:r>
        <w:rPr>
          <w:rFonts w:ascii="Times New Roman" w:eastAsia="Symbol" w:hAnsi="Times New Roman"/>
          <w:sz w:val="28"/>
          <w:szCs w:val="28"/>
        </w:rPr>
        <w:t>повышение культуры движений, обогащение двигательного опыта упражнениями базовых видов спорта (гимнастика, лёгкая атлетика, спортивные игры), а также формирование умений использовать их в условиях учебной деятельности, организации активного отдыха и досуга;</w:t>
      </w:r>
    </w:p>
    <w:p w:rsidR="00592B59" w:rsidRDefault="00592B59" w:rsidP="00592B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– содействие </w:t>
      </w:r>
      <w:r>
        <w:rPr>
          <w:rFonts w:ascii="Times New Roman" w:eastAsia="Symbol" w:hAnsi="Times New Roman"/>
          <w:sz w:val="28"/>
          <w:szCs w:val="28"/>
        </w:rPr>
        <w:t>освоению комплекса знаний о физической культуре, её истории и формах организации, связи с культурой здоровья; воспитание волевых, нравственных и этических качеств личности;</w:t>
      </w:r>
    </w:p>
    <w:p w:rsidR="00592B59" w:rsidRDefault="00592B59" w:rsidP="00592B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– </w:t>
      </w:r>
      <w:r>
        <w:rPr>
          <w:rFonts w:ascii="Times New Roman" w:eastAsia="Symbol" w:hAnsi="Times New Roman"/>
          <w:sz w:val="28"/>
          <w:szCs w:val="28"/>
        </w:rPr>
        <w:t>профилактика возникновения вторичных отклонений в состоянии здоровья.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i/>
          <w:sz w:val="28"/>
          <w:szCs w:val="28"/>
          <w:bdr w:val="none" w:sz="0" w:space="0" w:color="auto" w:frame="1"/>
        </w:rPr>
        <w:t>Специфические задачи (коррекционные, компенсаторные, профилактические):</w:t>
      </w:r>
    </w:p>
    <w:p w:rsidR="00592B59" w:rsidRDefault="00592B59" w:rsidP="00592B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коррекция нарушений двигательных функций и опорно-двигательного аппарата (сколиозы, плоскостопия, нарушение осанки);</w:t>
      </w:r>
    </w:p>
    <w:p w:rsidR="00592B59" w:rsidRDefault="00592B59" w:rsidP="00592B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коррекция и компенсация нарушений психомоторики;</w:t>
      </w:r>
    </w:p>
    <w:p w:rsidR="00592B59" w:rsidRDefault="00592B59" w:rsidP="00592B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коррекция и развитие способности к пространственной ориентации;</w:t>
      </w:r>
    </w:p>
    <w:p w:rsidR="00592B59" w:rsidRDefault="00592B59" w:rsidP="00592B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коррекция и развитие общей и мелкой моторики;</w:t>
      </w:r>
    </w:p>
    <w:p w:rsidR="00592B59" w:rsidRDefault="00592B59" w:rsidP="00592B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коррекция и развитие способности к дифференцированию временных, силовых, пространственных параметров движения;</w:t>
      </w:r>
    </w:p>
    <w:p w:rsidR="00592B59" w:rsidRDefault="00592B59" w:rsidP="00592B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коррекция и развитие способности к быстрому реагированию;</w:t>
      </w:r>
    </w:p>
    <w:p w:rsidR="00592B59" w:rsidRDefault="00592B59" w:rsidP="00592B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коррекция и развитие способности к усвоению ритма движений;</w:t>
      </w:r>
    </w:p>
    <w:p w:rsidR="00592B59" w:rsidRDefault="00592B59" w:rsidP="00592B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коррекция нарушений скоростно-силовых и силовых качеств.</w:t>
      </w:r>
    </w:p>
    <w:p w:rsidR="00592B59" w:rsidRDefault="00592B59" w:rsidP="00592B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sz w:val="28"/>
          <w:szCs w:val="28"/>
        </w:rPr>
        <w:t>– ф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ормирование двигательных навыков под воздействием регулирующей функции речи.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уроках АФК помимо двигательного развития требуется уделять значительное внимание развитию словесной речи обучающихся с нарушениями слуха, освоению ими </w:t>
      </w:r>
      <w:r>
        <w:rPr>
          <w:rFonts w:ascii="Times New Roman" w:eastAsia="Times New Roman" w:hAnsi="Times New Roman"/>
          <w:color w:val="0D0D0D"/>
          <w:sz w:val="28"/>
          <w:szCs w:val="28"/>
        </w:rPr>
        <w:t xml:space="preserve">тематической и терминологической лексики дисциплины (наименования оборудования, видов деятельности и др.), </w:t>
      </w:r>
      <w:r>
        <w:rPr>
          <w:rFonts w:ascii="Times New Roman" w:eastAsia="Times New Roman" w:hAnsi="Times New Roman"/>
          <w:sz w:val="28"/>
          <w:szCs w:val="28"/>
        </w:rPr>
        <w:t xml:space="preserve">которая должна войти в словарный запас </w:t>
      </w: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обучающихся с нарушениями слуха за счёт </w:t>
      </w:r>
      <w:r>
        <w:rPr>
          <w:rFonts w:ascii="Times New Roman" w:hAnsi="Times New Roman"/>
          <w:bCs/>
          <w:iCs/>
          <w:sz w:val="28"/>
          <w:szCs w:val="28"/>
        </w:rPr>
        <w:t>восприятия</w:t>
      </w:r>
      <w:r>
        <w:rPr>
          <w:rFonts w:ascii="Times New Roman" w:hAnsi="Times New Roman"/>
          <w:sz w:val="28"/>
          <w:szCs w:val="28"/>
        </w:rPr>
        <w:t xml:space="preserve"> инструкций учителя, ответных речевых реакций обучающихся по поводу планируемых и выполненных действий, видов деятельности, возникающих трудностей, достигнутых результатов и др.</w:t>
      </w:r>
      <w:r>
        <w:rPr>
          <w:rFonts w:ascii="Times New Roman" w:hAnsi="Times New Roman"/>
          <w:sz w:val="28"/>
          <w:szCs w:val="28"/>
          <w:vertAlign w:val="superscript"/>
        </w:rPr>
        <w:footnoteReference w:id="2"/>
      </w:r>
    </w:p>
    <w:p w:rsidR="00592B59" w:rsidRDefault="00592B59" w:rsidP="00592B5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>Скорость обучения упражнениям зависит от формирования контроля над выполнением движений со стороны нескольких анализаторов. Требуются длительные тренировки для перехода контроля к исполняющему органу и регулировки с помощью кинестетических ощущений, что позволяет обучающимся с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нарушениями слуха запомнить движение и в дальнейшем воспроизводить его с правильной техникой.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на уроках АФК важно использовать общеукрепляющие и специальные физические упражнения, элементы спортивной деятельности, подвижные игры, а также пальчиковую гимнастику с речевым сопровождением. 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 АФК строится на основе комплекса подходов: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>
        <w:rPr>
          <w:rFonts w:ascii="Times New Roman" w:hAnsi="Times New Roman"/>
          <w:i/>
          <w:sz w:val="28"/>
          <w:szCs w:val="28"/>
          <w:bdr w:val="none" w:sz="0" w:space="0" w:color="auto" w:frame="1"/>
        </w:rPr>
        <w:t>программно-целевой подход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предусматривает:</w:t>
      </w:r>
    </w:p>
    <w:p w:rsidR="00592B59" w:rsidRDefault="00592B59" w:rsidP="00592B5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единую систему планирования и своевременное внесение корректив в планирование образовательно-коррекционной работы,</w:t>
      </w:r>
    </w:p>
    <w:p w:rsidR="00592B59" w:rsidRDefault="00592B59" w:rsidP="00592B5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необходимость использования специальных методов, приёмов обучения, а также средств коррекцион</w:t>
      </w:r>
      <w:r w:rsidR="00CC50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но-педагогического воздействия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ориентированных на удовлетворение особых образовательных потребностей обучающихся с нарушениями слуха,</w:t>
      </w:r>
    </w:p>
    <w:p w:rsidR="00592B59" w:rsidRDefault="00592B59" w:rsidP="00592B5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повышение компетентности участников образовательного процесса в вопросах физического развития, сохранения и укрепления здоровья,</w:t>
      </w:r>
    </w:p>
    <w:p w:rsidR="00592B59" w:rsidRDefault="00592B59" w:rsidP="00592B5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вариативность осуществления различных действий по реализации задач образовательно-коррекционной работы на уроках АФК;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</w:rPr>
        <w:t>параллельно-комплексный подход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предусматривает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:</w:t>
      </w:r>
    </w:p>
    <w:p w:rsidR="00592B59" w:rsidRDefault="00592B59" w:rsidP="00592B59">
      <w:pPr>
        <w:numPr>
          <w:ilvl w:val="0"/>
          <w:numId w:val="2"/>
        </w:numPr>
        <w:tabs>
          <w:tab w:val="left" w:pos="720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комплексный подход в реализации образовательно-коррекционного процесса,</w:t>
      </w:r>
    </w:p>
    <w:p w:rsidR="00592B59" w:rsidRDefault="00592B59" w:rsidP="00592B59">
      <w:pPr>
        <w:numPr>
          <w:ilvl w:val="0"/>
          <w:numId w:val="2"/>
        </w:numPr>
        <w:tabs>
          <w:tab w:val="left" w:pos="720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использование материала основных разделов программ в сочетании со специальными комплексами силовой и координационной направленности,</w:t>
      </w:r>
    </w:p>
    <w:p w:rsidR="00592B59" w:rsidRDefault="00592B59" w:rsidP="00592B59">
      <w:pPr>
        <w:numPr>
          <w:ilvl w:val="0"/>
          <w:numId w:val="2"/>
        </w:numPr>
        <w:tabs>
          <w:tab w:val="left" w:pos="720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создание в образовательно-коррекционном процессе условий, обеспечивающих эмоционально комфортную атмосферу, способствующую личностному развитию, расширению социального опыта обучающихся, в т.ч. в части сохранения и укрепления здоровья;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– поочерёдно-избирательный подход предусматривает:</w:t>
      </w:r>
    </w:p>
    <w:p w:rsidR="00592B59" w:rsidRDefault="00592B59" w:rsidP="00592B5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реализацию принципа поочередности: при осуществлении образовательно-коррекционной работы уделяется активное внимание одному из разделов программы и </w:t>
      </w:r>
      <w:r>
        <w:rPr>
          <w:rFonts w:ascii="Times New Roman" w:hAnsi="Times New Roman"/>
          <w:sz w:val="28"/>
          <w:szCs w:val="28"/>
        </w:rPr>
        <w:lastRenderedPageBreak/>
        <w:t>происходит его чередование – в зависимости от освоения обучающимися данного материала, учёт закономерностей формирования двигательных навыков в онтогенезе,</w:t>
      </w:r>
    </w:p>
    <w:p w:rsidR="00592B59" w:rsidRDefault="00592B59" w:rsidP="00592B5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соблюдение принципов дидактики и управления при планировании и осуществлении процесса обучения двигательным действиям.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образовательно-коррекционной работы на уроках АФК осуществляется в соответствии с комплексом общедидактических и специальных </w:t>
      </w:r>
      <w:r>
        <w:rPr>
          <w:rFonts w:ascii="Times New Roman" w:hAnsi="Times New Roman"/>
          <w:i/>
          <w:sz w:val="28"/>
          <w:szCs w:val="28"/>
        </w:rPr>
        <w:t>принципов</w:t>
      </w:r>
      <w:r>
        <w:rPr>
          <w:rFonts w:ascii="Times New Roman" w:hAnsi="Times New Roman"/>
          <w:sz w:val="28"/>
          <w:szCs w:val="28"/>
        </w:rPr>
        <w:t>.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i/>
          <w:sz w:val="28"/>
          <w:szCs w:val="28"/>
        </w:rPr>
        <w:t>Принцип обеспеченияд</w:t>
      </w:r>
      <w:r>
        <w:rPr>
          <w:rFonts w:ascii="Times New Roman" w:eastAsia="Times New Roman" w:hAnsi="Times New Roman"/>
          <w:i/>
          <w:sz w:val="28"/>
          <w:szCs w:val="28"/>
        </w:rPr>
        <w:t>оступности</w:t>
      </w:r>
      <w:r>
        <w:rPr>
          <w:rFonts w:ascii="Times New Roman" w:eastAsia="Times New Roman" w:hAnsi="Times New Roman"/>
          <w:sz w:val="28"/>
          <w:szCs w:val="28"/>
        </w:rPr>
        <w:t xml:space="preserve"> учебного материала достигается характером изложения программного материала, количеством вводимых понятий, оптимальным сочетанием теоретических сведений с заданиями практико-ориентированного характера, привлечением тренажёров, оборудования, необходимого для выполнения тех или иных упражнений. </w:t>
      </w:r>
      <w:r>
        <w:rPr>
          <w:rFonts w:ascii="Times New Roman" w:eastAsia="Times New Roman" w:hAnsi="Times New Roman"/>
          <w:i/>
          <w:sz w:val="28"/>
          <w:szCs w:val="28"/>
        </w:rPr>
        <w:t>Принцип систематичности</w:t>
      </w:r>
      <w:r>
        <w:rPr>
          <w:rFonts w:ascii="Times New Roman" w:eastAsia="Times New Roman" w:hAnsi="Times New Roman"/>
          <w:sz w:val="28"/>
          <w:szCs w:val="28"/>
        </w:rPr>
        <w:t xml:space="preserve"> в обучении о реализуется при рациональном распределении и оптимальной подаче учебного материала. </w:t>
      </w:r>
      <w:r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i/>
          <w:sz w:val="28"/>
          <w:szCs w:val="28"/>
        </w:rPr>
        <w:t>принципом воспитывающего обучения</w:t>
      </w:r>
      <w:r>
        <w:rPr>
          <w:rFonts w:ascii="Times New Roman" w:hAnsi="Times New Roman"/>
          <w:sz w:val="28"/>
          <w:szCs w:val="28"/>
        </w:rPr>
        <w:t xml:space="preserve"> следует обеспечивать развитие у обучающихся с нарушениями слуха </w:t>
      </w:r>
      <w:r>
        <w:rPr>
          <w:rFonts w:ascii="Times New Roman" w:eastAsia="SchoolBookSanPin" w:hAnsi="Times New Roman"/>
          <w:sz w:val="28"/>
          <w:szCs w:val="28"/>
        </w:rPr>
        <w:t xml:space="preserve">культуры безопасности жизнедеятельности, осознания личной ответственности не только за свою безопасность, но и окружающих людей, формировать ценностное отношение к жизни, здоровью человека. </w:t>
      </w:r>
      <w:r>
        <w:rPr>
          <w:rFonts w:ascii="Times New Roman" w:hAnsi="Times New Roman"/>
          <w:sz w:val="28"/>
          <w:szCs w:val="28"/>
        </w:rPr>
        <w:t>Одновременно с этим содержание курса и формы работы на уроках АФК должны содействовать расширению кругозора обучающихся с нарушениями слуха, совершенствованию у них навыков рациональной организации деятельности и др. Особое внимание на уроках АФК следует уделять развитию у обучающихся с нарушениями слуха способности обеспечивать сохранность индивидуального слухового аппарата и / или речевого процессора (для кохлеарно имплантированных обучающихся), в частности, при выполнении физических упражнений, на занятиях спортом в свободное от образовательно-коррекционного процесса время</w:t>
      </w:r>
      <w:r>
        <w:rPr>
          <w:rFonts w:ascii="Times New Roman" w:hAnsi="Times New Roman"/>
          <w:sz w:val="28"/>
          <w:szCs w:val="28"/>
          <w:vertAlign w:val="superscript"/>
        </w:rPr>
        <w:footnoteReference w:id="3"/>
      </w:r>
      <w:r>
        <w:rPr>
          <w:rFonts w:ascii="Times New Roman" w:hAnsi="Times New Roman"/>
          <w:sz w:val="28"/>
          <w:szCs w:val="28"/>
        </w:rPr>
        <w:t>; оберегать процессор кохлеарногоимпланта и / или слуховой аппарат от ударов, пыли, влаги. Не менее важно добиваться того, чтобы обучающиеся при выборе видов спорта руководствовались рекомендациями врача и на этом основании в повседневной жизненной практике осуществляли осознанный отказ от тех видов спорта, которые противопоказаны лицам с кохлеарнымиимплантами (например, отдельные контактные виды спорта).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Образовательно-коррекционный процесс на уроках АФК базируется также </w:t>
      </w:r>
      <w:r>
        <w:rPr>
          <w:rFonts w:ascii="Times New Roman" w:eastAsia="Times New Roman" w:hAnsi="Times New Roman"/>
          <w:bCs/>
          <w:sz w:val="28"/>
          <w:szCs w:val="28"/>
        </w:rPr>
        <w:t>на ряде специальных принципов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footnoteReference w:id="4"/>
      </w:r>
      <w:r>
        <w:rPr>
          <w:rFonts w:ascii="Times New Roman" w:eastAsia="Times New Roman" w:hAnsi="Times New Roman"/>
          <w:bCs/>
          <w:sz w:val="28"/>
          <w:szCs w:val="28"/>
        </w:rPr>
        <w:t>, обусловленных своеобразным характером первичного нарушения и его последствий при патологии слуха, положениями действующей сурдопедагогической системы обучения: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использование потребности в общении;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– 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рганизация общения;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– с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вязь с деятельностью: предметно-практической, игровой, познавательной и др.;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– 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рганизация речевой среды.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Так, развитие словесной речи обучающихся с нарушениями слуха становится возможным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 условии регулярно организуемой на уроках ОБЖ практики речевого общения, за счёт развития навыков восприятия, понимания и продуцирования высказываний во взаимодействии с процессом познавательной деятельности и физического развития. В этой связи на уроках, реализуемых в рамках модуля «Теория и методика физической культуры и спорта», предусмотрены задания, требующие продуцирования высказываний, анализа предоставляемой информации, сообщений, формулировки выводов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 др. Кроме того, предусматривается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такая организация обучения, при которой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работа над лексикой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(раскрытие значений новых слов, уточнение или расширение значений уже известных лексических единиц)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требует включения слова в контекст: в устную инструкцию, формулировку ответа на вопрос учителя/сверстника и др.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Введение нового термина, новой лексической единицы проводится на основе объяснения учителя (в том числе с использованием дактилологии как вспомогательного средства обучения) с привлечением конкретных фактов, демонстрацией оборудования (при необходимости и наличии возможности – с предъявлением иллюстраций, видеофрагментов и др.) и сообщением слова-термина. В ходе образовательно-коррекционной работы требуется использование синонимических замен, перефразировка, в том числе на материале инструкций к упражнениям, отвечающим специфике уроков АФК. Предусматривается целенаправленная работа по развитию словесной речи (в устной и письменной формах), в том числе слухозрительного восприятия устной речи, речевого слуха, произносительной стороны речи (прежде всего, тематической и терминологической лексики учебной дисциплины и лексики по организации учебной деятельности)</w:t>
      </w:r>
      <w:r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footnoteReference w:id="5"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Организация и содержание уроков АФК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программного материала по курсу АФК осуществляется в пролонгированные сроки6 с 5 до 10 классы включительно. Основной организационной формой обучения является урок АФК, в процессе которого предусматривается комплексное решение обучающих, развивающих, воспитательных и коррекционных задач за счёт использования различных упражнений, видов деятельности, отвечающих предметной специфике данной учебной дисциплины. В зависимости от целей, задач и программного содержания уроки АФК подразделяются на три группы:</w:t>
      </w:r>
    </w:p>
    <w:p w:rsidR="00592B59" w:rsidRDefault="00592B59" w:rsidP="00592B5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уроки образовательной направленности (для формирования специальных знаний, обучения разнообразным двигательным умениям);</w:t>
      </w:r>
    </w:p>
    <w:p w:rsidR="00592B59" w:rsidRDefault="00592B59" w:rsidP="00592B5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уроки коррекционно-развивающей направленности (для развития и коррекции физических качеств и координационных способностей, коррекции движений, коррекции сенсорных систем и физических функций с помощью физических упражнений);</w:t>
      </w:r>
    </w:p>
    <w:p w:rsidR="00592B59" w:rsidRDefault="00592B59" w:rsidP="00592B5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уроки оздоровительной направленности (для коррекции осанки, плоскостопия, профилактики соматических заболеваний, нарушений сенсорных систем, для укрепления сердечно-сосудистой и дыхательной систем);</w:t>
      </w:r>
    </w:p>
    <w:p w:rsidR="00592B59" w:rsidRDefault="00592B59" w:rsidP="00592B5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уроки спортивной направленности (для совершенствования физической, технической, тактической, психической, волевой, теоретической подготовки в определённом виде спорта);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уроки рекреационной направленности (для организованного досуга, отдыха, игровой деятельности).Разделение уроков по направленности носит условный характер. Фактически каждый урок содержит элементы обучения, развития, коррекции, компенсации и профилактики.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требования к урокам АФК, реализуемым в образовательно-коррекционном процессе с обучающимися, имеющими нарушения слуха:</w:t>
      </w:r>
    </w:p>
    <w:p w:rsidR="00592B59" w:rsidRDefault="00592B59" w:rsidP="00592B5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применять упражнения от простого к сложному, с постепенным усложнением;</w:t>
      </w:r>
    </w:p>
    <w:p w:rsidR="00592B59" w:rsidRDefault="00592B59" w:rsidP="00592B5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чередование упражнений по видам;</w:t>
      </w:r>
    </w:p>
    <w:p w:rsidR="00592B59" w:rsidRDefault="00592B59" w:rsidP="00592B5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обеспечивать разнообразие средств и методов проведения урока (фронтальный, групповой и круговой метод);</w:t>
      </w:r>
    </w:p>
    <w:p w:rsidR="00592B59" w:rsidRDefault="00592B59" w:rsidP="00592B5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рационально дозировать нагрузку, включая упражнения, соответствующие возможностям обучающихся с нарушениями слуха;</w:t>
      </w:r>
    </w:p>
    <w:p w:rsidR="00592B59" w:rsidRDefault="00592B59" w:rsidP="00592B5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добиваться адекватного понимания обучающимися содержания инструкций, в том числе за счёт использования показа и метода графической записи; </w:t>
      </w:r>
    </w:p>
    <w:p w:rsidR="00592B59" w:rsidRDefault="00592B59" w:rsidP="00592B5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обеспечивать овладение обучающимися спортивной терминологией и спортивными жестами;</w:t>
      </w:r>
    </w:p>
    <w:p w:rsidR="00592B59" w:rsidRDefault="00592B59" w:rsidP="00592B5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обеспечивать профилактику травматизма и страховку;</w:t>
      </w:r>
    </w:p>
    <w:p w:rsidR="00592B59" w:rsidRDefault="00592B59" w:rsidP="00592B5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оценки успеваемости не применяются контрольно-измерительные материалы, предназначенные для обучающихся с нормальным психофизическим развитием. Оценка успеваемости осуществляется с учётом индивидуальных способностей, двигательных возможностей обучающихся с нарушениями слуха.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 АФК состоит из трех частей: подготовительная, основная и заключительная. Каждая часть имеет определённые особенности: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Подготовительная часть (длительность 10–15 минут) состоит из общеразвивающих и дыхательных упражнений, которые выполняются в медленном или среднем темпе. На первых этапах упражнения выполняются от четырех до шести раз, далее по шесть–восемь и раз, и потом по восемь – десять раз. В подготовительной части урока нагрузку нужно повышать постепенно и не рекомендуется давать много упражнений, которые ранее не были знакомы обучающимся с нарушениями слуха.Упражнения, рекомендуемые для подготовительной части урока: построение, ходьба в различном темпе и направлениях, медленный бег, дыхательные упражнения, упражнения с набивными мячами и на гимнастической скамье.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Основная часть (длительность 15–20 мин.) отводится для решения основных задач урока. В неё необходимо включать новые для обучающихся с нарушениями слуха физические упражнения, ориентированные на развитие у них двигательных качеств. Наибольшая физическая нагрузка приходится на вторую половину основной части урока, поэтому первый этап основной части урока заполнен более лёгкими по технике выполнения и запоминанию физическими упражнениями. Важно включать в основную часть урока одно–два новых упражнения. Упражнения должны быть разнообразными, не однотипными, за действующими большое количество звеньев и мышечных цепей опорно-двигательного аппарата.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Занятия по направлениям: гимнастика, лёгкая атлетика, спортивные игры, лыжная подготовка, включаются в основную часть урока, можно использовать для освоения отдельных разделов и подготовительную часть урока.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Заключительная часть: (длительность 5–7 мин.) на этом этапе урока основной задачей является восстановление функционального состояния организма после физической нагрузки. В этой части урока АФК предусматривается использование упражнений на расслабление, дыхательных упражнений, стретчинг, организация медленной ходьбы.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программного материала осваивается обучающимися с нарушениями слуха через:</w:t>
      </w:r>
    </w:p>
    <w:p w:rsidR="00592B59" w:rsidRDefault="00592B59" w:rsidP="00592B59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 «АФК»,</w:t>
      </w:r>
    </w:p>
    <w:p w:rsidR="00592B59" w:rsidRDefault="00592B59" w:rsidP="00592B59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общественно полезный труд,</w:t>
      </w:r>
    </w:p>
    <w:p w:rsidR="00592B59" w:rsidRDefault="00592B59" w:rsidP="00592B59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физкультурную/спортивно-оздоровительную деятельность в пространстве образовательной организации,</w:t>
      </w:r>
    </w:p>
    <w:p w:rsidR="00592B59" w:rsidRDefault="00592B59" w:rsidP="00592B59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внеклассную и внешкольную работу,</w:t>
      </w:r>
    </w:p>
    <w:p w:rsidR="00592B59" w:rsidRDefault="00592B59" w:rsidP="00592B59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дополнительное образование и др.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курса АФК представлено в виде комплекса модулей, количество которых может быть дополнено образовательной организацией – с учётом интересов и способностей обучающихся, запросов их родителей (законных представителей), а также возможностей образовательной организации (в т.ч. с учётом особенностей региона, на территории которого расположена образовательная организация). 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число модулей, представляющие собой содержательно и организационно завершённые направления образовательно-коррекционной работы на уроках АФК, входят следующие:</w:t>
      </w:r>
    </w:p>
    <w:p w:rsidR="00592B59" w:rsidRDefault="00592B59" w:rsidP="005C691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− модуль «</w:t>
      </w:r>
      <w:r>
        <w:rPr>
          <w:rFonts w:ascii="Times New Roman" w:hAnsi="Times New Roman"/>
          <w:bCs/>
          <w:sz w:val="28"/>
          <w:szCs w:val="28"/>
        </w:rPr>
        <w:t>Теория и методика физической культуры и спорта</w:t>
      </w:r>
      <w:r>
        <w:rPr>
          <w:rFonts w:ascii="Times New Roman" w:hAnsi="Times New Roman"/>
          <w:sz w:val="28"/>
          <w:szCs w:val="28"/>
        </w:rPr>
        <w:t>»;</w:t>
      </w:r>
    </w:p>
    <w:p w:rsidR="00592B59" w:rsidRDefault="00592B59" w:rsidP="005C691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− модуль «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Гимнастика</w:t>
      </w:r>
      <w:r>
        <w:rPr>
          <w:rFonts w:ascii="Times New Roman" w:hAnsi="Times New Roman"/>
          <w:sz w:val="28"/>
          <w:szCs w:val="28"/>
        </w:rPr>
        <w:t>»;</w:t>
      </w:r>
    </w:p>
    <w:p w:rsidR="00592B59" w:rsidRDefault="00592B59" w:rsidP="005C691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− модуль «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Лёгкая атлетика</w:t>
      </w:r>
      <w:r>
        <w:rPr>
          <w:rFonts w:ascii="Times New Roman" w:hAnsi="Times New Roman"/>
          <w:sz w:val="28"/>
          <w:szCs w:val="28"/>
        </w:rPr>
        <w:t>»;</w:t>
      </w:r>
    </w:p>
    <w:p w:rsidR="00592B59" w:rsidRDefault="00592B59" w:rsidP="005C691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− модуль «</w:t>
      </w:r>
      <w:r>
        <w:rPr>
          <w:rFonts w:ascii="Times New Roman" w:hAnsi="Times New Roman"/>
          <w:bCs/>
          <w:color w:val="000000"/>
          <w:sz w:val="28"/>
          <w:szCs w:val="28"/>
        </w:rPr>
        <w:t>Лыжная подготовка</w:t>
      </w:r>
      <w:r>
        <w:rPr>
          <w:rFonts w:ascii="Times New Roman" w:hAnsi="Times New Roman"/>
          <w:sz w:val="28"/>
          <w:szCs w:val="28"/>
        </w:rPr>
        <w:t>»;</w:t>
      </w:r>
    </w:p>
    <w:p w:rsidR="00592B59" w:rsidRDefault="00592B59" w:rsidP="005C691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модуль «Спортивные игры».</w:t>
      </w:r>
    </w:p>
    <w:p w:rsidR="00592B59" w:rsidRDefault="00592B59" w:rsidP="005C6911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Основное содержание модуля «</w:t>
      </w:r>
      <w:r>
        <w:rPr>
          <w:rFonts w:ascii="Times New Roman" w:hAnsi="Times New Roman"/>
          <w:bCs/>
          <w:i/>
          <w:sz w:val="28"/>
          <w:szCs w:val="28"/>
        </w:rPr>
        <w:t>Теория и методика физической культуры и спорта</w:t>
      </w:r>
      <w:r>
        <w:rPr>
          <w:rFonts w:ascii="Times New Roman" w:hAnsi="Times New Roman"/>
          <w:i/>
          <w:sz w:val="28"/>
          <w:szCs w:val="28"/>
        </w:rPr>
        <w:t>»</w:t>
      </w:r>
    </w:p>
    <w:p w:rsidR="00592B59" w:rsidRDefault="005C6911" w:rsidP="005C6911">
      <w:pPr>
        <w:spacing w:after="120" w:line="240" w:lineRule="auto"/>
        <w:ind w:left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592B59">
        <w:rPr>
          <w:rFonts w:ascii="Times New Roman" w:hAnsi="Times New Roman"/>
          <w:bCs/>
          <w:sz w:val="28"/>
          <w:szCs w:val="28"/>
        </w:rPr>
        <w:t xml:space="preserve">Данный модуль включает сведения об истории физической культуры и спорта, их месте и роли в современном обществе, значении </w:t>
      </w:r>
      <w:r w:rsidR="00592B59">
        <w:rPr>
          <w:rFonts w:ascii="Times New Roman" w:hAnsi="Times New Roman"/>
          <w:sz w:val="28"/>
          <w:szCs w:val="28"/>
        </w:rPr>
        <w:t xml:space="preserve">для всестороннего развития человека, укрепления здоровья и подготовки к </w:t>
      </w:r>
      <w:r w:rsidR="00592B59">
        <w:rPr>
          <w:rFonts w:ascii="Times New Roman" w:hAnsi="Times New Roman"/>
          <w:color w:val="000000"/>
          <w:sz w:val="28"/>
          <w:szCs w:val="28"/>
        </w:rPr>
        <w:t xml:space="preserve">трудовой деятельности. </w:t>
      </w:r>
    </w:p>
    <w:p w:rsidR="00592B59" w:rsidRDefault="005C6911" w:rsidP="005C6911">
      <w:pPr>
        <w:spacing w:after="120" w:line="240" w:lineRule="auto"/>
        <w:ind w:left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592B59">
        <w:rPr>
          <w:rFonts w:ascii="Times New Roman" w:hAnsi="Times New Roman"/>
          <w:color w:val="000000"/>
          <w:sz w:val="28"/>
          <w:szCs w:val="28"/>
        </w:rPr>
        <w:t xml:space="preserve">Специфической особенностью содержания учебного материала для обучающихся с нарушением слуха является включение тематики, касающейся адаптивного спорта, паралимпийского движения, видов адаптивного спорта для лиц с нарушением слуха (волейбол, настольный теннис, плавание, бадминтон, теннис и др.). К этапу завершения обучения на уровне ООО обучающиеся с нарушениями слуха должны уметь </w:t>
      </w:r>
      <w:r w:rsidR="00592B59">
        <w:rPr>
          <w:rFonts w:ascii="Times New Roman" w:hAnsi="Times New Roman"/>
          <w:sz w:val="28"/>
          <w:szCs w:val="28"/>
        </w:rPr>
        <w:t>характеризовать роль и особенности проведения Паралимпийских игр, включая Сурдлимпийские игры; достижения отечественных и зарубежных спортсменов с нарушением слуха; назначение и функции Международного комитета спорта глухих (CISS), а также  Сурдлимпийского комитета РФ как полноправного члена CISS и EDSO.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Техника безопасности при занятиях АФК и адаптивным спортом.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Основное содержание модуля «</w:t>
      </w:r>
      <w:r>
        <w:rPr>
          <w:rFonts w:ascii="Times New Roman" w:eastAsia="Times New Roman" w:hAnsi="Times New Roman"/>
          <w:bCs/>
          <w:i/>
          <w:sz w:val="28"/>
          <w:szCs w:val="28"/>
          <w:bdr w:val="none" w:sz="0" w:space="0" w:color="auto" w:frame="1"/>
        </w:rPr>
        <w:t>Гимнастика</w:t>
      </w:r>
      <w:r>
        <w:rPr>
          <w:rFonts w:ascii="Times New Roman" w:hAnsi="Times New Roman"/>
          <w:i/>
          <w:sz w:val="28"/>
          <w:szCs w:val="28"/>
        </w:rPr>
        <w:t>»</w:t>
      </w:r>
    </w:p>
    <w:p w:rsidR="00592B59" w:rsidRDefault="00592B59" w:rsidP="00592B5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В программу занятий по гимнастике включаются:</w:t>
      </w:r>
    </w:p>
    <w:p w:rsidR="00592B59" w:rsidRDefault="00592B59" w:rsidP="00592B59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строевые упражнения. Строевой шаг, размыкание и смыкание на месте;</w:t>
      </w:r>
    </w:p>
    <w:p w:rsidR="00592B59" w:rsidRDefault="00592B59" w:rsidP="00592B59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общеразвивающие упражнения без предметов и с предметами, развитие координационных, силовых способностей, гибкости и правильной осанки;</w:t>
      </w:r>
    </w:p>
    <w:p w:rsidR="00592B59" w:rsidRDefault="00592B59" w:rsidP="00592B59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 xml:space="preserve">общеразвивающие упражнения с повышенной амплитудой для плечевых, локтевых, тазобедренных, коленных суставов и позвоночника; </w:t>
      </w:r>
    </w:p>
    <w:p w:rsidR="00592B59" w:rsidRDefault="00592B59" w:rsidP="00592B59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общеразвивающие упражнения в парах;</w:t>
      </w:r>
    </w:p>
    <w:p w:rsidR="00592B59" w:rsidRDefault="00592B59" w:rsidP="00592B59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упражнения с использованием гимнастических снарядов и инвентаря (перекладина, брусья, бревно, гантели, набивные мячи и т.п.);</w:t>
      </w:r>
    </w:p>
    <w:p w:rsidR="00592B59" w:rsidRDefault="00592B59" w:rsidP="00592B59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прыжки со скакалкой;</w:t>
      </w:r>
    </w:p>
    <w:p w:rsidR="00592B59" w:rsidRDefault="00592B59" w:rsidP="00592B59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лазанье по гимнастической лестнице. Подтягивания. Упражнения в висах и упорах;</w:t>
      </w:r>
    </w:p>
    <w:p w:rsidR="00592B59" w:rsidRDefault="00592B59" w:rsidP="00592B59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 xml:space="preserve">равновесие. Упражнения с гимнастической скамейкой. 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Основное содержание модуля «</w:t>
      </w:r>
      <w:r>
        <w:rPr>
          <w:rFonts w:ascii="Times New Roman" w:eastAsia="Times New Roman" w:hAnsi="Times New Roman"/>
          <w:bCs/>
          <w:i/>
          <w:sz w:val="28"/>
          <w:szCs w:val="28"/>
          <w:bdr w:val="none" w:sz="0" w:space="0" w:color="auto" w:frame="1"/>
        </w:rPr>
        <w:t>Лёгкая атлетика</w:t>
      </w:r>
      <w:r>
        <w:rPr>
          <w:rFonts w:ascii="Times New Roman" w:hAnsi="Times New Roman"/>
          <w:i/>
          <w:sz w:val="28"/>
          <w:szCs w:val="28"/>
        </w:rPr>
        <w:t>»</w:t>
      </w:r>
    </w:p>
    <w:p w:rsidR="00592B59" w:rsidRDefault="00592B59" w:rsidP="00592B59">
      <w:pPr>
        <w:numPr>
          <w:ilvl w:val="0"/>
          <w:numId w:val="7"/>
        </w:numPr>
        <w:spacing w:after="120" w:line="240" w:lineRule="auto"/>
        <w:ind w:left="0" w:firstLine="709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 программу занятий по лёгкой атлетике включаются:</w:t>
      </w:r>
    </w:p>
    <w:p w:rsidR="00592B59" w:rsidRDefault="00592B59" w:rsidP="00592B59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техника бега: высокий старт, стартовый разгон, бег на дистанции 30, 60 и 100 м, челночный бег 3x10 м;</w:t>
      </w:r>
    </w:p>
    <w:p w:rsidR="00592B59" w:rsidRDefault="00592B59" w:rsidP="00592B59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техника длительного бега: на 1000 и 2000 м.;</w:t>
      </w:r>
    </w:p>
    <w:p w:rsidR="00592B59" w:rsidRDefault="00592B59" w:rsidP="00592B59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техника прыжка в длину: прыжки в длину с места и с разбега способом «согнув ноги»;</w:t>
      </w:r>
    </w:p>
    <w:p w:rsidR="00592B59" w:rsidRDefault="00592B59" w:rsidP="00592B59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техника прыжка в высоту: прыжки в высоту с разбега способом «перешагивание»;</w:t>
      </w:r>
    </w:p>
    <w:p w:rsidR="00592B59" w:rsidRDefault="00592B59" w:rsidP="00592B59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техника метания малого мяча: метание мяча с места в цель и на дальность;</w:t>
      </w:r>
    </w:p>
    <w:p w:rsidR="00592B59" w:rsidRDefault="00592B59" w:rsidP="00592B59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кросс до 10 мин, минутный бег, эстафеты, круговая тренировка (на развитие выносливости:);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Распределение программного материала по дисциплине </w:t>
      </w:r>
      <w:r>
        <w:rPr>
          <w:rFonts w:ascii="Times New Roman" w:hAnsi="Times New Roman"/>
          <w:i/>
          <w:sz w:val="28"/>
          <w:szCs w:val="28"/>
        </w:rPr>
        <w:t xml:space="preserve">АФК </w:t>
      </w:r>
      <w:r>
        <w:rPr>
          <w:rFonts w:ascii="Times New Roman" w:eastAsia="Times New Roman" w:hAnsi="Times New Roman"/>
          <w:sz w:val="28"/>
          <w:szCs w:val="28"/>
        </w:rPr>
        <w:t xml:space="preserve">по таким отрезкам учебного времени, как учебный год и учебная четверть, учитель осуществляет самостоятельно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eastAsia="Times New Roman" w:hAnsi="Times New Roman"/>
          <w:sz w:val="28"/>
          <w:szCs w:val="28"/>
        </w:rPr>
        <w:t xml:space="preserve"> с учётом степени сложности видов деятельности, а также состояния здоровья обучающихся, включая их особенности, обусловленные нарушением слуха. </w:t>
      </w: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592B59" w:rsidRDefault="00592B59" w:rsidP="00592B5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592B59" w:rsidRPr="00287A3A" w:rsidRDefault="00592B59" w:rsidP="00592B59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92B59">
        <w:rPr>
          <w:rFonts w:ascii="Times New Roman" w:eastAsia="Times New Roman" w:hAnsi="Times New Roman"/>
          <w:b/>
          <w:sz w:val="28"/>
          <w:szCs w:val="28"/>
        </w:rPr>
        <w:t>3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r w:rsidRPr="004F7CD1">
        <w:rPr>
          <w:rFonts w:ascii="Times New Roman" w:hAnsi="Times New Roman"/>
          <w:b/>
          <w:sz w:val="28"/>
          <w:szCs w:val="28"/>
        </w:rPr>
        <w:t>Описание места учебного предмета в учебном плане</w:t>
      </w:r>
    </w:p>
    <w:p w:rsidR="00592B59" w:rsidRDefault="00592B59" w:rsidP="00592B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курс </w:t>
      </w:r>
      <w:r w:rsidRPr="0039541F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1811CB">
        <w:rPr>
          <w:rFonts w:ascii="Times New Roman" w:eastAsia="Times New Roman" w:hAnsi="Times New Roman"/>
          <w:sz w:val="28"/>
          <w:szCs w:val="28"/>
          <w:lang w:eastAsia="ru-RU"/>
        </w:rPr>
        <w:t>Адаптивная физическая культура</w:t>
      </w:r>
      <w:r w:rsidRPr="0039541F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выделено </w:t>
      </w:r>
      <w:r w:rsidR="001811CB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 в неделю:</w:t>
      </w:r>
    </w:p>
    <w:p w:rsidR="00592B59" w:rsidRDefault="00592B59" w:rsidP="00592B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6236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1811CB">
        <w:rPr>
          <w:rFonts w:ascii="Times New Roman" w:eastAsia="Times New Roman" w:hAnsi="Times New Roman"/>
          <w:sz w:val="28"/>
          <w:szCs w:val="28"/>
          <w:lang w:eastAsia="ru-RU"/>
        </w:rPr>
        <w:t>5-9 классы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1811CB">
        <w:rPr>
          <w:rFonts w:ascii="Times New Roman" w:eastAsia="Times New Roman" w:hAnsi="Times New Roman"/>
          <w:sz w:val="28"/>
          <w:szCs w:val="28"/>
          <w:lang w:eastAsia="ru-RU"/>
        </w:rPr>
        <w:t>68</w:t>
      </w:r>
      <w:r w:rsidRPr="0039541F"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асов в год;</w:t>
      </w:r>
    </w:p>
    <w:p w:rsidR="00D16B02" w:rsidRDefault="00592B59" w:rsidP="00543DD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>–</w:t>
      </w:r>
      <w:r w:rsidR="001811CB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классы – </w:t>
      </w:r>
      <w:r w:rsidR="001811CB">
        <w:rPr>
          <w:rFonts w:ascii="Times New Roman" w:eastAsia="Times New Roman" w:hAnsi="Times New Roman"/>
          <w:sz w:val="28"/>
          <w:szCs w:val="28"/>
          <w:lang w:eastAsia="ru-RU"/>
        </w:rPr>
        <w:t>66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 в год.</w:t>
      </w:r>
    </w:p>
    <w:p w:rsidR="00D16B02" w:rsidRDefault="00D16B02" w:rsidP="00D16B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5F35" w:rsidRDefault="00D16B02" w:rsidP="00D16B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4. </w:t>
      </w:r>
      <w:r w:rsidR="00145F35">
        <w:rPr>
          <w:rFonts w:ascii="Times New Roman" w:hAnsi="Times New Roman"/>
          <w:b/>
          <w:sz w:val="28"/>
          <w:szCs w:val="28"/>
        </w:rPr>
        <w:t>Личностные, метапредметные, и предметные освоения учебного предмета</w:t>
      </w:r>
    </w:p>
    <w:p w:rsidR="00065EF9" w:rsidRPr="00065EF9" w:rsidRDefault="00065EF9" w:rsidP="00065EF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65EF9">
        <w:rPr>
          <w:rFonts w:ascii="Times New Roman" w:hAnsi="Times New Roman"/>
          <w:b/>
          <w:sz w:val="28"/>
          <w:szCs w:val="28"/>
          <w:u w:val="single"/>
        </w:rPr>
        <w:t>Личностные результаты</w:t>
      </w:r>
    </w:p>
    <w:p w:rsidR="00145F35" w:rsidRDefault="00145F35" w:rsidP="00731B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Российская гражданская идентичность – 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овладения и пользования словесным </w:t>
      </w:r>
      <w:r>
        <w:rPr>
          <w:rFonts w:ascii="Times New Roman" w:hAnsi="Times New Roman"/>
          <w:sz w:val="28"/>
          <w:szCs w:val="28"/>
        </w:rPr>
        <w:lastRenderedPageBreak/>
        <w:t>(русским/русским и национальным</w:t>
      </w:r>
      <w:r>
        <w:rPr>
          <w:rFonts w:ascii="Times New Roman" w:hAnsi="Times New Roman"/>
          <w:sz w:val="24"/>
          <w:szCs w:val="24"/>
          <w:vertAlign w:val="superscript"/>
        </w:rPr>
        <w:footnoteReference w:id="6"/>
      </w:r>
      <w:r>
        <w:rPr>
          <w:rFonts w:ascii="Times New Roman" w:hAnsi="Times New Roman"/>
          <w:sz w:val="28"/>
          <w:szCs w:val="28"/>
        </w:rPr>
        <w:t>) языком</w:t>
      </w:r>
      <w:r>
        <w:rPr>
          <w:rFonts w:ascii="Times New Roman" w:hAnsi="Times New Roman"/>
          <w:color w:val="4472C4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осознание и ощущение личностной сопричастности судьбе российского народа. Осознание этнической принадлежности, знание истории,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 ценностям народов России и народов мира.</w:t>
      </w:r>
    </w:p>
    <w:p w:rsidR="00145F35" w:rsidRDefault="00145F35" w:rsidP="00731B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145F35" w:rsidRDefault="00145F35" w:rsidP="00731B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Г</w:t>
      </w:r>
      <w:r>
        <w:rPr>
          <w:rFonts w:ascii="Times New Roman" w:eastAsia="Times New Roman" w:hAnsi="Times New Roman"/>
          <w:sz w:val="28"/>
          <w:szCs w:val="28"/>
        </w:rPr>
        <w:t xml:space="preserve">отовность к взаимодействию в социуме со слышащими людьми на основе устной речи. </w:t>
      </w:r>
    </w:p>
    <w:p w:rsidR="00145F35" w:rsidRDefault="00145F35" w:rsidP="00731B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 Ц</w:t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енностно-смысловая установка на постоянное пользование </w:t>
      </w:r>
      <w:r>
        <w:rPr>
          <w:rFonts w:ascii="Times New Roman" w:eastAsia="Times New Roman" w:hAnsi="Times New Roman"/>
          <w:sz w:val="28"/>
          <w:szCs w:val="28"/>
        </w:rPr>
        <w:t>индивидуальными средствами слухопротезирования (индивидуальными слуховыми аппаратами/ кохлеарнымиимплантами) как важного условия, способствующего устной коммуникации, наиболее полноценной ориентации в неречевых звуках окружающего мира; самостоятельный поиск информации, в т.ч. при использовании Интернет-ресурсов, о развитии средств слухопротезирования и ассистивных технологиях, способствующих улучшению качества жизни лиц с нарушениями слуха.</w:t>
      </w:r>
    </w:p>
    <w:p w:rsidR="00145F35" w:rsidRDefault="00145F35" w:rsidP="00731B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Уважительное отношение к истории, языку общения и социокультурным традициям лиц с нарушениями слуха; при желании, с учетом коммуникативных, познавательных и социокультурных потребностей, использование в межличностном общении с лицами, имеющими нарушения слуха, русского жестового языка, владение калькирующей жестовой речью.</w:t>
      </w:r>
    </w:p>
    <w:p w:rsidR="00145F35" w:rsidRDefault="00145F35" w:rsidP="00731B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6. Готовность </w:t>
      </w:r>
      <w:r>
        <w:rPr>
          <w:rFonts w:ascii="Times New Roman" w:hAnsi="Times New Roman"/>
          <w:sz w:val="28"/>
          <w:szCs w:val="28"/>
        </w:rPr>
        <w:t xml:space="preserve">и способность обучающихся </w:t>
      </w:r>
      <w:r>
        <w:rPr>
          <w:rFonts w:ascii="Times New Roman" w:eastAsia="Times New Roman" w:hAnsi="Times New Roman"/>
          <w:sz w:val="28"/>
          <w:szCs w:val="28"/>
        </w:rPr>
        <w:t>строить жизненные планы, в т.ч. определять дальнейшую траекторию образования, осуществлять выбор профессии и др., с учётом собственных возможностей и ограничений, обусловленных нарушениями слуха.</w:t>
      </w:r>
    </w:p>
    <w:p w:rsidR="00145F35" w:rsidRDefault="00145F35" w:rsidP="00731B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Готовность и способность обучающихся к саморазвитию и самообразованию на основе мотивации к обучению и познанию; сформированность ответственного отношения к учению.</w:t>
      </w:r>
    </w:p>
    <w:p w:rsidR="00145F35" w:rsidRDefault="00145F35" w:rsidP="00731B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собственных возможностей и ограничений, обусловленных нарушением слуха, потребностей рынка труда.</w:t>
      </w:r>
    </w:p>
    <w:p w:rsidR="00145F35" w:rsidRDefault="00145F35" w:rsidP="00731BD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</w:t>
      </w:r>
      <w:r>
        <w:rPr>
          <w:rFonts w:ascii="Times New Roman" w:hAnsi="Times New Roman"/>
          <w:sz w:val="28"/>
          <w:szCs w:val="28"/>
        </w:rPr>
        <w:lastRenderedPageBreak/>
        <w:t>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 в жизни человека, семьи и общества).</w:t>
      </w:r>
    </w:p>
    <w:p w:rsidR="00145F35" w:rsidRDefault="00145F35" w:rsidP="00731B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Доброжелательное отношение к людям, готовность к взаимодействию с разными людьми (в том числе при использовании вербальных и невербальных средств коммуникации), включая лиц с нарушением слуха, а также слышащих сверстников и взрослых; способность к достижению взаимопонимания на основе идентификации себя как полноправного субъекта общения; готовность к конструированию образа допустимых способов общения, конвенционированию интересов, процедур, к ведению переговоров.</w:t>
      </w:r>
    </w:p>
    <w:p w:rsidR="00145F35" w:rsidRDefault="00145F35" w:rsidP="00731B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145F35" w:rsidRDefault="00145F35" w:rsidP="00731B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Уважительное отношения к труду, наличие опыта участия в социально значимом труде. </w:t>
      </w:r>
    </w:p>
    <w:p w:rsidR="00145F35" w:rsidRDefault="00145F35" w:rsidP="00731B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Освоенность социальных норм, правил поведения (включая речевое поведение и речевой этикет), ролей и форм социальной жизни в группах и сообществах, в т.ч. лиц с нарушениями слуха. </w:t>
      </w:r>
    </w:p>
    <w:p w:rsidR="00145F35" w:rsidRDefault="00145F35" w:rsidP="00731B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Идентификация себя в качестве субъекта социальных преобразований с учётом собственных возможностей и ограничений, вызванных нарушением слуха.</w:t>
      </w:r>
    </w:p>
    <w:p w:rsidR="00145F35" w:rsidRDefault="00145F35" w:rsidP="00731BD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Способность с учётом собственных возможностей и ограничений, обусловленных нарушением слуха / нарушением слуха и соматическими заболеваниями </w:t>
      </w:r>
      <w:r>
        <w:rPr>
          <w:rFonts w:ascii="Times New Roman" w:eastAsia="Times New Roman" w:hAnsi="Times New Roman"/>
          <w:sz w:val="28"/>
          <w:szCs w:val="28"/>
        </w:rPr>
        <w:t>строить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шагов).</w:t>
      </w:r>
    </w:p>
    <w:p w:rsidR="00145F35" w:rsidRDefault="00145F35" w:rsidP="00731BD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Способность к практической реализации прав, закреплённых в нормативных документах по отношению к лицам с ограниченными возможностями здоровья и инвалидностью, в т.ч. с нарушениями слуха.</w:t>
      </w:r>
    </w:p>
    <w:p w:rsidR="00145F35" w:rsidRDefault="00145F35" w:rsidP="00731B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партнёра,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потенциала.</w:t>
      </w:r>
    </w:p>
    <w:p w:rsidR="00145F35" w:rsidRDefault="00145F35" w:rsidP="00731B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 Участие в школьном самоуправлении и общественной жизни (в пределах возрастных компетенций) с учётом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обучающиеся; включённость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</w:t>
      </w:r>
      <w:r>
        <w:rPr>
          <w:rFonts w:ascii="Times New Roman" w:hAnsi="Times New Roman"/>
          <w:sz w:val="28"/>
          <w:szCs w:val="28"/>
        </w:rPr>
        <w:lastRenderedPageBreak/>
        <w:t>институтами (включая организации, представляющие интересы лиц с нарушениями слуха, другими ограничениями по здоровью и инвалидностью).</w:t>
      </w:r>
    </w:p>
    <w:p w:rsidR="00145F35" w:rsidRDefault="00145F35" w:rsidP="00731B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Сформированность ценности здорового и безопасного образа жизни с учётом собственных возможностей и ограничений, вызванных нарушением слуха; интериоризация правил индивидуального и коллективного безопасного поведения в чрезвычайных ситуациях, угрожающих жизни и здоровью людей, в т.ч. с учётом ограничений, вызванных нарушениями слуха; правил поведения на транспорте и на дорогах, в т.ч. с учётом ограничений, вызванных нарушениями слуха.</w:t>
      </w:r>
    </w:p>
    <w:p w:rsidR="00145F35" w:rsidRDefault="00145F35" w:rsidP="00731B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 с учётом собственных возможностей и ограничений, вызванных нарушением слуха;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145F35" w:rsidRDefault="00145F35" w:rsidP="00731B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деятельности);</w:t>
      </w:r>
    </w:p>
    <w:p w:rsidR="00145F35" w:rsidRDefault="00145F35" w:rsidP="00731B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 </w:t>
      </w:r>
      <w:r>
        <w:rPr>
          <w:rFonts w:ascii="Times New Roman" w:hAnsi="Times New Roman"/>
          <w:bCs/>
          <w:sz w:val="28"/>
          <w:szCs w:val="28"/>
        </w:rPr>
        <w:t>Готовность к общению и взаимодействию со слышащими сверстниками и взрослыми  на иностранном языке; умение пользоваться иноязычной словесной речью в устной и письменной форме для решения коммуникативных задач; толерантное и уважительное отношение к культурным различиям, особенностям и традициям других стран.</w:t>
      </w:r>
    </w:p>
    <w:p w:rsidR="00145F35" w:rsidRDefault="00145F35" w:rsidP="00731B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45F35" w:rsidRPr="00145F35" w:rsidRDefault="00145F35" w:rsidP="00065EF9">
      <w:pPr>
        <w:spacing w:after="0" w:line="24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145F35">
        <w:rPr>
          <w:rFonts w:ascii="Times New Roman" w:hAnsi="Times New Roman"/>
          <w:b/>
          <w:sz w:val="28"/>
          <w:szCs w:val="28"/>
          <w:u w:val="single"/>
        </w:rPr>
        <w:t>Метапредметные результаты</w:t>
      </w:r>
    </w:p>
    <w:p w:rsidR="00D16B02" w:rsidRPr="00D16B02" w:rsidRDefault="00D16B02" w:rsidP="00D16B02">
      <w:pPr>
        <w:spacing w:after="0" w:line="256" w:lineRule="auto"/>
        <w:ind w:left="222" w:hanging="10"/>
        <w:rPr>
          <w:rFonts w:ascii="Times New Roman" w:hAnsi="Times New Roman" w:cs="Times New Roman"/>
          <w:sz w:val="28"/>
          <w:szCs w:val="28"/>
        </w:rPr>
      </w:pPr>
      <w:r w:rsidRPr="00D16B02">
        <w:rPr>
          <w:rFonts w:ascii="Times New Roman" w:hAnsi="Times New Roman" w:cs="Times New Roman"/>
          <w:b/>
          <w:i/>
          <w:sz w:val="28"/>
          <w:szCs w:val="28"/>
        </w:rPr>
        <w:t>Универсальные познавательные действия:</w:t>
      </w:r>
    </w:p>
    <w:p w:rsidR="00D16B02" w:rsidRPr="00D16B02" w:rsidRDefault="00D16B02" w:rsidP="00D16B02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16B02">
        <w:rPr>
          <w:rFonts w:ascii="Times New Roman" w:hAnsi="Times New Roman" w:cs="Times New Roman"/>
          <w:sz w:val="28"/>
          <w:szCs w:val="28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D16B02" w:rsidRPr="00D16B02" w:rsidRDefault="00D16B02" w:rsidP="00D16B02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16B02">
        <w:rPr>
          <w:rFonts w:ascii="Times New Roman" w:hAnsi="Times New Roman" w:cs="Times New Roman"/>
          <w:sz w:val="28"/>
          <w:szCs w:val="28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D16B02" w:rsidRPr="00D16B02" w:rsidRDefault="00D16B02" w:rsidP="00D16B02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6B02">
        <w:rPr>
          <w:rFonts w:ascii="Times New Roman" w:hAnsi="Times New Roman" w:cs="Times New Roman"/>
          <w:sz w:val="28"/>
          <w:szCs w:val="28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 </w:t>
      </w:r>
    </w:p>
    <w:p w:rsidR="00D16B02" w:rsidRPr="00D16B02" w:rsidRDefault="00D16B02" w:rsidP="00D16B02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6B02">
        <w:rPr>
          <w:rFonts w:ascii="Times New Roman" w:hAnsi="Times New Roman" w:cs="Times New Roman"/>
          <w:sz w:val="28"/>
          <w:szCs w:val="28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здоровья; руководствоваться </w:t>
      </w:r>
      <w:r w:rsidRPr="00D16B02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требованиями техники безопасности во время передвижения по маршруту и организации бивуака; </w:t>
      </w:r>
    </w:p>
    <w:p w:rsidR="00D16B02" w:rsidRPr="00D16B02" w:rsidRDefault="00D16B02" w:rsidP="00D16B02">
      <w:pPr>
        <w:spacing w:after="1"/>
        <w:ind w:left="70" w:right="-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16B02">
        <w:rPr>
          <w:rFonts w:ascii="Times New Roman" w:hAnsi="Times New Roman" w:cs="Times New Roman"/>
          <w:sz w:val="28"/>
          <w:szCs w:val="28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D16B02" w:rsidRPr="00D16B02" w:rsidRDefault="00D16B02" w:rsidP="00D16B02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16B02">
        <w:rPr>
          <w:rFonts w:ascii="Times New Roman" w:hAnsi="Times New Roman" w:cs="Times New Roman"/>
          <w:sz w:val="28"/>
          <w:szCs w:val="28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D16B02" w:rsidRPr="00D16B02" w:rsidRDefault="00D16B02" w:rsidP="00D16B02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6B02">
        <w:rPr>
          <w:rFonts w:ascii="Times New Roman" w:hAnsi="Times New Roman" w:cs="Times New Roman"/>
          <w:sz w:val="28"/>
          <w:szCs w:val="28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D16B02" w:rsidRPr="00D16B02" w:rsidRDefault="00D16B02" w:rsidP="00D16B02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16B02">
        <w:rPr>
          <w:rFonts w:ascii="Times New Roman" w:hAnsi="Times New Roman" w:cs="Times New Roman"/>
          <w:sz w:val="28"/>
          <w:szCs w:val="28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D16B02" w:rsidRPr="00D16B02" w:rsidRDefault="00D16B02" w:rsidP="00D16B02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6B02">
        <w:rPr>
          <w:rFonts w:ascii="Times New Roman" w:hAnsi="Times New Roman" w:cs="Times New Roman"/>
          <w:sz w:val="28"/>
          <w:szCs w:val="28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  </w:t>
      </w:r>
    </w:p>
    <w:p w:rsidR="00D16B02" w:rsidRPr="00D16B02" w:rsidRDefault="00D16B02" w:rsidP="00D16B02">
      <w:pPr>
        <w:spacing w:after="0" w:line="256" w:lineRule="auto"/>
        <w:ind w:left="222" w:hanging="10"/>
        <w:rPr>
          <w:rFonts w:ascii="Times New Roman" w:hAnsi="Times New Roman" w:cs="Times New Roman"/>
          <w:sz w:val="28"/>
          <w:szCs w:val="28"/>
        </w:rPr>
      </w:pPr>
      <w:r w:rsidRPr="00D16B02">
        <w:rPr>
          <w:rFonts w:ascii="Times New Roman" w:hAnsi="Times New Roman" w:cs="Times New Roman"/>
          <w:b/>
          <w:i/>
          <w:sz w:val="28"/>
          <w:szCs w:val="28"/>
        </w:rPr>
        <w:t>Универсальные коммуникативные действия:</w:t>
      </w:r>
    </w:p>
    <w:p w:rsidR="00D16B02" w:rsidRPr="00D16B02" w:rsidRDefault="00D16B02" w:rsidP="00D16B02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6B02">
        <w:rPr>
          <w:rFonts w:ascii="Times New Roman" w:hAnsi="Times New Roman" w:cs="Times New Roman"/>
          <w:sz w:val="28"/>
          <w:szCs w:val="28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D16B02" w:rsidRPr="00D16B02" w:rsidRDefault="00D16B02" w:rsidP="00D16B02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6B02">
        <w:rPr>
          <w:rFonts w:ascii="Times New Roman" w:hAnsi="Times New Roman" w:cs="Times New Roman"/>
          <w:sz w:val="28"/>
          <w:szCs w:val="28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D16B02" w:rsidRPr="00D16B02" w:rsidRDefault="00D16B02" w:rsidP="00D16B02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16B02">
        <w:rPr>
          <w:rFonts w:ascii="Times New Roman" w:hAnsi="Times New Roman" w:cs="Times New Roman"/>
          <w:sz w:val="28"/>
          <w:szCs w:val="28"/>
        </w:rPr>
        <w:t xml:space="preserve">описывать и анализировать технику разучиваемого упражнения, выделять фазы и элементы движений, подбирать подготовительные упражнения и планировать последовательность решения задач обучения; оценивать эффективность обучения посредством сравнения с эталонным образцом; </w:t>
      </w:r>
    </w:p>
    <w:p w:rsidR="00D16B02" w:rsidRDefault="00D16B02" w:rsidP="00D16B02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6B02">
        <w:rPr>
          <w:rFonts w:ascii="Times New Roman" w:hAnsi="Times New Roman" w:cs="Times New Roman"/>
          <w:sz w:val="28"/>
          <w:szCs w:val="28"/>
        </w:rPr>
        <w:t>наблюдать, анализировать и контролировать технику выполнения физических упражнений другими учащимися, сравнивать её с эталонным образцом, выявлять ошибки и предлагать способы их устранения; изучать и коллективно обсуждать технику «иллюстративного образца» разучиваемого</w:t>
      </w:r>
      <w:r>
        <w:rPr>
          <w:rFonts w:ascii="Times New Roman" w:hAnsi="Times New Roman" w:cs="Times New Roman"/>
          <w:sz w:val="28"/>
          <w:szCs w:val="28"/>
        </w:rPr>
        <w:t xml:space="preserve"> упражнения, рассматривать и мо</w:t>
      </w:r>
      <w:r w:rsidRPr="00D16B02">
        <w:rPr>
          <w:rFonts w:ascii="Times New Roman" w:hAnsi="Times New Roman" w:cs="Times New Roman"/>
          <w:sz w:val="28"/>
          <w:szCs w:val="28"/>
        </w:rPr>
        <w:t xml:space="preserve">делировать появление ошибок, анализировать возможные причины их появления, выяснять способы их устранения  </w:t>
      </w:r>
    </w:p>
    <w:p w:rsidR="00D16B02" w:rsidRPr="00D16B02" w:rsidRDefault="00D16B02" w:rsidP="00D16B02">
      <w:pPr>
        <w:ind w:hanging="142"/>
        <w:rPr>
          <w:rFonts w:ascii="Times New Roman" w:hAnsi="Times New Roman" w:cs="Times New Roman"/>
          <w:sz w:val="28"/>
          <w:szCs w:val="28"/>
        </w:rPr>
      </w:pPr>
      <w:r w:rsidRPr="00D16B02">
        <w:rPr>
          <w:rFonts w:ascii="Times New Roman" w:hAnsi="Times New Roman" w:cs="Times New Roman"/>
          <w:b/>
          <w:i/>
          <w:sz w:val="28"/>
          <w:szCs w:val="28"/>
        </w:rPr>
        <w:t>Универсальные учебные регулятивные действия:</w:t>
      </w:r>
    </w:p>
    <w:p w:rsidR="00D16B02" w:rsidRPr="00D16B02" w:rsidRDefault="00D16B02" w:rsidP="00D16B02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6B02">
        <w:rPr>
          <w:rFonts w:ascii="Times New Roman" w:hAnsi="Times New Roman" w:cs="Times New Roman"/>
          <w:sz w:val="28"/>
          <w:szCs w:val="28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D16B02" w:rsidRPr="00D16B02" w:rsidRDefault="00D16B02" w:rsidP="00D16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16B02">
        <w:rPr>
          <w:rFonts w:ascii="Times New Roman" w:hAnsi="Times New Roman" w:cs="Times New Roman"/>
          <w:sz w:val="28"/>
          <w:szCs w:val="28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6активно взаимодействовать в условиях учебной и игровой деятельности, ориентироваться на указания учителя и правила игры при возникновении  конфликтных и нестандартных ситуаций, признавать своё право и право других на ошибку, право на её совместное исправление; </w:t>
      </w:r>
    </w:p>
    <w:p w:rsidR="00D16B02" w:rsidRPr="00D16B02" w:rsidRDefault="00D16B02" w:rsidP="00D16B02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16B02">
        <w:rPr>
          <w:rFonts w:ascii="Times New Roman" w:hAnsi="Times New Roman" w:cs="Times New Roman"/>
          <w:sz w:val="28"/>
          <w:szCs w:val="28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D16B02" w:rsidRPr="00D16B02" w:rsidRDefault="00D16B02" w:rsidP="00D16B02">
      <w:pPr>
        <w:spacing w:after="176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16B02">
        <w:rPr>
          <w:rFonts w:ascii="Times New Roman" w:hAnsi="Times New Roman" w:cs="Times New Roman"/>
          <w:sz w:val="28"/>
          <w:szCs w:val="28"/>
        </w:rPr>
        <w:t xml:space="preserve"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  </w:t>
      </w:r>
    </w:p>
    <w:p w:rsidR="00145F35" w:rsidRPr="00065EF9" w:rsidRDefault="00145F35" w:rsidP="00D16B02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u w:val="single"/>
        </w:rPr>
      </w:pPr>
      <w:r w:rsidRPr="00065EF9">
        <w:rPr>
          <w:rFonts w:ascii="Times New Roman" w:eastAsia="Times New Roman" w:hAnsi="Times New Roman"/>
          <w:b/>
          <w:i/>
          <w:sz w:val="28"/>
          <w:szCs w:val="28"/>
          <w:u w:val="single"/>
        </w:rPr>
        <w:t>Межпредметные понятия</w:t>
      </w:r>
    </w:p>
    <w:p w:rsidR="00145F35" w:rsidRDefault="00145F35" w:rsidP="00731BD7">
      <w:pPr>
        <w:spacing w:after="0" w:line="240" w:lineRule="auto"/>
        <w:ind w:firstLine="709"/>
        <w:jc w:val="both"/>
        <w:rPr>
          <w:rFonts w:ascii="Times New Roman" w:eastAsia="Times" w:hAnsi="Times New Roman"/>
          <w:sz w:val="28"/>
          <w:szCs w:val="28"/>
        </w:rPr>
      </w:pPr>
      <w:r>
        <w:rPr>
          <w:rFonts w:ascii="Times New Roman" w:eastAsia="Times" w:hAnsi="Times New Roman"/>
          <w:sz w:val="28"/>
          <w:szCs w:val="28"/>
        </w:rPr>
        <w:t xml:space="preserve">Условием формирования межпредметных понятий, таких как «система», «факт», «закономерность», «феномен», «анализ», «синтез» «функция», «материал», «процесс», является овладение обучающимися основами читательской компетенции, приобретение навыков работы с информацией, участие в проектной деятельности. </w:t>
      </w:r>
    </w:p>
    <w:p w:rsidR="00145F35" w:rsidRDefault="00145F35" w:rsidP="00731BD7">
      <w:pPr>
        <w:spacing w:after="0" w:line="240" w:lineRule="auto"/>
        <w:ind w:firstLine="709"/>
        <w:jc w:val="both"/>
        <w:rPr>
          <w:rFonts w:ascii="Times New Roman" w:eastAsia="Times" w:hAnsi="Times New Roman"/>
          <w:sz w:val="28"/>
          <w:szCs w:val="28"/>
        </w:rPr>
      </w:pPr>
      <w:r>
        <w:rPr>
          <w:rFonts w:ascii="Times New Roman" w:eastAsia="Times" w:hAnsi="Times New Roman"/>
          <w:sz w:val="28"/>
          <w:szCs w:val="28"/>
        </w:rPr>
        <w:t>В основной школе в рамках всех учебных дисциплин продолжается работа по формированию и развитию основ читательской компетенции. Обучающиеся овладеют чтением как одним из основных средств получения качественного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в средстве познания мира и себя в этом мире, гармонизации отношений человека и общества.</w:t>
      </w:r>
    </w:p>
    <w:p w:rsidR="00145F35" w:rsidRDefault="00145F35" w:rsidP="00731BD7">
      <w:pPr>
        <w:spacing w:after="0" w:line="240" w:lineRule="auto"/>
        <w:ind w:firstLine="709"/>
        <w:jc w:val="both"/>
        <w:rPr>
          <w:rFonts w:ascii="Times New Roman" w:eastAsia="Times" w:hAnsi="Times New Roman"/>
          <w:sz w:val="28"/>
          <w:szCs w:val="28"/>
        </w:rPr>
      </w:pPr>
      <w:r>
        <w:rPr>
          <w:rFonts w:ascii="Times New Roman" w:eastAsia="Times" w:hAnsi="Times New Roman"/>
          <w:sz w:val="28"/>
          <w:szCs w:val="28"/>
        </w:rPr>
        <w:t>При изучении учебных предметов обучающиеся расширят и усовершенствуют навыки работы с информацией, смогут работать с текстами, в том числе:</w:t>
      </w:r>
    </w:p>
    <w:p w:rsidR="00145F35" w:rsidRDefault="00145F35" w:rsidP="00731BD7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/>
          <w:sz w:val="28"/>
          <w:szCs w:val="28"/>
        </w:rPr>
        <w:t xml:space="preserve">систематизировать, сопоставлять, анализировать, обобщать и интерпретировать информацию, в т.ч. выраженную с помощью словесной речи, содержащуюся в готовых информационных объектах, доступных пониманию обучающихся с нарушениями слуха; </w:t>
      </w:r>
    </w:p>
    <w:p w:rsidR="00145F35" w:rsidRDefault="00145F35" w:rsidP="00731BD7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/>
          <w:sz w:val="28"/>
          <w:szCs w:val="28"/>
        </w:rPr>
        <w:t xml:space="preserve">выделять главную информацию; представлять информацию в сжатой словесной форме (в виде плана или тезисов), в наглядно-символической форме (в виде таблиц, графических схем и диаграмм, карт понятий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eastAsia="Times New Roman" w:hAnsi="Times New Roman"/>
          <w:sz w:val="28"/>
          <w:szCs w:val="28"/>
        </w:rPr>
        <w:t xml:space="preserve"> концептуальных диаграмм, опорных конспектов);</w:t>
      </w:r>
    </w:p>
    <w:p w:rsidR="00145F35" w:rsidRDefault="00145F35" w:rsidP="00731BD7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/>
          <w:sz w:val="28"/>
          <w:szCs w:val="28"/>
        </w:rPr>
        <w:t>заполнять и/или дополнять таблицы, схемы, диаграммы, тексты.</w:t>
      </w:r>
    </w:p>
    <w:p w:rsidR="00145F35" w:rsidRDefault="00145F35" w:rsidP="00731BD7">
      <w:pPr>
        <w:spacing w:after="0" w:line="240" w:lineRule="auto"/>
        <w:ind w:firstLine="709"/>
        <w:jc w:val="both"/>
        <w:rPr>
          <w:rFonts w:ascii="Times New Roman" w:eastAsia="Times" w:hAnsi="Times New Roman"/>
          <w:sz w:val="28"/>
          <w:szCs w:val="28"/>
        </w:rPr>
      </w:pPr>
      <w:r>
        <w:rPr>
          <w:rFonts w:ascii="Times New Roman" w:eastAsia="Times" w:hAnsi="Times New Roman"/>
          <w:sz w:val="28"/>
          <w:szCs w:val="28"/>
        </w:rPr>
        <w:t>В ходе изучения всех учебных предметов обучающиеся приобретут опыт проектной деятельности, способствующей воспитанию самостоятельности, инициативности, ответственности, повышению мотивации и эффективности учебной деятельности.</w:t>
      </w:r>
    </w:p>
    <w:p w:rsidR="00145F35" w:rsidRDefault="00145F35" w:rsidP="00731BD7">
      <w:pPr>
        <w:spacing w:after="0" w:line="240" w:lineRule="auto"/>
        <w:ind w:firstLine="709"/>
        <w:jc w:val="both"/>
        <w:rPr>
          <w:rFonts w:ascii="Times New Roman" w:eastAsia="Times" w:hAnsi="Times New Roman"/>
          <w:sz w:val="28"/>
          <w:szCs w:val="28"/>
        </w:rPr>
      </w:pPr>
      <w:r>
        <w:rPr>
          <w:rFonts w:ascii="Times New Roman" w:eastAsia="Times" w:hAnsi="Times New Roman"/>
          <w:sz w:val="28"/>
          <w:szCs w:val="28"/>
        </w:rPr>
        <w:t xml:space="preserve">Перечень ключевых межпредметных понятий определяется в ходе разработки АООП ООО образовательной организации с учётом особых образовательных </w:t>
      </w:r>
      <w:r>
        <w:rPr>
          <w:rFonts w:ascii="Times New Roman" w:eastAsia="Times" w:hAnsi="Times New Roman"/>
          <w:sz w:val="28"/>
          <w:szCs w:val="28"/>
        </w:rPr>
        <w:lastRenderedPageBreak/>
        <w:t>потребностей обучающихся, а также в зависимости от материально-технического оснащения, используемых технологий образовательно-коррекционной работы.</w:t>
      </w:r>
    </w:p>
    <w:p w:rsidR="00065EF9" w:rsidRPr="00543DDA" w:rsidRDefault="00145F35" w:rsidP="00543DD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соответствии со стандартом выделяются три группы УУД. В их числе регулятивные, познавательные, коммуникативные.</w:t>
      </w:r>
    </w:p>
    <w:p w:rsidR="00065EF9" w:rsidRDefault="00065EF9" w:rsidP="00731BD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7C2D32" w:rsidRPr="00145F35" w:rsidRDefault="007C2D32" w:rsidP="00731B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145F35">
        <w:rPr>
          <w:rFonts w:ascii="Times New Roman" w:eastAsia="Times New Roman" w:hAnsi="Times New Roman"/>
          <w:b/>
          <w:sz w:val="28"/>
          <w:szCs w:val="28"/>
          <w:u w:val="single"/>
        </w:rPr>
        <w:t>Предметные результаты</w:t>
      </w:r>
    </w:p>
    <w:p w:rsidR="007C2D32" w:rsidRDefault="007C2D32" w:rsidP="00731BD7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Выпускник научится</w:t>
      </w:r>
      <w:r>
        <w:rPr>
          <w:rFonts w:ascii="Times New Roman" w:hAnsi="Times New Roman"/>
          <w:sz w:val="28"/>
          <w:szCs w:val="28"/>
          <w:vertAlign w:val="superscript"/>
        </w:rPr>
        <w:footnoteReference w:id="7"/>
      </w:r>
      <w:r>
        <w:rPr>
          <w:rFonts w:ascii="Times New Roman" w:hAnsi="Times New Roman"/>
          <w:i/>
          <w:sz w:val="28"/>
          <w:szCs w:val="28"/>
        </w:rPr>
        <w:t>:</w:t>
      </w:r>
    </w:p>
    <w:p w:rsidR="007C2D32" w:rsidRDefault="007C2D32" w:rsidP="00731BD7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>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 w:rsidR="007C2D32" w:rsidRDefault="007C2D32" w:rsidP="00731BD7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7C2D32" w:rsidRDefault="007C2D32" w:rsidP="00731BD7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>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техники двигательных действий и физических упражнений, развития физических качеств;</w:t>
      </w:r>
    </w:p>
    <w:p w:rsidR="007C2D32" w:rsidRDefault="007C2D32" w:rsidP="00731BD7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>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7C2D32" w:rsidRDefault="007C2D32" w:rsidP="00731BD7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7C2D32" w:rsidRDefault="007C2D32" w:rsidP="00731BD7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>обеспечивать сохранность индивидуального слухового аппарата и / или речевого процессора (для кохлеарно имплантированных обучающихся) на уроках адаптивной физической культуры и во внеурочной деятельности, в частности, при выполнении физических упражнений, на занятиях спортом в свободное от образовательно-коррекционного процесса время</w:t>
      </w:r>
      <w:r>
        <w:rPr>
          <w:rFonts w:ascii="Times New Roman" w:hAnsi="Times New Roman"/>
          <w:sz w:val="28"/>
          <w:szCs w:val="28"/>
          <w:vertAlign w:val="superscript"/>
        </w:rPr>
        <w:footnoteReference w:id="8"/>
      </w:r>
      <w:r>
        <w:rPr>
          <w:rFonts w:ascii="Times New Roman" w:hAnsi="Times New Roman"/>
          <w:sz w:val="28"/>
          <w:szCs w:val="28"/>
        </w:rPr>
        <w:t>; оберегать процессор кохлеарногоимпланта и / или слуховой аппарат от ударов, пыли, влаги;</w:t>
      </w:r>
    </w:p>
    <w:p w:rsidR="007C2D32" w:rsidRDefault="007C2D32" w:rsidP="00731BD7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>при выборе видов спорта руководствоваться рекомендациями врача и на этом основании осуществлять осознанный отказ от тех видов спорта, которые противопоказаны лицам с кохлеарнымиимплантами (например, отдельные контактные виды спорта, в т.ч. связанные с ударами по голове);</w:t>
      </w:r>
    </w:p>
    <w:p w:rsidR="007C2D32" w:rsidRDefault="007C2D32" w:rsidP="00731BD7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</w:t>
      </w:r>
      <w:r>
        <w:rPr>
          <w:rFonts w:ascii="Times New Roman" w:hAnsi="Times New Roman"/>
          <w:sz w:val="28"/>
          <w:szCs w:val="28"/>
        </w:rPr>
        <w:lastRenderedPageBreak/>
        <w:t>индивидуального отдыха и досуга, укрепления собственного здоровья, повышения уровня физических кондиций;</w:t>
      </w:r>
    </w:p>
    <w:p w:rsidR="007C2D32" w:rsidRDefault="007C2D32" w:rsidP="00731BD7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учётом функциональных особенностей и возможностей собственного организма, в т.ч. ограничений, обусловленных нарушением слуха;</w:t>
      </w:r>
    </w:p>
    <w:p w:rsidR="007C2D32" w:rsidRDefault="007C2D32" w:rsidP="00731BD7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7C2D32" w:rsidRDefault="007C2D32" w:rsidP="00731BD7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7C2D32" w:rsidRDefault="007C2D32" w:rsidP="00731BD7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7C2D32" w:rsidRDefault="007C2D32" w:rsidP="00731BD7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7C2D32" w:rsidRDefault="007C2D32" w:rsidP="00731BD7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</w:r>
    </w:p>
    <w:p w:rsidR="007C2D32" w:rsidRDefault="007C2D32" w:rsidP="00731BD7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>выполнять акробатические комбинации из числа хорошо освоенных упражнений</w:t>
      </w:r>
      <w:r>
        <w:rPr>
          <w:rFonts w:ascii="Times New Roman" w:hAnsi="Times New Roman"/>
          <w:sz w:val="28"/>
          <w:szCs w:val="28"/>
          <w:vertAlign w:val="superscript"/>
        </w:rPr>
        <w:footnoteReference w:id="9"/>
      </w:r>
      <w:r>
        <w:rPr>
          <w:rFonts w:ascii="Times New Roman" w:hAnsi="Times New Roman"/>
          <w:sz w:val="28"/>
          <w:szCs w:val="28"/>
        </w:rPr>
        <w:t>;</w:t>
      </w:r>
    </w:p>
    <w:p w:rsidR="007C2D32" w:rsidRDefault="007C2D32" w:rsidP="00731BD7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>выполнять гимнастические комбинации на спортивных снарядах из числа хорошо освоенных упражнений;</w:t>
      </w:r>
    </w:p>
    <w:p w:rsidR="007C2D32" w:rsidRDefault="007C2D32" w:rsidP="00731BD7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>выполнять легкоатлетические упражнения в беге и в прыжках (в длину и высоту);</w:t>
      </w:r>
    </w:p>
    <w:p w:rsidR="007C2D32" w:rsidRDefault="007C2D32" w:rsidP="00731BD7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>выполнять спуски и торможения на лыжах с пологого склона;</w:t>
      </w:r>
    </w:p>
    <w:p w:rsidR="007C2D32" w:rsidRDefault="007C2D32" w:rsidP="00731BD7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>выполнять основные технические действия и приёмы игры в футбол, волейбол, баскетбол в условиях учебной и игровой деятельности;</w:t>
      </w:r>
    </w:p>
    <w:p w:rsidR="007C2D32" w:rsidRDefault="007C2D32" w:rsidP="00731BD7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</w:t>
      </w:r>
    </w:p>
    <w:p w:rsidR="007C2D32" w:rsidRDefault="007C2D32" w:rsidP="00731BD7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>выполнять тестовые упражнения для оценки уровня индивидуального развития основных физических качеств;</w:t>
      </w:r>
    </w:p>
    <w:p w:rsidR="007C2D32" w:rsidRDefault="007C2D32" w:rsidP="00731BD7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>сообщать основные сведения из истории Паралимпийских игр, о цели Паралимпийского движения, о Сурдлимпийских играх</w:t>
      </w:r>
      <w:r>
        <w:rPr>
          <w:rFonts w:ascii="Times New Roman" w:hAnsi="Times New Roman"/>
          <w:color w:val="333333"/>
          <w:sz w:val="28"/>
          <w:szCs w:val="28"/>
        </w:rPr>
        <w:t>.</w:t>
      </w:r>
    </w:p>
    <w:p w:rsidR="007C2D32" w:rsidRDefault="007C2D32" w:rsidP="00731BD7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Выпускник получит возможность научиться:</w:t>
      </w:r>
    </w:p>
    <w:p w:rsidR="007C2D32" w:rsidRDefault="007C2D32" w:rsidP="00731BD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7C2D32" w:rsidRDefault="007C2D32" w:rsidP="00731BD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sym w:font="Symbol" w:char="F0B7"/>
      </w:r>
      <w:r>
        <w:rPr>
          <w:rFonts w:ascii="Times New Roman" w:hAnsi="Times New Roman"/>
          <w:sz w:val="28"/>
          <w:szCs w:val="28"/>
        </w:rPr>
        <w:t>характеризовать роль и особенности проведения Паралимпийских игр, включая Сурдлимпийские игры; достижения отечественных и зарубежных спортсменов с нарушением слуха; назначение и функции Международного комитета спорта глухих (CISS), а также Сурдлимпийского комитета РФ как полноправного члена CISS и EDSO;</w:t>
      </w:r>
    </w:p>
    <w:p w:rsidR="007C2D32" w:rsidRDefault="007C2D32" w:rsidP="00731BD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7C2D32" w:rsidRDefault="007C2D32" w:rsidP="00731BD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7C2D32" w:rsidRDefault="007C2D32" w:rsidP="00731BD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7C2D32" w:rsidRDefault="007C2D32" w:rsidP="00731BD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7C2D32" w:rsidRDefault="007C2D32" w:rsidP="00731BD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>выполнять комплексы упражнений лечебной физической культуры с учетом имеющихся индивидуальных отклонений в показателях здоровья;</w:t>
      </w:r>
    </w:p>
    <w:p w:rsidR="007C2D32" w:rsidRDefault="007C2D32" w:rsidP="00731BD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 w:rsidR="007C2D32" w:rsidRDefault="007C2D32" w:rsidP="00731BD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осуществлять судейство по одному из осваиваемых видов спорта, организуемых с участием лиц с нарушением слуха; </w:t>
      </w:r>
    </w:p>
    <w:p w:rsidR="007C2D32" w:rsidRDefault="007C2D32" w:rsidP="00731BD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>выполнять тестовые нормативы Всероссийского физкультурно-спортивного комплекса «Готов к труду и обороне» (с учётом нормативов, установленных для лиц с нарушением слуха</w:t>
      </w:r>
      <w:r>
        <w:rPr>
          <w:rFonts w:ascii="Times New Roman" w:hAnsi="Times New Roman"/>
          <w:sz w:val="28"/>
          <w:szCs w:val="28"/>
          <w:vertAlign w:val="superscript"/>
        </w:rPr>
        <w:footnoteReference w:id="10"/>
      </w:r>
      <w:r>
        <w:rPr>
          <w:rFonts w:ascii="Times New Roman" w:hAnsi="Times New Roman"/>
          <w:sz w:val="28"/>
          <w:szCs w:val="28"/>
        </w:rPr>
        <w:t>);</w:t>
      </w:r>
    </w:p>
    <w:p w:rsidR="00065EF9" w:rsidRDefault="00065EF9" w:rsidP="00731BD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65EF9" w:rsidRPr="00065EF9" w:rsidRDefault="00065EF9" w:rsidP="00065EF9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65EF9">
        <w:rPr>
          <w:rFonts w:ascii="Times New Roman" w:hAnsi="Times New Roman"/>
          <w:b/>
          <w:sz w:val="28"/>
          <w:szCs w:val="28"/>
        </w:rPr>
        <w:t>5.Содержание учебного предмета</w:t>
      </w:r>
    </w:p>
    <w:p w:rsidR="007C2D32" w:rsidRDefault="007C2D32" w:rsidP="00731BD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72EE0" w:rsidRPr="00731BD7" w:rsidRDefault="00072EE0" w:rsidP="00065EF9">
      <w:pPr>
        <w:pStyle w:val="2"/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sz w:val="28"/>
          <w:szCs w:val="28"/>
        </w:rPr>
        <w:t>5 КЛАСС</w:t>
      </w:r>
    </w:p>
    <w:p w:rsidR="00072EE0" w:rsidRPr="00731BD7" w:rsidRDefault="00072EE0" w:rsidP="00543DDA">
      <w:pPr>
        <w:spacing w:line="240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b/>
          <w:i/>
          <w:sz w:val="28"/>
          <w:szCs w:val="28"/>
        </w:rPr>
        <w:t>Знания о физической культуре.</w:t>
      </w:r>
      <w:r w:rsidRPr="00731BD7">
        <w:rPr>
          <w:rFonts w:ascii="Times New Roman" w:hAnsi="Times New Roman" w:cs="Times New Roman"/>
          <w:sz w:val="28"/>
          <w:szCs w:val="28"/>
        </w:rPr>
        <w:t xml:space="preserve"> Физическая культура в основной школе: задачи, содержан</w:t>
      </w:r>
      <w:r w:rsidR="005F5CDF">
        <w:rPr>
          <w:rFonts w:ascii="Times New Roman" w:hAnsi="Times New Roman" w:cs="Times New Roman"/>
          <w:sz w:val="28"/>
          <w:szCs w:val="28"/>
        </w:rPr>
        <w:t xml:space="preserve">ие и формы организации занятий. </w:t>
      </w:r>
      <w:r w:rsidRPr="00731BD7">
        <w:rPr>
          <w:rFonts w:ascii="Times New Roman" w:hAnsi="Times New Roman" w:cs="Times New Roman"/>
          <w:sz w:val="28"/>
          <w:szCs w:val="28"/>
        </w:rPr>
        <w:t xml:space="preserve">Система дополнительного обучения физической культуре; организация спортивной работы в общеобразовательной школе  </w:t>
      </w:r>
    </w:p>
    <w:p w:rsidR="00072EE0" w:rsidRPr="00731BD7" w:rsidRDefault="00072EE0" w:rsidP="00543DDA">
      <w:pPr>
        <w:spacing w:line="240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sz w:val="28"/>
          <w:szCs w:val="28"/>
        </w:rPr>
        <w:t xml:space="preserve"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 </w:t>
      </w:r>
    </w:p>
    <w:p w:rsidR="00072EE0" w:rsidRPr="00731BD7" w:rsidRDefault="00072EE0" w:rsidP="00543DDA">
      <w:pPr>
        <w:spacing w:line="240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sz w:val="28"/>
          <w:szCs w:val="28"/>
        </w:rPr>
        <w:t>Исторические сведения об Олимпийских играх Древней Греции, характеристика их содержа</w:t>
      </w:r>
      <w:r w:rsidR="005F5CDF">
        <w:rPr>
          <w:rFonts w:ascii="Times New Roman" w:hAnsi="Times New Roman" w:cs="Times New Roman"/>
          <w:sz w:val="28"/>
          <w:szCs w:val="28"/>
        </w:rPr>
        <w:t xml:space="preserve">ния и правил спортивной борьбы. </w:t>
      </w:r>
      <w:r w:rsidRPr="00731BD7">
        <w:rPr>
          <w:rFonts w:ascii="Times New Roman" w:hAnsi="Times New Roman" w:cs="Times New Roman"/>
          <w:sz w:val="28"/>
          <w:szCs w:val="28"/>
        </w:rPr>
        <w:t xml:space="preserve">Расцвет и завершение истории Олимпийских игр древности </w:t>
      </w:r>
    </w:p>
    <w:p w:rsidR="00072EE0" w:rsidRPr="00731BD7" w:rsidRDefault="00072EE0" w:rsidP="00543DDA">
      <w:pPr>
        <w:spacing w:line="240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b/>
          <w:sz w:val="28"/>
          <w:szCs w:val="28"/>
        </w:rPr>
        <w:t>Способы самостоятельной деятельности.</w:t>
      </w:r>
      <w:r w:rsidRPr="00731BD7">
        <w:rPr>
          <w:rFonts w:ascii="Times New Roman" w:hAnsi="Times New Roman" w:cs="Times New Roman"/>
          <w:sz w:val="28"/>
          <w:szCs w:val="28"/>
        </w:rPr>
        <w:t xml:space="preserve"> Режим дня и его значение для учащихся школы, связь с</w:t>
      </w:r>
      <w:r w:rsidR="005F5CDF">
        <w:rPr>
          <w:rFonts w:ascii="Times New Roman" w:hAnsi="Times New Roman" w:cs="Times New Roman"/>
          <w:sz w:val="28"/>
          <w:szCs w:val="28"/>
        </w:rPr>
        <w:t xml:space="preserve"> умственной работоспособностью. </w:t>
      </w:r>
      <w:r w:rsidRPr="00731BD7">
        <w:rPr>
          <w:rFonts w:ascii="Times New Roman" w:hAnsi="Times New Roman" w:cs="Times New Roman"/>
          <w:sz w:val="28"/>
          <w:szCs w:val="28"/>
        </w:rPr>
        <w:t xml:space="preserve">Составление индивидуального </w:t>
      </w:r>
      <w:r w:rsidRPr="00731BD7">
        <w:rPr>
          <w:rFonts w:ascii="Times New Roman" w:hAnsi="Times New Roman" w:cs="Times New Roman"/>
          <w:sz w:val="28"/>
          <w:szCs w:val="28"/>
        </w:rPr>
        <w:lastRenderedPageBreak/>
        <w:t>режима дня; определение основных индивидуальных видов деятельности, их временных диапазонов и последовательности в выполнении</w:t>
      </w:r>
    </w:p>
    <w:p w:rsidR="00072EE0" w:rsidRPr="00731BD7" w:rsidRDefault="00072EE0" w:rsidP="00543DDA">
      <w:pPr>
        <w:spacing w:line="240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sz w:val="28"/>
          <w:szCs w:val="28"/>
        </w:rPr>
        <w:t xml:space="preserve">Физическое развитие человека, его </w:t>
      </w:r>
      <w:r w:rsidR="005F5CDF">
        <w:rPr>
          <w:rFonts w:ascii="Times New Roman" w:hAnsi="Times New Roman" w:cs="Times New Roman"/>
          <w:sz w:val="28"/>
          <w:szCs w:val="28"/>
        </w:rPr>
        <w:t xml:space="preserve">показатели и способы измерения. </w:t>
      </w:r>
      <w:r w:rsidRPr="00731BD7">
        <w:rPr>
          <w:rFonts w:ascii="Times New Roman" w:hAnsi="Times New Roman" w:cs="Times New Roman"/>
          <w:sz w:val="28"/>
          <w:szCs w:val="28"/>
        </w:rPr>
        <w:t xml:space="preserve">Осанка как показатель физического развития, правила предупреждения её нарушений в условиях учебной и бытовой деятельности  Способы измерения и оценивания осанки  Составление комплексов физических упражнений с коррекционной направленностью и правил их самостоятельного проведения </w:t>
      </w:r>
    </w:p>
    <w:p w:rsidR="00072EE0" w:rsidRPr="00731BD7" w:rsidRDefault="00072EE0" w:rsidP="00543DDA">
      <w:pPr>
        <w:spacing w:line="240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sz w:val="28"/>
          <w:szCs w:val="28"/>
        </w:rPr>
        <w:t xml:space="preserve">Проведение самостоятельных занятий физическими упражнениями на открытых площадках и в домашних условиях; подготовка мест занятий, выбор одежды и обуви; предупреждение травматизма </w:t>
      </w:r>
    </w:p>
    <w:p w:rsidR="00072EE0" w:rsidRPr="00731BD7" w:rsidRDefault="00072EE0" w:rsidP="00543DDA">
      <w:pPr>
        <w:spacing w:line="240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sz w:val="28"/>
          <w:szCs w:val="28"/>
        </w:rPr>
        <w:t xml:space="preserve">Оценивание состояния организма в покое и после физической нагрузки в процессе самостоятельных занятий физической культуры и спортом </w:t>
      </w:r>
    </w:p>
    <w:p w:rsidR="00072EE0" w:rsidRPr="00731BD7" w:rsidRDefault="00072EE0" w:rsidP="00543D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sz w:val="28"/>
          <w:szCs w:val="28"/>
        </w:rPr>
        <w:t xml:space="preserve">Составление дневника физической культуры </w:t>
      </w:r>
    </w:p>
    <w:p w:rsidR="00072EE0" w:rsidRPr="00731BD7" w:rsidRDefault="00072EE0" w:rsidP="00543DDA">
      <w:pPr>
        <w:spacing w:line="240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b/>
          <w:sz w:val="28"/>
          <w:szCs w:val="28"/>
        </w:rPr>
        <w:t>Физическое совершенствование.</w:t>
      </w:r>
      <w:r w:rsidRPr="00731BD7">
        <w:rPr>
          <w:rFonts w:ascii="Times New Roman" w:hAnsi="Times New Roman" w:cs="Times New Roman"/>
          <w:b/>
          <w:i/>
          <w:sz w:val="28"/>
          <w:szCs w:val="28"/>
        </w:rPr>
        <w:t>Физкультурно-оздоровительная деятельность.</w:t>
      </w:r>
      <w:r w:rsidRPr="00731BD7">
        <w:rPr>
          <w:rFonts w:ascii="Times New Roman" w:hAnsi="Times New Roman" w:cs="Times New Roman"/>
          <w:sz w:val="28"/>
          <w:szCs w:val="28"/>
        </w:rPr>
        <w:t xml:space="preserve"> Роль и значение физкультурно-оздоровительной деятельности в здоровом обра</w:t>
      </w:r>
      <w:r w:rsidR="005F5CDF">
        <w:rPr>
          <w:rFonts w:ascii="Times New Roman" w:hAnsi="Times New Roman" w:cs="Times New Roman"/>
          <w:sz w:val="28"/>
          <w:szCs w:val="28"/>
        </w:rPr>
        <w:t xml:space="preserve">зе жизни современного человека. </w:t>
      </w:r>
      <w:r w:rsidRPr="00731BD7">
        <w:rPr>
          <w:rFonts w:ascii="Times New Roman" w:hAnsi="Times New Roman" w:cs="Times New Roman"/>
          <w:sz w:val="28"/>
          <w:szCs w:val="28"/>
        </w:rPr>
        <w:t xml:space="preserve">Упражнения утренней зарядки и физкультминуток, дыхательной и зрительной гимнастики в процессе учебных занятий; закаливающие процедуры после занятий утренней зарядкой  Упражнения на развитие гибкости и подвижности суставов; развитие координации; формирование телосложения с использованием внешних отягощений </w:t>
      </w:r>
    </w:p>
    <w:p w:rsidR="00072EE0" w:rsidRPr="00731BD7" w:rsidRDefault="00072EE0" w:rsidP="00543DDA">
      <w:pPr>
        <w:spacing w:line="240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b/>
          <w:i/>
          <w:sz w:val="28"/>
          <w:szCs w:val="28"/>
        </w:rPr>
        <w:t>Модуль «Гимнастика».</w:t>
      </w:r>
      <w:r w:rsidRPr="00731BD7">
        <w:rPr>
          <w:rFonts w:ascii="Times New Roman" w:hAnsi="Times New Roman" w:cs="Times New Roman"/>
          <w:sz w:val="28"/>
          <w:szCs w:val="28"/>
        </w:rPr>
        <w:t>Кувырки вперёд и назад в группировке; кувырки вперёд ноги «скрестно»; кувырки назад из</w:t>
      </w:r>
      <w:r w:rsidR="000872CF" w:rsidRPr="00731BD7">
        <w:rPr>
          <w:rFonts w:ascii="Times New Roman" w:hAnsi="Times New Roman" w:cs="Times New Roman"/>
          <w:sz w:val="28"/>
          <w:szCs w:val="28"/>
        </w:rPr>
        <w:t xml:space="preserve"> стойки на лопатках (мальчики) </w:t>
      </w:r>
      <w:r w:rsidRPr="00731BD7">
        <w:rPr>
          <w:rFonts w:ascii="Times New Roman" w:hAnsi="Times New Roman" w:cs="Times New Roman"/>
          <w:sz w:val="28"/>
          <w:szCs w:val="28"/>
        </w:rPr>
        <w:t xml:space="preserve">Опорные прыжки через гимнастического козла ноги врозь (мальчики); опорные прыжки на гимнастического козла с последующим спрыгиванием (девочки) </w:t>
      </w:r>
    </w:p>
    <w:p w:rsidR="00072EE0" w:rsidRPr="00731BD7" w:rsidRDefault="00072EE0" w:rsidP="00543DDA">
      <w:pPr>
        <w:spacing w:line="240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sz w:val="28"/>
          <w:szCs w:val="28"/>
        </w:rPr>
        <w:t>Упражнения на низком гимнастическом бревне: передвижение ходьбой с поворотами кругом и на 90</w:t>
      </w:r>
      <w:r w:rsidRPr="00731BD7">
        <w:rPr>
          <w:rFonts w:ascii="Times New Roman" w:eastAsia="Segoe UI Symbol" w:hAnsi="Times New Roman" w:cs="Times New Roman"/>
          <w:sz w:val="28"/>
          <w:szCs w:val="28"/>
        </w:rPr>
        <w:t>°</w:t>
      </w:r>
      <w:r w:rsidRPr="00731BD7">
        <w:rPr>
          <w:rFonts w:ascii="Times New Roman" w:hAnsi="Times New Roman" w:cs="Times New Roman"/>
          <w:sz w:val="28"/>
          <w:szCs w:val="28"/>
        </w:rPr>
        <w:t>, лёгкие подпрыгивания; подпрыгивания толчком двумя ногами; передвиже</w:t>
      </w:r>
      <w:r w:rsidR="000872CF" w:rsidRPr="00731BD7">
        <w:rPr>
          <w:rFonts w:ascii="Times New Roman" w:hAnsi="Times New Roman" w:cs="Times New Roman"/>
          <w:sz w:val="28"/>
          <w:szCs w:val="28"/>
        </w:rPr>
        <w:t xml:space="preserve">ние приставным шагом (девочки) </w:t>
      </w:r>
      <w:r w:rsidRPr="00731BD7">
        <w:rPr>
          <w:rFonts w:ascii="Times New Roman" w:hAnsi="Times New Roman" w:cs="Times New Roman"/>
          <w:sz w:val="28"/>
          <w:szCs w:val="28"/>
        </w:rPr>
        <w:t>Упражнения на</w:t>
      </w:r>
      <w:r w:rsidR="00867719">
        <w:rPr>
          <w:rFonts w:ascii="Times New Roman" w:hAnsi="Times New Roman" w:cs="Times New Roman"/>
          <w:sz w:val="28"/>
          <w:szCs w:val="28"/>
        </w:rPr>
        <w:t xml:space="preserve"> гимнастической лестнице: переле</w:t>
      </w:r>
      <w:r w:rsidRPr="00731BD7">
        <w:rPr>
          <w:rFonts w:ascii="Times New Roman" w:hAnsi="Times New Roman" w:cs="Times New Roman"/>
          <w:sz w:val="28"/>
          <w:szCs w:val="28"/>
        </w:rPr>
        <w:t>зание приставным шагом правым и левым боком; лазанье разноимённым способом по диагонал</w:t>
      </w:r>
      <w:r w:rsidR="005F5CDF">
        <w:rPr>
          <w:rFonts w:ascii="Times New Roman" w:hAnsi="Times New Roman" w:cs="Times New Roman"/>
          <w:sz w:val="28"/>
          <w:szCs w:val="28"/>
        </w:rPr>
        <w:t xml:space="preserve">и и одноимённым способом вверх. </w:t>
      </w:r>
      <w:r w:rsidRPr="00731BD7">
        <w:rPr>
          <w:rFonts w:ascii="Times New Roman" w:hAnsi="Times New Roman" w:cs="Times New Roman"/>
          <w:sz w:val="28"/>
          <w:szCs w:val="28"/>
        </w:rPr>
        <w:t xml:space="preserve">Расхождение на гимнастической скамейке правым и левым боком способом «удерживая за плечи» </w:t>
      </w:r>
    </w:p>
    <w:p w:rsidR="00072EE0" w:rsidRPr="00731BD7" w:rsidRDefault="00072EE0" w:rsidP="00543DDA">
      <w:pPr>
        <w:spacing w:line="240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b/>
          <w:i/>
          <w:sz w:val="28"/>
          <w:szCs w:val="28"/>
        </w:rPr>
        <w:t>Модуль «Лёгкая атлетика».</w:t>
      </w:r>
      <w:r w:rsidRPr="00731BD7">
        <w:rPr>
          <w:rFonts w:ascii="Times New Roman" w:hAnsi="Times New Roman" w:cs="Times New Roman"/>
          <w:sz w:val="28"/>
          <w:szCs w:val="28"/>
        </w:rPr>
        <w:t>Бег на длинные дистанции с равномерной скоростью передвижения с высокого старта; бег на короткие дистанции с макс</w:t>
      </w:r>
      <w:r w:rsidR="000872CF" w:rsidRPr="00731BD7">
        <w:rPr>
          <w:rFonts w:ascii="Times New Roman" w:hAnsi="Times New Roman" w:cs="Times New Roman"/>
          <w:sz w:val="28"/>
          <w:szCs w:val="28"/>
        </w:rPr>
        <w:t>имальной скоростью передвижения.</w:t>
      </w:r>
      <w:r w:rsidRPr="00731BD7">
        <w:rPr>
          <w:rFonts w:ascii="Times New Roman" w:hAnsi="Times New Roman" w:cs="Times New Roman"/>
          <w:sz w:val="28"/>
          <w:szCs w:val="28"/>
        </w:rPr>
        <w:t xml:space="preserve"> Прыжки в длину с разбега способом «согнув ноги»; прыжки в высоту с прямого разбега  </w:t>
      </w:r>
    </w:p>
    <w:p w:rsidR="00072EE0" w:rsidRPr="00731BD7" w:rsidRDefault="00072EE0" w:rsidP="00543DDA">
      <w:pPr>
        <w:spacing w:line="240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sz w:val="28"/>
          <w:szCs w:val="28"/>
        </w:rPr>
        <w:t xml:space="preserve">Метание малого мяча с места в вертикальную неподвижную мишень; метание малого мяча на дальность с трёх шагов разбега </w:t>
      </w:r>
    </w:p>
    <w:p w:rsidR="00072EE0" w:rsidRPr="00731BD7" w:rsidRDefault="00072EE0" w:rsidP="00543DDA">
      <w:pPr>
        <w:spacing w:line="240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b/>
          <w:i/>
          <w:sz w:val="28"/>
          <w:szCs w:val="28"/>
        </w:rPr>
        <w:t>Модуль «</w:t>
      </w:r>
      <w:r w:rsidR="000872CF" w:rsidRPr="00731BD7">
        <w:rPr>
          <w:rFonts w:ascii="Times New Roman" w:hAnsi="Times New Roman" w:cs="Times New Roman"/>
          <w:b/>
          <w:i/>
          <w:sz w:val="28"/>
          <w:szCs w:val="28"/>
        </w:rPr>
        <w:t>Лыжная подготовка</w:t>
      </w:r>
      <w:r w:rsidRPr="00731BD7">
        <w:rPr>
          <w:rFonts w:ascii="Times New Roman" w:hAnsi="Times New Roman" w:cs="Times New Roman"/>
          <w:b/>
          <w:i/>
          <w:sz w:val="28"/>
          <w:szCs w:val="28"/>
        </w:rPr>
        <w:t>».</w:t>
      </w:r>
      <w:r w:rsidRPr="00731BD7">
        <w:rPr>
          <w:rFonts w:ascii="Times New Roman" w:hAnsi="Times New Roman" w:cs="Times New Roman"/>
          <w:sz w:val="28"/>
          <w:szCs w:val="28"/>
        </w:rPr>
        <w:t xml:space="preserve">Передвижение на лыжах попеременным </w:t>
      </w:r>
      <w:r w:rsidR="005C6911" w:rsidRPr="00731BD7">
        <w:rPr>
          <w:rFonts w:ascii="Times New Roman" w:hAnsi="Times New Roman" w:cs="Times New Roman"/>
          <w:sz w:val="28"/>
          <w:szCs w:val="28"/>
        </w:rPr>
        <w:t>двушажным</w:t>
      </w:r>
      <w:r w:rsidRPr="00731BD7">
        <w:rPr>
          <w:rFonts w:ascii="Times New Roman" w:hAnsi="Times New Roman" w:cs="Times New Roman"/>
          <w:sz w:val="28"/>
          <w:szCs w:val="28"/>
        </w:rPr>
        <w:t xml:space="preserve"> ходом; повороты на лыжах переступанием на месте и в движении по учебной дистанции; подъём по пологому склону способом «лесенка» и спуск в основной стойке; преодоление небольших бугров и впадин при спуске с пологого склона  </w:t>
      </w:r>
    </w:p>
    <w:p w:rsidR="00072EE0" w:rsidRPr="00731BD7" w:rsidRDefault="00072EE0" w:rsidP="00543DDA">
      <w:pPr>
        <w:spacing w:line="240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Модуль «Спортивные игры». </w:t>
      </w:r>
      <w:r w:rsidRPr="00731BD7">
        <w:rPr>
          <w:rFonts w:ascii="Times New Roman" w:hAnsi="Times New Roman" w:cs="Times New Roman"/>
          <w:sz w:val="28"/>
          <w:szCs w:val="28"/>
          <w:u w:val="single" w:color="181717"/>
        </w:rPr>
        <w:t>Баскетбол</w:t>
      </w:r>
      <w:r w:rsidR="000872CF" w:rsidRPr="00731BD7">
        <w:rPr>
          <w:rFonts w:ascii="Times New Roman" w:hAnsi="Times New Roman" w:cs="Times New Roman"/>
          <w:sz w:val="28"/>
          <w:szCs w:val="28"/>
          <w:u w:val="single" w:color="181717"/>
        </w:rPr>
        <w:t>.</w:t>
      </w:r>
      <w:r w:rsidRPr="00731BD7">
        <w:rPr>
          <w:rFonts w:ascii="Times New Roman" w:hAnsi="Times New Roman" w:cs="Times New Roman"/>
          <w:sz w:val="28"/>
          <w:szCs w:val="28"/>
        </w:rPr>
        <w:t xml:space="preserve">Передача мяча двумя руками от груди, на месте и в движении; ведение мяча на месте и в движении «по прямой», «по кругу» и «змейкой»; бросок мяча в корзину двумя руками от груди с места; ранее разученные технические действия с мячом </w:t>
      </w:r>
    </w:p>
    <w:p w:rsidR="00072EE0" w:rsidRPr="00731BD7" w:rsidRDefault="000872CF" w:rsidP="00543DDA">
      <w:pPr>
        <w:spacing w:line="240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sz w:val="28"/>
          <w:szCs w:val="28"/>
          <w:u w:val="single" w:color="181717"/>
        </w:rPr>
        <w:t>Волейбол.</w:t>
      </w:r>
      <w:r w:rsidR="00072EE0" w:rsidRPr="00731BD7">
        <w:rPr>
          <w:rFonts w:ascii="Times New Roman" w:hAnsi="Times New Roman" w:cs="Times New Roman"/>
          <w:sz w:val="28"/>
          <w:szCs w:val="28"/>
        </w:rPr>
        <w:t xml:space="preserve"> Прямая нижняя подача мяча; приём и передача мяча двумя руками снизу и сверху на месте и в движении; ранее разученные технические действия с мячом  </w:t>
      </w:r>
    </w:p>
    <w:p w:rsidR="00072EE0" w:rsidRPr="00731BD7" w:rsidRDefault="00072EE0" w:rsidP="00543DDA">
      <w:pPr>
        <w:spacing w:line="240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sz w:val="28"/>
          <w:szCs w:val="28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</w:t>
      </w:r>
      <w:r w:rsidR="000872CF" w:rsidRPr="00731BD7">
        <w:rPr>
          <w:rFonts w:ascii="Times New Roman" w:hAnsi="Times New Roman" w:cs="Times New Roman"/>
          <w:sz w:val="28"/>
          <w:szCs w:val="28"/>
        </w:rPr>
        <w:t xml:space="preserve">ческих действий спортивных игр </w:t>
      </w:r>
    </w:p>
    <w:p w:rsidR="000872CF" w:rsidRPr="00731BD7" w:rsidRDefault="000872CF" w:rsidP="00543DDA">
      <w:pPr>
        <w:pStyle w:val="2"/>
        <w:spacing w:line="240" w:lineRule="auto"/>
        <w:ind w:left="-4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sz w:val="28"/>
          <w:szCs w:val="28"/>
        </w:rPr>
        <w:t>6 КЛАСС</w:t>
      </w:r>
    </w:p>
    <w:p w:rsidR="000872CF" w:rsidRPr="00731BD7" w:rsidRDefault="000872CF" w:rsidP="00543DDA">
      <w:pPr>
        <w:spacing w:line="240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b/>
          <w:i/>
          <w:sz w:val="28"/>
          <w:szCs w:val="28"/>
        </w:rPr>
        <w:t>Знания о физической культуре.</w:t>
      </w:r>
      <w:r w:rsidRPr="00731BD7">
        <w:rPr>
          <w:rFonts w:ascii="Times New Roman" w:hAnsi="Times New Roman" w:cs="Times New Roman"/>
          <w:sz w:val="28"/>
          <w:szCs w:val="28"/>
        </w:rPr>
        <w:t xml:space="preserve"> Возрождение Олимпийских игр и олимпийского движения в современном мире; роль Пьера де Кубертена в их становлении и развитии.  Девиз, символика и ритуалы современных Олимпийских игр. История организации и проведения первых Олимпийских игр современности; первые олимпийские чемпионы </w:t>
      </w:r>
    </w:p>
    <w:p w:rsidR="000872CF" w:rsidRPr="00731BD7" w:rsidRDefault="000872CF" w:rsidP="00543DDA">
      <w:pPr>
        <w:spacing w:line="240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b/>
          <w:sz w:val="28"/>
          <w:szCs w:val="28"/>
        </w:rPr>
        <w:t>Способы самостоятельной деятельности.</w:t>
      </w:r>
      <w:r w:rsidRPr="00731BD7">
        <w:rPr>
          <w:rFonts w:ascii="Times New Roman" w:hAnsi="Times New Roman" w:cs="Times New Roman"/>
          <w:sz w:val="28"/>
          <w:szCs w:val="28"/>
        </w:rPr>
        <w:t xml:space="preserve"> Ведение дневника физической культуры. Физическая подготовка и её влияние на развитие систем организма, связь с укреплением здоровья; физическая подготовленность как результат физической подготовки  </w:t>
      </w:r>
    </w:p>
    <w:p w:rsidR="000872CF" w:rsidRPr="00731BD7" w:rsidRDefault="000872CF" w:rsidP="00543DDA">
      <w:pPr>
        <w:spacing w:line="240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sz w:val="28"/>
          <w:szCs w:val="28"/>
        </w:rPr>
        <w:t>Правила и способы самостоятельного развития физических качеств. Способы определения индивидуальн</w:t>
      </w:r>
      <w:r w:rsidR="005F5CDF">
        <w:rPr>
          <w:rFonts w:ascii="Times New Roman" w:hAnsi="Times New Roman" w:cs="Times New Roman"/>
          <w:sz w:val="28"/>
          <w:szCs w:val="28"/>
        </w:rPr>
        <w:t xml:space="preserve">ой физической нагрузки. Правила </w:t>
      </w:r>
      <w:r w:rsidRPr="00731BD7">
        <w:rPr>
          <w:rFonts w:ascii="Times New Roman" w:hAnsi="Times New Roman" w:cs="Times New Roman"/>
          <w:sz w:val="28"/>
          <w:szCs w:val="28"/>
        </w:rPr>
        <w:t xml:space="preserve">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  </w:t>
      </w:r>
    </w:p>
    <w:p w:rsidR="000872CF" w:rsidRPr="00731BD7" w:rsidRDefault="000872CF" w:rsidP="00543DDA">
      <w:pPr>
        <w:spacing w:line="240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sz w:val="28"/>
          <w:szCs w:val="28"/>
        </w:rPr>
        <w:t xml:space="preserve">Правила и способы составления плана самостоятельных занятий физической подготовкой </w:t>
      </w:r>
    </w:p>
    <w:p w:rsidR="000872CF" w:rsidRPr="00731BD7" w:rsidRDefault="000872CF" w:rsidP="00543DDA">
      <w:pPr>
        <w:spacing w:line="240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b/>
          <w:sz w:val="28"/>
          <w:szCs w:val="28"/>
        </w:rPr>
        <w:t>Физическое совершенствование.</w:t>
      </w:r>
      <w:r w:rsidRPr="00731BD7">
        <w:rPr>
          <w:rFonts w:ascii="Times New Roman" w:hAnsi="Times New Roman" w:cs="Times New Roman"/>
          <w:b/>
          <w:i/>
          <w:sz w:val="28"/>
          <w:szCs w:val="28"/>
        </w:rPr>
        <w:t xml:space="preserve">Физкультурно-оздоровительная деятельность. </w:t>
      </w:r>
      <w:r w:rsidRPr="00731BD7">
        <w:rPr>
          <w:rFonts w:ascii="Times New Roman" w:hAnsi="Times New Roman" w:cs="Times New Roman"/>
          <w:sz w:val="28"/>
          <w:szCs w:val="28"/>
        </w:rPr>
        <w:t xml:space="preserve">Правила самостоятельного закаливания организма с помощью воздушных и солнечных ванн, купания в естественных водоёмах. Правила техники безопасности и гигиены мест занятий физическими упражнениями  </w:t>
      </w:r>
    </w:p>
    <w:p w:rsidR="000872CF" w:rsidRPr="00731BD7" w:rsidRDefault="000872CF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sz w:val="28"/>
          <w:szCs w:val="28"/>
        </w:rPr>
        <w:t xml:space="preserve">Оздоровительные комплексы: упражнения для коррекции телосложения с профилактики нарушения зрения во время учебных занятий и работы за компьютером; упражнения для физкультпауз, направленных на поддержание оптимальной работоспособности мышц опорно-двигательного аппарата в режиме учебной деятельности  </w:t>
      </w:r>
    </w:p>
    <w:p w:rsidR="000872CF" w:rsidRPr="00731BD7" w:rsidRDefault="000872CF" w:rsidP="00543DDA">
      <w:pPr>
        <w:ind w:left="-1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1BD7">
        <w:rPr>
          <w:rFonts w:ascii="Times New Roman" w:hAnsi="Times New Roman" w:cs="Times New Roman"/>
          <w:b/>
          <w:i/>
          <w:sz w:val="28"/>
          <w:szCs w:val="28"/>
        </w:rPr>
        <w:t>Спортивно-оздоровительная деятельность.</w:t>
      </w:r>
    </w:p>
    <w:p w:rsidR="000872CF" w:rsidRPr="00731BD7" w:rsidRDefault="000872CF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b/>
          <w:i/>
          <w:sz w:val="28"/>
          <w:szCs w:val="28"/>
        </w:rPr>
        <w:t xml:space="preserve"> Модуль «Гимнастика».</w:t>
      </w:r>
      <w:r w:rsidRPr="00731BD7">
        <w:rPr>
          <w:rFonts w:ascii="Times New Roman" w:hAnsi="Times New Roman" w:cs="Times New Roman"/>
          <w:sz w:val="28"/>
          <w:szCs w:val="28"/>
        </w:rPr>
        <w:t xml:space="preserve">Акробатическая комбинация из общеразвивающих и сложно координированных упражнений, стоек и кувырков, ранее разученных акробатических упражнений  </w:t>
      </w:r>
    </w:p>
    <w:p w:rsidR="000872CF" w:rsidRPr="00731BD7" w:rsidRDefault="000872CF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sz w:val="28"/>
          <w:szCs w:val="28"/>
        </w:rPr>
        <w:t xml:space="preserve">Опорные прыжки через гимнастического козла с разбега способом «согнув ноги» (мальчики) и способом «ноги врозь» (девочки)  </w:t>
      </w:r>
    </w:p>
    <w:p w:rsidR="000872CF" w:rsidRPr="00731BD7" w:rsidRDefault="000872CF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sz w:val="28"/>
          <w:szCs w:val="28"/>
        </w:rPr>
        <w:lastRenderedPageBreak/>
        <w:t xml:space="preserve">Гимнастические комбинации на низком гимнастическом бревне с использованием стилизованных общеразвивающих и 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 </w:t>
      </w:r>
    </w:p>
    <w:p w:rsidR="000872CF" w:rsidRPr="00731BD7" w:rsidRDefault="000872CF" w:rsidP="00543DDA">
      <w:pPr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sz w:val="28"/>
          <w:szCs w:val="28"/>
        </w:rPr>
        <w:t xml:space="preserve">Лазанье по канату в три приёма (мальчики) </w:t>
      </w:r>
    </w:p>
    <w:p w:rsidR="000872CF" w:rsidRPr="00731BD7" w:rsidRDefault="000872CF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b/>
          <w:i/>
          <w:sz w:val="28"/>
          <w:szCs w:val="28"/>
        </w:rPr>
        <w:t>Модуль «Лёгкая атлетика»</w:t>
      </w:r>
      <w:r w:rsidRPr="00731BD7">
        <w:rPr>
          <w:rFonts w:ascii="Times New Roman" w:hAnsi="Times New Roman" w:cs="Times New Roman"/>
          <w:sz w:val="28"/>
          <w:szCs w:val="28"/>
        </w:rPr>
        <w:t xml:space="preserve"> Старт с опорой на одну руку и последующим ускорением; спринтерский и гладкий равномерный бег по учебной дистанции; ранее разученные беговые упражнения  </w:t>
      </w:r>
    </w:p>
    <w:p w:rsidR="000872CF" w:rsidRPr="00731BD7" w:rsidRDefault="000872CF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sz w:val="28"/>
          <w:szCs w:val="28"/>
        </w:rPr>
        <w:t xml:space="preserve">Прыжковые упражнения: прыжок в высоту с разбега способом «перешагивание»; ранее разученные прыжковые упражнения в длину и высоту; напрыгивание и спрыгивание  </w:t>
      </w:r>
    </w:p>
    <w:p w:rsidR="000872CF" w:rsidRPr="00731BD7" w:rsidRDefault="000872CF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sz w:val="28"/>
          <w:szCs w:val="28"/>
        </w:rPr>
        <w:t xml:space="preserve">Метание малого (теннисного) мяча в подвижную (раскачивающуюся) мишень  </w:t>
      </w:r>
    </w:p>
    <w:p w:rsidR="000872CF" w:rsidRPr="00731BD7" w:rsidRDefault="000872CF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b/>
          <w:i/>
          <w:sz w:val="28"/>
          <w:szCs w:val="28"/>
        </w:rPr>
        <w:t>Модуль «Спортивныеигры»</w:t>
      </w:r>
      <w:r w:rsidR="00731BD7" w:rsidRPr="00731BD7">
        <w:rPr>
          <w:rFonts w:ascii="Times New Roman" w:hAnsi="Times New Roman" w:cs="Times New Roman"/>
          <w:sz w:val="28"/>
          <w:szCs w:val="28"/>
        </w:rPr>
        <w:t>.</w:t>
      </w:r>
      <w:r w:rsidRPr="00731BD7">
        <w:rPr>
          <w:rFonts w:ascii="Times New Roman" w:hAnsi="Times New Roman" w:cs="Times New Roman"/>
          <w:sz w:val="28"/>
          <w:szCs w:val="28"/>
        </w:rPr>
        <w:t xml:space="preserve"> Передвижение на лыжах одновременным одношажным ходом; преодоление небольших трамплинов при спуске с пологого склона в низкой стойке; ранее разученные упражнения лыжной подготовки; передвижения по учебной дистанции, повороты, спуски, торможение   </w:t>
      </w:r>
    </w:p>
    <w:p w:rsidR="000872CF" w:rsidRPr="00731BD7" w:rsidRDefault="000872CF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b/>
          <w:i/>
          <w:sz w:val="28"/>
          <w:szCs w:val="28"/>
        </w:rPr>
        <w:t>Модуль «Спортивные игры».</w:t>
      </w:r>
      <w:r w:rsidRPr="00731BD7">
        <w:rPr>
          <w:rFonts w:ascii="Times New Roman" w:hAnsi="Times New Roman" w:cs="Times New Roman"/>
          <w:sz w:val="28"/>
          <w:szCs w:val="28"/>
          <w:u w:val="single" w:color="181717"/>
        </w:rPr>
        <w:t xml:space="preserve"> Баскетбол</w:t>
      </w:r>
      <w:r w:rsidR="00731BD7" w:rsidRPr="00731BD7">
        <w:rPr>
          <w:rFonts w:ascii="Times New Roman" w:hAnsi="Times New Roman" w:cs="Times New Roman"/>
          <w:sz w:val="28"/>
          <w:szCs w:val="28"/>
          <w:u w:val="single" w:color="181717"/>
        </w:rPr>
        <w:t>.</w:t>
      </w:r>
      <w:r w:rsidRPr="00731BD7">
        <w:rPr>
          <w:rFonts w:ascii="Times New Roman" w:hAnsi="Times New Roman" w:cs="Times New Roman"/>
          <w:sz w:val="28"/>
          <w:szCs w:val="28"/>
        </w:rPr>
        <w:t xml:space="preserve"> Технические действия игрока без мяча: передвижение в стойке баскетболиста; прыжки вверх толчком одной ногой и приземлением на другую ногу; остановка двумя шагами и прыжком  </w:t>
      </w:r>
    </w:p>
    <w:p w:rsidR="000872CF" w:rsidRPr="00731BD7" w:rsidRDefault="000872CF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sz w:val="28"/>
          <w:szCs w:val="28"/>
        </w:rPr>
        <w:t xml:space="preserve">Упражнения с мячом: ранее разученные упражнения в ведении мяча в разных направлениях и по разной траектории, на передачу и броски мяча в корзину </w:t>
      </w:r>
    </w:p>
    <w:p w:rsidR="000872CF" w:rsidRPr="00731BD7" w:rsidRDefault="000872CF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sz w:val="28"/>
          <w:szCs w:val="28"/>
        </w:rPr>
        <w:t xml:space="preserve">Правила игры и игровая деятельность по правилам с использованием разученных технических приёмов  </w:t>
      </w:r>
    </w:p>
    <w:p w:rsidR="000872CF" w:rsidRPr="00731BD7" w:rsidRDefault="000872CF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sz w:val="28"/>
          <w:szCs w:val="28"/>
          <w:u w:val="single" w:color="181717"/>
        </w:rPr>
        <w:t>Волейбол</w:t>
      </w:r>
      <w:r w:rsidR="00731BD7" w:rsidRPr="00731BD7">
        <w:rPr>
          <w:rFonts w:ascii="Times New Roman" w:hAnsi="Times New Roman" w:cs="Times New Roman"/>
          <w:sz w:val="28"/>
          <w:szCs w:val="28"/>
          <w:u w:val="single" w:color="181717"/>
        </w:rPr>
        <w:t>.</w:t>
      </w:r>
      <w:r w:rsidRPr="00731BD7">
        <w:rPr>
          <w:rFonts w:ascii="Times New Roman" w:hAnsi="Times New Roman" w:cs="Times New Roman"/>
          <w:sz w:val="28"/>
          <w:szCs w:val="28"/>
        </w:rPr>
        <w:t>Приём и передача мяча двумя руками снизу в разные з</w:t>
      </w:r>
      <w:r w:rsidR="00731BD7" w:rsidRPr="00731BD7">
        <w:rPr>
          <w:rFonts w:ascii="Times New Roman" w:hAnsi="Times New Roman" w:cs="Times New Roman"/>
          <w:sz w:val="28"/>
          <w:szCs w:val="28"/>
        </w:rPr>
        <w:t xml:space="preserve">оны площадки команды соперника. </w:t>
      </w:r>
      <w:r w:rsidRPr="00731BD7">
        <w:rPr>
          <w:rFonts w:ascii="Times New Roman" w:hAnsi="Times New Roman" w:cs="Times New Roman"/>
          <w:sz w:val="28"/>
          <w:szCs w:val="28"/>
        </w:rPr>
        <w:t xml:space="preserve">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  </w:t>
      </w:r>
    </w:p>
    <w:p w:rsidR="000872CF" w:rsidRPr="00731BD7" w:rsidRDefault="000872CF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731BD7">
        <w:rPr>
          <w:rFonts w:ascii="Times New Roman" w:hAnsi="Times New Roman" w:cs="Times New Roman"/>
          <w:sz w:val="28"/>
          <w:szCs w:val="28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  </w:t>
      </w:r>
    </w:p>
    <w:p w:rsidR="00867719" w:rsidRPr="00867719" w:rsidRDefault="00867719" w:rsidP="00543DDA">
      <w:pPr>
        <w:pStyle w:val="2"/>
        <w:ind w:left="-4"/>
        <w:jc w:val="both"/>
        <w:rPr>
          <w:rFonts w:ascii="Times New Roman" w:hAnsi="Times New Roman" w:cs="Times New Roman"/>
          <w:sz w:val="28"/>
          <w:szCs w:val="28"/>
        </w:rPr>
      </w:pPr>
      <w:r w:rsidRPr="00867719">
        <w:rPr>
          <w:rFonts w:ascii="Times New Roman" w:hAnsi="Times New Roman" w:cs="Times New Roman"/>
          <w:sz w:val="28"/>
          <w:szCs w:val="28"/>
        </w:rPr>
        <w:t>7 КЛАСС</w:t>
      </w:r>
    </w:p>
    <w:p w:rsidR="00867719" w:rsidRPr="00867719" w:rsidRDefault="00867719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867719">
        <w:rPr>
          <w:rFonts w:ascii="Times New Roman" w:hAnsi="Times New Roman" w:cs="Times New Roman"/>
          <w:b/>
          <w:sz w:val="28"/>
          <w:szCs w:val="28"/>
        </w:rPr>
        <w:t>Знания о физической культуре</w:t>
      </w:r>
      <w:r w:rsidR="00D80DC0" w:rsidRPr="00D80DC0">
        <w:rPr>
          <w:rFonts w:ascii="Times New Roman" w:hAnsi="Times New Roman" w:cs="Times New Roman"/>
          <w:sz w:val="28"/>
          <w:szCs w:val="28"/>
        </w:rPr>
        <w:t xml:space="preserve"> Адаптивная физическая культура, её </w:t>
      </w:r>
      <w:r w:rsidR="009B65F6">
        <w:rPr>
          <w:rFonts w:ascii="Times New Roman" w:hAnsi="Times New Roman" w:cs="Times New Roman"/>
          <w:sz w:val="28"/>
          <w:szCs w:val="28"/>
        </w:rPr>
        <w:t>история и социальная значимость.</w:t>
      </w:r>
      <w:r>
        <w:rPr>
          <w:rFonts w:ascii="Times New Roman" w:hAnsi="Times New Roman" w:cs="Times New Roman"/>
          <w:sz w:val="28"/>
          <w:szCs w:val="28"/>
        </w:rPr>
        <w:t xml:space="preserve">Что такое Паралимпийские игры. Паралимпийские виды спорта. </w:t>
      </w:r>
      <w:r w:rsidRPr="00867719">
        <w:rPr>
          <w:rFonts w:ascii="Times New Roman" w:hAnsi="Times New Roman" w:cs="Times New Roman"/>
          <w:sz w:val="28"/>
          <w:szCs w:val="28"/>
        </w:rPr>
        <w:t xml:space="preserve">Влияние занятий физической культурой и спортом на воспитание положительных качеств личности современного человека </w:t>
      </w:r>
    </w:p>
    <w:p w:rsidR="00867719" w:rsidRPr="00867719" w:rsidRDefault="00867719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867719">
        <w:rPr>
          <w:rFonts w:ascii="Times New Roman" w:hAnsi="Times New Roman" w:cs="Times New Roman"/>
          <w:b/>
          <w:sz w:val="28"/>
          <w:szCs w:val="28"/>
        </w:rPr>
        <w:lastRenderedPageBreak/>
        <w:t>Способы самостоятельной деятельности.</w:t>
      </w:r>
      <w:r w:rsidRPr="00867719">
        <w:rPr>
          <w:rFonts w:ascii="Times New Roman" w:hAnsi="Times New Roman" w:cs="Times New Roman"/>
          <w:sz w:val="28"/>
          <w:szCs w:val="28"/>
        </w:rPr>
        <w:t xml:space="preserve"> Правила техники безопасности и гигиены мест занятий в процессе выполнения физических упраж</w:t>
      </w:r>
      <w:r w:rsidR="00F94199">
        <w:rPr>
          <w:rFonts w:ascii="Times New Roman" w:hAnsi="Times New Roman" w:cs="Times New Roman"/>
          <w:sz w:val="28"/>
          <w:szCs w:val="28"/>
        </w:rPr>
        <w:t>нений на открытых площадках.</w:t>
      </w:r>
      <w:r w:rsidRPr="00867719">
        <w:rPr>
          <w:rFonts w:ascii="Times New Roman" w:hAnsi="Times New Roman" w:cs="Times New Roman"/>
          <w:sz w:val="28"/>
          <w:szCs w:val="28"/>
        </w:rPr>
        <w:t xml:space="preserve"> Ведение дневника по физической культуре  </w:t>
      </w:r>
    </w:p>
    <w:p w:rsidR="00867719" w:rsidRPr="00867719" w:rsidRDefault="00867719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867719">
        <w:rPr>
          <w:rFonts w:ascii="Times New Roman" w:hAnsi="Times New Roman" w:cs="Times New Roman"/>
          <w:b/>
          <w:sz w:val="28"/>
          <w:szCs w:val="28"/>
        </w:rPr>
        <w:t>Физическое совершенствование.</w:t>
      </w:r>
      <w:r w:rsidRPr="00867719">
        <w:rPr>
          <w:rFonts w:ascii="Times New Roman" w:hAnsi="Times New Roman" w:cs="Times New Roman"/>
          <w:b/>
          <w:i/>
          <w:sz w:val="28"/>
          <w:szCs w:val="28"/>
        </w:rPr>
        <w:t xml:space="preserve">Физкультурно-оздоровительная деятельность. </w:t>
      </w:r>
      <w:r w:rsidRPr="00867719">
        <w:rPr>
          <w:rFonts w:ascii="Times New Roman" w:hAnsi="Times New Roman" w:cs="Times New Roman"/>
          <w:sz w:val="28"/>
          <w:szCs w:val="28"/>
        </w:rPr>
        <w:t>Оздоровительные комплексы для самостоятельных занятий с добавлением ранее разученных упражнений:для коррекции телосложения и профилактики нарушения осанки; дыхательной и зрительной ги</w:t>
      </w:r>
      <w:r w:rsidR="00F94199">
        <w:rPr>
          <w:rFonts w:ascii="Times New Roman" w:hAnsi="Times New Roman" w:cs="Times New Roman"/>
          <w:sz w:val="28"/>
          <w:szCs w:val="28"/>
        </w:rPr>
        <w:t>мнастики в режиме учебного дня.</w:t>
      </w:r>
    </w:p>
    <w:p w:rsidR="00F94199" w:rsidRDefault="00867719" w:rsidP="00543DDA">
      <w:pPr>
        <w:ind w:left="-1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7719">
        <w:rPr>
          <w:rFonts w:ascii="Times New Roman" w:hAnsi="Times New Roman" w:cs="Times New Roman"/>
          <w:b/>
          <w:i/>
          <w:sz w:val="28"/>
          <w:szCs w:val="28"/>
        </w:rPr>
        <w:t xml:space="preserve">Спортивно-оздоровительная деятельность. </w:t>
      </w:r>
    </w:p>
    <w:p w:rsidR="00867719" w:rsidRPr="00867719" w:rsidRDefault="00867719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F94199">
        <w:rPr>
          <w:rFonts w:ascii="Times New Roman" w:hAnsi="Times New Roman" w:cs="Times New Roman"/>
          <w:b/>
          <w:i/>
          <w:sz w:val="28"/>
          <w:szCs w:val="28"/>
        </w:rPr>
        <w:t>Модуль «Гимнастика»</w:t>
      </w:r>
      <w:r w:rsidR="00F94199">
        <w:rPr>
          <w:rFonts w:ascii="Times New Roman" w:hAnsi="Times New Roman" w:cs="Times New Roman"/>
          <w:sz w:val="28"/>
          <w:szCs w:val="28"/>
        </w:rPr>
        <w:t xml:space="preserve">. </w:t>
      </w:r>
      <w:r w:rsidRPr="00867719">
        <w:rPr>
          <w:rFonts w:ascii="Times New Roman" w:hAnsi="Times New Roman" w:cs="Times New Roman"/>
          <w:sz w:val="28"/>
          <w:szCs w:val="28"/>
        </w:rPr>
        <w:t>Акробатические комбинации из ранее разученных упражнений с добавлением упражнений ритмической гимнастики (девочки)</w:t>
      </w:r>
      <w:r w:rsidR="00F94199">
        <w:rPr>
          <w:rFonts w:ascii="Times New Roman" w:hAnsi="Times New Roman" w:cs="Times New Roman"/>
          <w:sz w:val="28"/>
          <w:szCs w:val="28"/>
        </w:rPr>
        <w:t>.</w:t>
      </w:r>
      <w:r w:rsidRPr="00867719">
        <w:rPr>
          <w:rFonts w:ascii="Times New Roman" w:hAnsi="Times New Roman" w:cs="Times New Roman"/>
          <w:sz w:val="28"/>
          <w:szCs w:val="28"/>
        </w:rPr>
        <w:t xml:space="preserve">  Простейшие акробатические пирам</w:t>
      </w:r>
      <w:r w:rsidR="005F5CDF">
        <w:rPr>
          <w:rFonts w:ascii="Times New Roman" w:hAnsi="Times New Roman" w:cs="Times New Roman"/>
          <w:sz w:val="28"/>
          <w:szCs w:val="28"/>
        </w:rPr>
        <w:t>иды в парах и тройках (девочки).</w:t>
      </w:r>
      <w:r w:rsidRPr="00867719">
        <w:rPr>
          <w:rFonts w:ascii="Times New Roman" w:hAnsi="Times New Roman" w:cs="Times New Roman"/>
          <w:sz w:val="28"/>
          <w:szCs w:val="28"/>
        </w:rPr>
        <w:t xml:space="preserve"> Стойка на голове с опорой на руки; акробатическая комбинация из разученных упражнений в равновесии</w:t>
      </w:r>
      <w:r w:rsidR="00F94199">
        <w:rPr>
          <w:rFonts w:ascii="Times New Roman" w:hAnsi="Times New Roman" w:cs="Times New Roman"/>
          <w:sz w:val="28"/>
          <w:szCs w:val="28"/>
        </w:rPr>
        <w:t>, стойках, кувырках (мальчики).</w:t>
      </w:r>
    </w:p>
    <w:p w:rsidR="00867719" w:rsidRPr="00867719" w:rsidRDefault="00867719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867719">
        <w:rPr>
          <w:rFonts w:ascii="Times New Roman" w:hAnsi="Times New Roman" w:cs="Times New Roman"/>
          <w:sz w:val="28"/>
          <w:szCs w:val="28"/>
        </w:rPr>
        <w:t xml:space="preserve">Комплекс упражнений степ-аэробики, включающий упражнения в ходьбе, прыжках, спрыгивании и запрыгивании с поворотами разведением рук и ног, выполняемых в среднем и высоком темпе (девочки) </w:t>
      </w:r>
    </w:p>
    <w:p w:rsidR="00867719" w:rsidRPr="00867719" w:rsidRDefault="00867719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F94199">
        <w:rPr>
          <w:rFonts w:ascii="Times New Roman" w:hAnsi="Times New Roman" w:cs="Times New Roman"/>
          <w:b/>
          <w:i/>
          <w:sz w:val="28"/>
          <w:szCs w:val="28"/>
        </w:rPr>
        <w:t>Модуль «Лёгкая атлетика».</w:t>
      </w:r>
      <w:r w:rsidRPr="00867719">
        <w:rPr>
          <w:rFonts w:ascii="Times New Roman" w:hAnsi="Times New Roman" w:cs="Times New Roman"/>
          <w:sz w:val="28"/>
          <w:szCs w:val="28"/>
        </w:rPr>
        <w:t>Бег с преодолением препятствий способами «наступание» и «прыж</w:t>
      </w:r>
      <w:r w:rsidR="00F94199">
        <w:rPr>
          <w:rFonts w:ascii="Times New Roman" w:hAnsi="Times New Roman" w:cs="Times New Roman"/>
          <w:sz w:val="28"/>
          <w:szCs w:val="28"/>
        </w:rPr>
        <w:t xml:space="preserve">ковый бег»; эстафетный бег. </w:t>
      </w:r>
      <w:r w:rsidRPr="00867719">
        <w:rPr>
          <w:rFonts w:ascii="Times New Roman" w:hAnsi="Times New Roman" w:cs="Times New Roman"/>
          <w:sz w:val="28"/>
          <w:szCs w:val="28"/>
        </w:rPr>
        <w:t xml:space="preserve">Ранее освоенные беговые упражнения с увеличением скорости передвижения и продолжительности выполнения; прыжки с разбега в длину способом «согнув ноги» и в высоту способом «перешагивание»  </w:t>
      </w:r>
    </w:p>
    <w:p w:rsidR="00867719" w:rsidRPr="00867719" w:rsidRDefault="00867719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867719">
        <w:rPr>
          <w:rFonts w:ascii="Times New Roman" w:hAnsi="Times New Roman" w:cs="Times New Roman"/>
          <w:sz w:val="28"/>
          <w:szCs w:val="28"/>
        </w:rPr>
        <w:t>Метание малого (теннисного) мяча по дви</w:t>
      </w:r>
      <w:r w:rsidR="00F94199">
        <w:rPr>
          <w:rFonts w:ascii="Times New Roman" w:hAnsi="Times New Roman" w:cs="Times New Roman"/>
          <w:sz w:val="28"/>
          <w:szCs w:val="28"/>
        </w:rPr>
        <w:t>жущейся (катящей</w:t>
      </w:r>
      <w:r w:rsidRPr="00867719">
        <w:rPr>
          <w:rFonts w:ascii="Times New Roman" w:hAnsi="Times New Roman" w:cs="Times New Roman"/>
          <w:sz w:val="28"/>
          <w:szCs w:val="28"/>
        </w:rPr>
        <w:t xml:space="preserve">ся) с разной скоростью мишени </w:t>
      </w:r>
    </w:p>
    <w:p w:rsidR="00867719" w:rsidRPr="00867719" w:rsidRDefault="005F5CDF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5F5CDF">
        <w:rPr>
          <w:rFonts w:ascii="Times New Roman" w:hAnsi="Times New Roman" w:cs="Times New Roman"/>
          <w:b/>
          <w:i/>
          <w:sz w:val="28"/>
          <w:szCs w:val="28"/>
        </w:rPr>
        <w:t>Модуль «</w:t>
      </w:r>
      <w:r w:rsidR="00D80DC0">
        <w:rPr>
          <w:rFonts w:ascii="Times New Roman" w:hAnsi="Times New Roman" w:cs="Times New Roman"/>
          <w:b/>
          <w:i/>
          <w:sz w:val="28"/>
          <w:szCs w:val="28"/>
        </w:rPr>
        <w:t>Л</w:t>
      </w:r>
      <w:r>
        <w:rPr>
          <w:rFonts w:ascii="Times New Roman" w:hAnsi="Times New Roman" w:cs="Times New Roman"/>
          <w:b/>
          <w:i/>
          <w:sz w:val="28"/>
          <w:szCs w:val="28"/>
        </w:rPr>
        <w:t>ыжная подготовка</w:t>
      </w:r>
      <w:r w:rsidRPr="005F5CDF">
        <w:rPr>
          <w:rFonts w:ascii="Times New Roman" w:hAnsi="Times New Roman" w:cs="Times New Roman"/>
          <w:b/>
          <w:i/>
          <w:sz w:val="28"/>
          <w:szCs w:val="28"/>
        </w:rPr>
        <w:t>».</w:t>
      </w:r>
      <w:r w:rsidR="00867719" w:rsidRPr="00867719">
        <w:rPr>
          <w:rFonts w:ascii="Times New Roman" w:hAnsi="Times New Roman" w:cs="Times New Roman"/>
          <w:sz w:val="28"/>
          <w:szCs w:val="28"/>
        </w:rPr>
        <w:t xml:space="preserve">Торможение и поворот на лыжах упором при спуске с пологого склона;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дистанции; спуски и подъёмы ранее освоенными способами  </w:t>
      </w:r>
    </w:p>
    <w:p w:rsidR="00867719" w:rsidRPr="00867719" w:rsidRDefault="00867719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5F5CDF">
        <w:rPr>
          <w:rFonts w:ascii="Times New Roman" w:hAnsi="Times New Roman" w:cs="Times New Roman"/>
          <w:b/>
          <w:i/>
          <w:sz w:val="28"/>
          <w:szCs w:val="28"/>
        </w:rPr>
        <w:t>Модуль «Спортивные игры».</w:t>
      </w:r>
      <w:r w:rsidR="005F5CDF">
        <w:rPr>
          <w:rFonts w:ascii="Times New Roman" w:hAnsi="Times New Roman" w:cs="Times New Roman"/>
          <w:sz w:val="28"/>
          <w:szCs w:val="28"/>
          <w:u w:val="single" w:color="181717"/>
        </w:rPr>
        <w:t>Баскетбол.</w:t>
      </w:r>
      <w:r w:rsidRPr="00867719">
        <w:rPr>
          <w:rFonts w:ascii="Times New Roman" w:hAnsi="Times New Roman" w:cs="Times New Roman"/>
          <w:sz w:val="28"/>
          <w:szCs w:val="28"/>
        </w:rPr>
        <w:t xml:space="preserve"> Передача и ловля мяча после отскока от пола; бросок в корзину двумя руками снизу и от груди после ведения  Игровая деятельность по правилам с использованием ранее разученных технических приёмов без мяча и с мячом: ведение, приёмы и передачи, броски в корзину  </w:t>
      </w:r>
    </w:p>
    <w:p w:rsidR="00867719" w:rsidRPr="00867719" w:rsidRDefault="005F5CDF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 w:color="181717"/>
        </w:rPr>
        <w:t xml:space="preserve">Волейбол. </w:t>
      </w:r>
      <w:r w:rsidR="00867719" w:rsidRPr="00867719">
        <w:rPr>
          <w:rFonts w:ascii="Times New Roman" w:hAnsi="Times New Roman" w:cs="Times New Roman"/>
          <w:sz w:val="28"/>
          <w:szCs w:val="28"/>
        </w:rPr>
        <w:t xml:space="preserve">Верхняя прямая подача мяча в разные зоны площадки соперника; передача мяча через сетку двумя руками сверху и перевод мяча за голову  Игровая деятельность по правилам с использованием ранее разученных технических приёмов </w:t>
      </w:r>
    </w:p>
    <w:p w:rsidR="00867719" w:rsidRDefault="00867719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867719">
        <w:rPr>
          <w:rFonts w:ascii="Times New Roman" w:hAnsi="Times New Roman" w:cs="Times New Roman"/>
          <w:sz w:val="28"/>
          <w:szCs w:val="28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 </w:t>
      </w:r>
    </w:p>
    <w:p w:rsidR="00D80DC0" w:rsidRPr="00D80DC0" w:rsidRDefault="00D80DC0" w:rsidP="00543DDA">
      <w:pPr>
        <w:pStyle w:val="2"/>
        <w:ind w:left="-4"/>
        <w:jc w:val="both"/>
        <w:rPr>
          <w:rFonts w:ascii="Times New Roman" w:hAnsi="Times New Roman" w:cs="Times New Roman"/>
          <w:sz w:val="28"/>
          <w:szCs w:val="28"/>
        </w:rPr>
      </w:pPr>
      <w:r w:rsidRPr="00D80DC0">
        <w:rPr>
          <w:rFonts w:ascii="Times New Roman" w:hAnsi="Times New Roman" w:cs="Times New Roman"/>
          <w:sz w:val="28"/>
          <w:szCs w:val="28"/>
        </w:rPr>
        <w:lastRenderedPageBreak/>
        <w:t>8 КЛАСС</w:t>
      </w:r>
    </w:p>
    <w:p w:rsidR="009B65F6" w:rsidRDefault="00D80DC0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D80DC0">
        <w:rPr>
          <w:rFonts w:ascii="Times New Roman" w:hAnsi="Times New Roman" w:cs="Times New Roman"/>
          <w:b/>
          <w:sz w:val="28"/>
          <w:szCs w:val="28"/>
        </w:rPr>
        <w:t>Знания о физической культуре.</w:t>
      </w:r>
      <w:r w:rsidRPr="00D80DC0">
        <w:rPr>
          <w:rFonts w:ascii="Times New Roman" w:hAnsi="Times New Roman" w:cs="Times New Roman"/>
          <w:sz w:val="28"/>
          <w:szCs w:val="28"/>
        </w:rPr>
        <w:t xml:space="preserve"> Физическая культура в современном обществе: характеристика основных направлений и форм организации  Всестороннее и гармоничное физическое развитие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9B65F6">
        <w:rPr>
          <w:rFonts w:ascii="Times New Roman" w:hAnsi="Times New Roman" w:cs="Times New Roman"/>
          <w:sz w:val="28"/>
          <w:szCs w:val="28"/>
        </w:rPr>
        <w:t>Сурдлимпийские игры, достижения отечественный и зарубежных спортсменов с нарушением слуха.</w:t>
      </w:r>
    </w:p>
    <w:p w:rsidR="009B65F6" w:rsidRDefault="00D80DC0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D80DC0">
        <w:rPr>
          <w:rFonts w:ascii="Times New Roman" w:hAnsi="Times New Roman" w:cs="Times New Roman"/>
          <w:b/>
          <w:sz w:val="28"/>
          <w:szCs w:val="28"/>
        </w:rPr>
        <w:t>Способы самостоятельной деятельности.</w:t>
      </w:r>
      <w:r w:rsidRPr="00D80DC0">
        <w:rPr>
          <w:rFonts w:ascii="Times New Roman" w:hAnsi="Times New Roman" w:cs="Times New Roman"/>
          <w:sz w:val="28"/>
          <w:szCs w:val="28"/>
        </w:rPr>
        <w:t xml:space="preserve"> Коррекция осанки и разработка индивидуальных планов зан</w:t>
      </w:r>
      <w:r w:rsidR="009B65F6">
        <w:rPr>
          <w:rFonts w:ascii="Times New Roman" w:hAnsi="Times New Roman" w:cs="Times New Roman"/>
          <w:sz w:val="28"/>
          <w:szCs w:val="28"/>
        </w:rPr>
        <w:t xml:space="preserve">ятий корригирующей гимнастикой. </w:t>
      </w:r>
      <w:r w:rsidRPr="00D80DC0">
        <w:rPr>
          <w:rFonts w:ascii="Times New Roman" w:hAnsi="Times New Roman" w:cs="Times New Roman"/>
          <w:sz w:val="28"/>
          <w:szCs w:val="28"/>
        </w:rPr>
        <w:t>Коррекция избыточной массы тела и разработка индивидуальных планов занятий корригирующей</w:t>
      </w:r>
      <w:r w:rsidR="009B65F6">
        <w:rPr>
          <w:rFonts w:ascii="Times New Roman" w:hAnsi="Times New Roman" w:cs="Times New Roman"/>
          <w:sz w:val="28"/>
          <w:szCs w:val="28"/>
        </w:rPr>
        <w:t xml:space="preserve"> гимнастикой.</w:t>
      </w:r>
    </w:p>
    <w:p w:rsidR="009B65F6" w:rsidRDefault="00D80DC0" w:rsidP="00543DDA">
      <w:pPr>
        <w:ind w:left="-1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80DC0">
        <w:rPr>
          <w:rFonts w:ascii="Times New Roman" w:hAnsi="Times New Roman" w:cs="Times New Roman"/>
          <w:b/>
          <w:i/>
          <w:sz w:val="28"/>
          <w:szCs w:val="28"/>
        </w:rPr>
        <w:t xml:space="preserve">Спортивно-оздоровительная деятельность. </w:t>
      </w:r>
    </w:p>
    <w:p w:rsidR="00D80DC0" w:rsidRPr="00D80DC0" w:rsidRDefault="00D80DC0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9B65F6">
        <w:rPr>
          <w:rFonts w:ascii="Times New Roman" w:hAnsi="Times New Roman" w:cs="Times New Roman"/>
          <w:b/>
          <w:i/>
          <w:sz w:val="28"/>
          <w:szCs w:val="28"/>
        </w:rPr>
        <w:t>Модуль «Гимнастика»</w:t>
      </w:r>
      <w:r w:rsidR="009B65F6">
        <w:rPr>
          <w:rFonts w:ascii="Times New Roman" w:hAnsi="Times New Roman" w:cs="Times New Roman"/>
          <w:sz w:val="28"/>
          <w:szCs w:val="28"/>
        </w:rPr>
        <w:t>.</w:t>
      </w:r>
      <w:r w:rsidRPr="00D80DC0">
        <w:rPr>
          <w:rFonts w:ascii="Times New Roman" w:hAnsi="Times New Roman" w:cs="Times New Roman"/>
          <w:sz w:val="28"/>
          <w:szCs w:val="28"/>
        </w:rPr>
        <w:t xml:space="preserve"> Акробатическая комбинация из ранее освоенных упражнений силовой направленности, с увеличивающимся числом технических элементов в стойках, упо</w:t>
      </w:r>
      <w:r w:rsidR="009B65F6">
        <w:rPr>
          <w:rFonts w:ascii="Times New Roman" w:hAnsi="Times New Roman" w:cs="Times New Roman"/>
          <w:sz w:val="28"/>
          <w:szCs w:val="28"/>
        </w:rPr>
        <w:t>рах, кувырках, прыжках (юноши).</w:t>
      </w:r>
    </w:p>
    <w:p w:rsidR="00D80DC0" w:rsidRPr="00D80DC0" w:rsidRDefault="00D80DC0" w:rsidP="00543DDA">
      <w:pPr>
        <w:ind w:left="-15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80DC0">
        <w:rPr>
          <w:rFonts w:ascii="Times New Roman" w:hAnsi="Times New Roman" w:cs="Times New Roman"/>
          <w:sz w:val="28"/>
          <w:szCs w:val="28"/>
        </w:rPr>
        <w:t>Гимнастическая комбинация на гимнастическом бревне из ранее освоенных упражнений с увеличивающимся числом технических элементов в прыжках, повор</w:t>
      </w:r>
      <w:r w:rsidR="009B65F6">
        <w:rPr>
          <w:rFonts w:ascii="Times New Roman" w:hAnsi="Times New Roman" w:cs="Times New Roman"/>
          <w:sz w:val="28"/>
          <w:szCs w:val="28"/>
        </w:rPr>
        <w:t xml:space="preserve">отах и передвижениях (девушки). </w:t>
      </w:r>
      <w:r w:rsidRPr="00D80DC0">
        <w:rPr>
          <w:rFonts w:ascii="Times New Roman" w:hAnsi="Times New Roman" w:cs="Times New Roman"/>
          <w:sz w:val="28"/>
          <w:szCs w:val="28"/>
        </w:rPr>
        <w:t>Гимнастическая комбинация на перекладине с включением ранее освоенных упраж</w:t>
      </w:r>
      <w:r w:rsidR="009B65F6">
        <w:rPr>
          <w:rFonts w:ascii="Times New Roman" w:hAnsi="Times New Roman" w:cs="Times New Roman"/>
          <w:sz w:val="28"/>
          <w:szCs w:val="28"/>
        </w:rPr>
        <w:t xml:space="preserve">нений в упорах и висах (юноши). </w:t>
      </w:r>
      <w:r w:rsidRPr="00D80DC0">
        <w:rPr>
          <w:rFonts w:ascii="Times New Roman" w:hAnsi="Times New Roman" w:cs="Times New Roman"/>
          <w:sz w:val="28"/>
          <w:szCs w:val="28"/>
        </w:rPr>
        <w:t xml:space="preserve">Гимнастическая комбинация на параллельных брусьях с включением </w:t>
      </w:r>
      <w:r w:rsidRPr="00D80DC0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упражнений в упоре на руках, ку</w:t>
      </w:r>
      <w:r w:rsidR="009B65F6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вырка вперёд и соскока (юноши). </w:t>
      </w:r>
      <w:r w:rsidRPr="00D80DC0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Вольные упражнения на базе ранее разученных акробатических упражнений и упражнений р</w:t>
      </w:r>
      <w:r w:rsidR="009B65F6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итмической гимнастики (девушки).</w:t>
      </w:r>
    </w:p>
    <w:p w:rsidR="00D80DC0" w:rsidRPr="00D80DC0" w:rsidRDefault="00D80DC0" w:rsidP="00543DDA">
      <w:pPr>
        <w:spacing w:after="3" w:line="252" w:lineRule="auto"/>
        <w:ind w:left="-15" w:firstLine="21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80DC0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  <w:lang w:eastAsia="ru-RU"/>
        </w:rPr>
        <w:t>Модуль «Лёгкая атлетика».</w:t>
      </w:r>
      <w:r w:rsidRPr="00D80DC0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Кроссовый бег; прыжок в длину с разбега способом «прогнувшись» </w:t>
      </w:r>
    </w:p>
    <w:p w:rsidR="00D80DC0" w:rsidRPr="00D80DC0" w:rsidRDefault="00D80DC0" w:rsidP="00543DDA">
      <w:pPr>
        <w:spacing w:after="3" w:line="252" w:lineRule="auto"/>
        <w:ind w:left="-15" w:firstLine="21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80DC0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Правила проведения соревнован</w:t>
      </w:r>
      <w:r w:rsidR="009B65F6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ий по сдаче норм комплекса ГТО. </w:t>
      </w:r>
      <w:r w:rsidRPr="00D80DC0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</w:t>
      </w:r>
      <w:r w:rsidR="009B65F6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да) дисциплинах лёгкой атлетики.</w:t>
      </w:r>
    </w:p>
    <w:p w:rsidR="00D80DC0" w:rsidRPr="00D80DC0" w:rsidRDefault="00D80DC0" w:rsidP="00543DDA">
      <w:pPr>
        <w:spacing w:after="3" w:line="252" w:lineRule="auto"/>
        <w:ind w:left="-15" w:firstLine="21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80DC0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  <w:lang w:eastAsia="ru-RU"/>
        </w:rPr>
        <w:t>Модуль «</w:t>
      </w:r>
      <w:r w:rsidR="009B65F6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  <w:lang w:eastAsia="ru-RU"/>
        </w:rPr>
        <w:t>Лыжная подготовка</w:t>
      </w:r>
      <w:r w:rsidRPr="00D80DC0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  <w:lang w:eastAsia="ru-RU"/>
        </w:rPr>
        <w:t>».</w:t>
      </w:r>
      <w:r w:rsidRPr="00D80DC0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Передвижение на лыжах одновременным бесшажным ходом; преодоление естественных препятствий на лыжах широким шагом, перешагиванием, перелазанием; торможение боковым скольжением при спуске на лыжах с пологого склона; переход с попеременного </w:t>
      </w:r>
      <w:r w:rsidR="005C6911" w:rsidRPr="00D80DC0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двушажного</w:t>
      </w:r>
      <w:r w:rsidRPr="00D80DC0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хода на одновременный бесшажный ход и обратно; ранее разученные упражнения лыжной подготовки в передвижениях на лыжах, при</w:t>
      </w:r>
      <w:r w:rsidR="009B65F6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спусках, подъёмах, торможении.</w:t>
      </w:r>
    </w:p>
    <w:p w:rsidR="00D80DC0" w:rsidRPr="00D80DC0" w:rsidRDefault="00D80DC0" w:rsidP="00543DDA">
      <w:pPr>
        <w:spacing w:after="3" w:line="252" w:lineRule="auto"/>
        <w:ind w:left="-15" w:firstLine="21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80DC0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  <w:lang w:eastAsia="ru-RU"/>
        </w:rPr>
        <w:t xml:space="preserve">Модуль «Спортивные игры». </w:t>
      </w:r>
      <w:r w:rsidR="009B65F6">
        <w:rPr>
          <w:rFonts w:ascii="Times New Roman" w:eastAsia="Times New Roman" w:hAnsi="Times New Roman" w:cs="Times New Roman"/>
          <w:color w:val="181717"/>
          <w:sz w:val="28"/>
          <w:szCs w:val="28"/>
          <w:u w:val="single" w:color="181717"/>
          <w:lang w:eastAsia="ru-RU"/>
        </w:rPr>
        <w:t xml:space="preserve">Баскетбол. </w:t>
      </w:r>
      <w:r w:rsidRPr="00D80DC0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Повороты туловища в правую и левую стороны с удержанием мяча двумя руками; передача мяча одной рукой от плеча и снизу; бросок мяч</w:t>
      </w:r>
      <w:r w:rsidR="009B65F6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а двумя и одной рукой в прыжке. </w:t>
      </w:r>
      <w:r w:rsidRPr="00D80DC0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Игровая деятельность по правилам с использованием ранее</w:t>
      </w:r>
      <w:r w:rsidR="009B65F6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разученных технических приёмов.</w:t>
      </w:r>
    </w:p>
    <w:p w:rsidR="00D80DC0" w:rsidRPr="00D80DC0" w:rsidRDefault="009B65F6" w:rsidP="00543DDA">
      <w:pPr>
        <w:spacing w:after="3" w:line="252" w:lineRule="auto"/>
        <w:ind w:left="-15" w:firstLine="21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717"/>
          <w:sz w:val="28"/>
          <w:szCs w:val="28"/>
          <w:u w:val="single" w:color="181717"/>
          <w:lang w:eastAsia="ru-RU"/>
        </w:rPr>
        <w:t xml:space="preserve">Волейбол. </w:t>
      </w:r>
      <w:r w:rsidR="00D80DC0" w:rsidRPr="00D80DC0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Прямой нападающий удар; индивидуальное блокирование мяча в прыжке с места; тактические</w:t>
      </w:r>
      <w:r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действия в защите и нападении. </w:t>
      </w:r>
      <w:r w:rsidR="00D80DC0" w:rsidRPr="00D80DC0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Игровая деятельность по правилам с использованием ранее разученных технических пр</w:t>
      </w:r>
      <w:r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иёмов.</w:t>
      </w:r>
    </w:p>
    <w:p w:rsidR="00D80DC0" w:rsidRPr="00D80DC0" w:rsidRDefault="00D80DC0" w:rsidP="00543DDA">
      <w:pPr>
        <w:spacing w:after="3" w:line="252" w:lineRule="auto"/>
        <w:ind w:left="-15" w:firstLine="21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80DC0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lastRenderedPageBreak/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</w:t>
      </w:r>
      <w:r w:rsidR="009B65F6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ических действий спортивных игр.</w:t>
      </w:r>
    </w:p>
    <w:p w:rsidR="00D80DC0" w:rsidRPr="00D80DC0" w:rsidRDefault="00D80DC0" w:rsidP="00543DDA">
      <w:pPr>
        <w:spacing w:after="180" w:line="252" w:lineRule="auto"/>
        <w:ind w:left="-15" w:firstLine="21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D80DC0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  <w:lang w:eastAsia="ru-RU"/>
        </w:rPr>
        <w:t xml:space="preserve">Модуль «Спорт». </w:t>
      </w:r>
      <w:r w:rsidRPr="00D80DC0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 </w:t>
      </w:r>
    </w:p>
    <w:p w:rsidR="00D80DC0" w:rsidRPr="00D80DC0" w:rsidRDefault="00D80DC0" w:rsidP="00543DDA">
      <w:pPr>
        <w:pStyle w:val="2"/>
        <w:ind w:left="-4"/>
        <w:jc w:val="both"/>
        <w:rPr>
          <w:rFonts w:ascii="Times New Roman" w:hAnsi="Times New Roman" w:cs="Times New Roman"/>
          <w:sz w:val="28"/>
          <w:szCs w:val="28"/>
        </w:rPr>
      </w:pPr>
      <w:r w:rsidRPr="00D80DC0">
        <w:rPr>
          <w:rFonts w:ascii="Times New Roman" w:hAnsi="Times New Roman" w:cs="Times New Roman"/>
          <w:sz w:val="28"/>
          <w:szCs w:val="28"/>
        </w:rPr>
        <w:t>9 КЛАСС</w:t>
      </w:r>
    </w:p>
    <w:p w:rsidR="00BD031B" w:rsidRDefault="00D80DC0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D80DC0">
        <w:rPr>
          <w:rFonts w:ascii="Times New Roman" w:hAnsi="Times New Roman" w:cs="Times New Roman"/>
          <w:b/>
          <w:sz w:val="28"/>
          <w:szCs w:val="28"/>
        </w:rPr>
        <w:t>Знания о физической культуре.</w:t>
      </w:r>
      <w:r w:rsidRPr="00D80DC0">
        <w:rPr>
          <w:rFonts w:ascii="Times New Roman" w:hAnsi="Times New Roman" w:cs="Times New Roman"/>
          <w:sz w:val="28"/>
          <w:szCs w:val="28"/>
        </w:rPr>
        <w:t xml:space="preserve"> Здоровье и здоровый образ жизни, вредные привычки и их пагубно</w:t>
      </w:r>
      <w:r w:rsidR="009B65F6">
        <w:rPr>
          <w:rFonts w:ascii="Times New Roman" w:hAnsi="Times New Roman" w:cs="Times New Roman"/>
          <w:sz w:val="28"/>
          <w:szCs w:val="28"/>
        </w:rPr>
        <w:t xml:space="preserve">е влияние на здоровье человека. </w:t>
      </w:r>
      <w:r w:rsidRPr="00D80DC0">
        <w:rPr>
          <w:rFonts w:ascii="Times New Roman" w:hAnsi="Times New Roman" w:cs="Times New Roman"/>
          <w:sz w:val="28"/>
          <w:szCs w:val="28"/>
        </w:rPr>
        <w:t>Туристские походы как форма орга</w:t>
      </w:r>
      <w:r w:rsidR="009B65F6">
        <w:rPr>
          <w:rFonts w:ascii="Times New Roman" w:hAnsi="Times New Roman" w:cs="Times New Roman"/>
          <w:sz w:val="28"/>
          <w:szCs w:val="28"/>
        </w:rPr>
        <w:t>низации здорового образа жизни. Назначение и функции Международного комитета спорта глухих (</w:t>
      </w:r>
      <w:r w:rsidR="009B65F6">
        <w:rPr>
          <w:rFonts w:ascii="Times New Roman" w:hAnsi="Times New Roman" w:cs="Times New Roman"/>
          <w:sz w:val="28"/>
          <w:szCs w:val="28"/>
          <w:lang w:val="en-US"/>
        </w:rPr>
        <w:t>CISS</w:t>
      </w:r>
      <w:r w:rsidR="009B65F6" w:rsidRPr="009B65F6">
        <w:rPr>
          <w:rFonts w:ascii="Times New Roman" w:hAnsi="Times New Roman" w:cs="Times New Roman"/>
          <w:sz w:val="28"/>
          <w:szCs w:val="28"/>
        </w:rPr>
        <w:t>)</w:t>
      </w:r>
      <w:r w:rsidR="009B65F6">
        <w:rPr>
          <w:rFonts w:ascii="Times New Roman" w:hAnsi="Times New Roman" w:cs="Times New Roman"/>
          <w:sz w:val="28"/>
          <w:szCs w:val="28"/>
        </w:rPr>
        <w:t>, а также Сурдлимпийского</w:t>
      </w:r>
      <w:r w:rsidR="00BD031B">
        <w:rPr>
          <w:rFonts w:ascii="Times New Roman" w:hAnsi="Times New Roman" w:cs="Times New Roman"/>
          <w:sz w:val="28"/>
          <w:szCs w:val="28"/>
        </w:rPr>
        <w:t xml:space="preserve">комитета РФ как полноправного члена </w:t>
      </w:r>
      <w:r w:rsidR="00BD031B">
        <w:rPr>
          <w:rFonts w:ascii="Times New Roman" w:hAnsi="Times New Roman" w:cs="Times New Roman"/>
          <w:sz w:val="28"/>
          <w:szCs w:val="28"/>
          <w:lang w:val="en-US"/>
        </w:rPr>
        <w:t>CISS</w:t>
      </w:r>
      <w:r w:rsidR="00BD031B">
        <w:rPr>
          <w:rFonts w:ascii="Times New Roman" w:hAnsi="Times New Roman" w:cs="Times New Roman"/>
          <w:sz w:val="28"/>
          <w:szCs w:val="28"/>
        </w:rPr>
        <w:t xml:space="preserve">и </w:t>
      </w:r>
      <w:r w:rsidR="00BD031B">
        <w:rPr>
          <w:rFonts w:ascii="Times New Roman" w:hAnsi="Times New Roman" w:cs="Times New Roman"/>
          <w:sz w:val="28"/>
          <w:szCs w:val="28"/>
          <w:lang w:val="en-US"/>
        </w:rPr>
        <w:t>EDSO</w:t>
      </w:r>
      <w:r w:rsidR="00BD031B">
        <w:rPr>
          <w:rFonts w:ascii="Times New Roman" w:hAnsi="Times New Roman" w:cs="Times New Roman"/>
          <w:sz w:val="28"/>
          <w:szCs w:val="28"/>
        </w:rPr>
        <w:t>.</w:t>
      </w:r>
    </w:p>
    <w:p w:rsidR="00BD031B" w:rsidRDefault="00D80DC0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D80DC0">
        <w:rPr>
          <w:rFonts w:ascii="Times New Roman" w:hAnsi="Times New Roman" w:cs="Times New Roman"/>
          <w:b/>
          <w:sz w:val="28"/>
          <w:szCs w:val="28"/>
        </w:rPr>
        <w:t>Способы самостоятельной деятельности.</w:t>
      </w:r>
      <w:r w:rsidRPr="00D80DC0">
        <w:rPr>
          <w:rFonts w:ascii="Times New Roman" w:hAnsi="Times New Roman" w:cs="Times New Roman"/>
          <w:sz w:val="28"/>
          <w:szCs w:val="28"/>
        </w:rPr>
        <w:t xml:space="preserve"> Оказание первой помощи на </w:t>
      </w:r>
      <w:r w:rsidR="00BD031B">
        <w:rPr>
          <w:rFonts w:ascii="Times New Roman" w:hAnsi="Times New Roman" w:cs="Times New Roman"/>
          <w:sz w:val="28"/>
          <w:szCs w:val="28"/>
        </w:rPr>
        <w:t>самостоятельных занятиях физиче</w:t>
      </w:r>
      <w:r w:rsidRPr="00D80DC0">
        <w:rPr>
          <w:rFonts w:ascii="Times New Roman" w:hAnsi="Times New Roman" w:cs="Times New Roman"/>
          <w:sz w:val="28"/>
          <w:szCs w:val="28"/>
        </w:rPr>
        <w:t>скими упражнениями и во время активного отдыха</w:t>
      </w:r>
      <w:r w:rsidR="00BD031B">
        <w:rPr>
          <w:rFonts w:ascii="Times New Roman" w:hAnsi="Times New Roman" w:cs="Times New Roman"/>
          <w:sz w:val="28"/>
          <w:szCs w:val="28"/>
        </w:rPr>
        <w:t>.</w:t>
      </w:r>
    </w:p>
    <w:p w:rsidR="00D80DC0" w:rsidRPr="00D80DC0" w:rsidRDefault="00D80DC0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D80DC0">
        <w:rPr>
          <w:rFonts w:ascii="Times New Roman" w:hAnsi="Times New Roman" w:cs="Times New Roman"/>
          <w:b/>
          <w:sz w:val="28"/>
          <w:szCs w:val="28"/>
        </w:rPr>
        <w:t>Физическое совершенствование.</w:t>
      </w:r>
      <w:r w:rsidRPr="00D80DC0">
        <w:rPr>
          <w:rFonts w:ascii="Times New Roman" w:hAnsi="Times New Roman" w:cs="Times New Roman"/>
          <w:b/>
          <w:i/>
          <w:sz w:val="28"/>
          <w:szCs w:val="28"/>
        </w:rPr>
        <w:t xml:space="preserve">Физкультурно-оздоровительная деятельность. </w:t>
      </w:r>
      <w:r w:rsidRPr="00D80DC0">
        <w:rPr>
          <w:rFonts w:ascii="Times New Roman" w:hAnsi="Times New Roman" w:cs="Times New Roman"/>
          <w:sz w:val="28"/>
          <w:szCs w:val="28"/>
        </w:rPr>
        <w:t>Занятия физиче</w:t>
      </w:r>
      <w:r w:rsidR="00BD031B">
        <w:rPr>
          <w:rFonts w:ascii="Times New Roman" w:hAnsi="Times New Roman" w:cs="Times New Roman"/>
          <w:sz w:val="28"/>
          <w:szCs w:val="28"/>
        </w:rPr>
        <w:t xml:space="preserve">ской культурой и режим питания. </w:t>
      </w:r>
      <w:r w:rsidRPr="00D80DC0">
        <w:rPr>
          <w:rFonts w:ascii="Times New Roman" w:hAnsi="Times New Roman" w:cs="Times New Roman"/>
          <w:sz w:val="28"/>
          <w:szCs w:val="28"/>
        </w:rPr>
        <w:t>Упражнения для снижения избыточной массы тела</w:t>
      </w:r>
      <w:r w:rsidR="00BD031B">
        <w:rPr>
          <w:rFonts w:ascii="Times New Roman" w:hAnsi="Times New Roman" w:cs="Times New Roman"/>
          <w:sz w:val="28"/>
          <w:szCs w:val="28"/>
        </w:rPr>
        <w:t>.</w:t>
      </w:r>
      <w:r w:rsidRPr="00D80DC0">
        <w:rPr>
          <w:rFonts w:ascii="Times New Roman" w:hAnsi="Times New Roman" w:cs="Times New Roman"/>
          <w:sz w:val="28"/>
          <w:szCs w:val="28"/>
        </w:rPr>
        <w:t xml:space="preserve"> Оздоровительные, коррекционные и профилактические мероприятия в режиме двигатель</w:t>
      </w:r>
      <w:r w:rsidR="00BD031B">
        <w:rPr>
          <w:rFonts w:ascii="Times New Roman" w:hAnsi="Times New Roman" w:cs="Times New Roman"/>
          <w:sz w:val="28"/>
          <w:szCs w:val="28"/>
        </w:rPr>
        <w:t>ной активности старшеклассников.</w:t>
      </w:r>
    </w:p>
    <w:p w:rsidR="00BD031B" w:rsidRDefault="00D80DC0" w:rsidP="00543DDA">
      <w:pPr>
        <w:ind w:left="-1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80DC0">
        <w:rPr>
          <w:rFonts w:ascii="Times New Roman" w:hAnsi="Times New Roman" w:cs="Times New Roman"/>
          <w:b/>
          <w:i/>
          <w:sz w:val="28"/>
          <w:szCs w:val="28"/>
        </w:rPr>
        <w:t xml:space="preserve">Спортивно-оздоровительная деятельность. </w:t>
      </w:r>
    </w:p>
    <w:p w:rsidR="00D80DC0" w:rsidRPr="00D80DC0" w:rsidRDefault="00D80DC0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BD031B">
        <w:rPr>
          <w:rFonts w:ascii="Times New Roman" w:hAnsi="Times New Roman" w:cs="Times New Roman"/>
          <w:b/>
          <w:i/>
          <w:sz w:val="28"/>
          <w:szCs w:val="28"/>
        </w:rPr>
        <w:t>Модуль «Гимнастика».</w:t>
      </w:r>
      <w:r w:rsidRPr="00D80DC0">
        <w:rPr>
          <w:rFonts w:ascii="Times New Roman" w:hAnsi="Times New Roman" w:cs="Times New Roman"/>
          <w:sz w:val="28"/>
          <w:szCs w:val="28"/>
        </w:rPr>
        <w:t>Акробатическая комбинация с включением длинного кувырка с разбега и кувырка назад в упор, стоя ноги врозь (юноши)</w:t>
      </w:r>
      <w:r w:rsidR="00BD031B">
        <w:rPr>
          <w:rFonts w:ascii="Times New Roman" w:hAnsi="Times New Roman" w:cs="Times New Roman"/>
          <w:sz w:val="28"/>
          <w:szCs w:val="28"/>
        </w:rPr>
        <w:t xml:space="preserve">. </w:t>
      </w:r>
      <w:r w:rsidRPr="00D80DC0">
        <w:rPr>
          <w:rFonts w:ascii="Times New Roman" w:hAnsi="Times New Roman" w:cs="Times New Roman"/>
          <w:sz w:val="28"/>
          <w:szCs w:val="28"/>
        </w:rPr>
        <w:t>Гимнастическая комбинация на высокой перекладине, с включением элементов размахивания и соск</w:t>
      </w:r>
      <w:r w:rsidR="00BD031B">
        <w:rPr>
          <w:rFonts w:ascii="Times New Roman" w:hAnsi="Times New Roman" w:cs="Times New Roman"/>
          <w:sz w:val="28"/>
          <w:szCs w:val="28"/>
        </w:rPr>
        <w:t xml:space="preserve">ока вперёд прогнувшись (юноши). </w:t>
      </w:r>
      <w:r w:rsidRPr="00D80DC0">
        <w:rPr>
          <w:rFonts w:ascii="Times New Roman" w:hAnsi="Times New Roman" w:cs="Times New Roman"/>
          <w:sz w:val="28"/>
          <w:szCs w:val="28"/>
        </w:rPr>
        <w:t>Гимнастическая комбинация на гимнастическом бревне, с включением полушпагата, стойки на колене с опорой на руки и отведением ноги назад (девушки)</w:t>
      </w:r>
      <w:r w:rsidR="00BD031B">
        <w:rPr>
          <w:rFonts w:ascii="Times New Roman" w:hAnsi="Times New Roman" w:cs="Times New Roman"/>
          <w:sz w:val="28"/>
          <w:szCs w:val="28"/>
        </w:rPr>
        <w:t xml:space="preserve">. </w:t>
      </w:r>
      <w:r w:rsidRPr="00D80DC0">
        <w:rPr>
          <w:rFonts w:ascii="Times New Roman" w:hAnsi="Times New Roman" w:cs="Times New Roman"/>
          <w:sz w:val="28"/>
          <w:szCs w:val="28"/>
        </w:rPr>
        <w:t>Черлидинг: композиция упражнений с построением пирамид, элементами степ-аэробики, акробатики и ри</w:t>
      </w:r>
      <w:r w:rsidR="00BD031B">
        <w:rPr>
          <w:rFonts w:ascii="Times New Roman" w:hAnsi="Times New Roman" w:cs="Times New Roman"/>
          <w:sz w:val="28"/>
          <w:szCs w:val="28"/>
        </w:rPr>
        <w:t>тмической гимнастики (девушки).</w:t>
      </w:r>
    </w:p>
    <w:p w:rsidR="00D80DC0" w:rsidRPr="00D80DC0" w:rsidRDefault="00D80DC0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BD031B">
        <w:rPr>
          <w:rFonts w:ascii="Times New Roman" w:hAnsi="Times New Roman" w:cs="Times New Roman"/>
          <w:b/>
          <w:i/>
          <w:sz w:val="28"/>
          <w:szCs w:val="28"/>
        </w:rPr>
        <w:t>Модуль «Лёгкая атлетика».</w:t>
      </w:r>
      <w:r w:rsidRPr="00D80DC0">
        <w:rPr>
          <w:rFonts w:ascii="Times New Roman" w:hAnsi="Times New Roman" w:cs="Times New Roman"/>
          <w:sz w:val="28"/>
          <w:szCs w:val="28"/>
        </w:rPr>
        <w:t>Техническая подготовка в беговых и прыжковых упражнениях: бег на короткие и длинные дистанции; прыжки в длину способами «прогнувшись» и «согнув ноги»; прыжки в в</w:t>
      </w:r>
      <w:r w:rsidR="00BD031B">
        <w:rPr>
          <w:rFonts w:ascii="Times New Roman" w:hAnsi="Times New Roman" w:cs="Times New Roman"/>
          <w:sz w:val="28"/>
          <w:szCs w:val="28"/>
        </w:rPr>
        <w:t xml:space="preserve">ысоту способом «перешагивание». </w:t>
      </w:r>
      <w:r w:rsidRPr="00D80DC0">
        <w:rPr>
          <w:rFonts w:ascii="Times New Roman" w:hAnsi="Times New Roman" w:cs="Times New Roman"/>
          <w:sz w:val="28"/>
          <w:szCs w:val="28"/>
        </w:rPr>
        <w:t xml:space="preserve">Техническая подготовка в метании спортивного </w:t>
      </w:r>
      <w:r w:rsidR="00BD031B">
        <w:rPr>
          <w:rFonts w:ascii="Times New Roman" w:hAnsi="Times New Roman" w:cs="Times New Roman"/>
          <w:sz w:val="28"/>
          <w:szCs w:val="28"/>
        </w:rPr>
        <w:t>снаряда с разбега на дальность.</w:t>
      </w:r>
    </w:p>
    <w:p w:rsidR="00D80DC0" w:rsidRPr="00D80DC0" w:rsidRDefault="00D80DC0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BD031B">
        <w:rPr>
          <w:rFonts w:ascii="Times New Roman" w:hAnsi="Times New Roman" w:cs="Times New Roman"/>
          <w:b/>
          <w:i/>
          <w:sz w:val="28"/>
          <w:szCs w:val="28"/>
        </w:rPr>
        <w:t>Модуль «</w:t>
      </w:r>
      <w:r w:rsidR="00BD031B">
        <w:rPr>
          <w:rFonts w:ascii="Times New Roman" w:hAnsi="Times New Roman" w:cs="Times New Roman"/>
          <w:b/>
          <w:i/>
          <w:sz w:val="28"/>
          <w:szCs w:val="28"/>
        </w:rPr>
        <w:t>Лыжная подготовка</w:t>
      </w:r>
      <w:r w:rsidRPr="00BD031B">
        <w:rPr>
          <w:rFonts w:ascii="Times New Roman" w:hAnsi="Times New Roman" w:cs="Times New Roman"/>
          <w:b/>
          <w:i/>
          <w:sz w:val="28"/>
          <w:szCs w:val="28"/>
        </w:rPr>
        <w:t>».</w:t>
      </w:r>
      <w:r w:rsidRPr="00D80DC0">
        <w:rPr>
          <w:rFonts w:ascii="Times New Roman" w:hAnsi="Times New Roman" w:cs="Times New Roman"/>
          <w:sz w:val="28"/>
          <w:szCs w:val="28"/>
        </w:rPr>
        <w:t xml:space="preserve"> Техническая подготовка в передвижении лыжными ходами по учебной дистанции: попеременный двухшажный ход, одновременный одношажный ход, способы перехода с</w:t>
      </w:r>
      <w:r w:rsidR="00BD031B">
        <w:rPr>
          <w:rFonts w:ascii="Times New Roman" w:hAnsi="Times New Roman" w:cs="Times New Roman"/>
          <w:sz w:val="28"/>
          <w:szCs w:val="28"/>
        </w:rPr>
        <w:t xml:space="preserve"> одного лыжного хода на другой.</w:t>
      </w:r>
    </w:p>
    <w:p w:rsidR="00D80DC0" w:rsidRPr="00D80DC0" w:rsidRDefault="00D80DC0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BD031B">
        <w:rPr>
          <w:rFonts w:ascii="Times New Roman" w:hAnsi="Times New Roman" w:cs="Times New Roman"/>
          <w:b/>
          <w:i/>
          <w:sz w:val="28"/>
          <w:szCs w:val="28"/>
        </w:rPr>
        <w:t>Модуль «Спортивные игры».</w:t>
      </w:r>
      <w:r w:rsidR="00BD031B">
        <w:rPr>
          <w:rFonts w:ascii="Times New Roman" w:hAnsi="Times New Roman" w:cs="Times New Roman"/>
          <w:sz w:val="28"/>
          <w:szCs w:val="28"/>
          <w:u w:val="single" w:color="181717"/>
        </w:rPr>
        <w:t xml:space="preserve">Баскетбол. </w:t>
      </w:r>
      <w:r w:rsidRPr="00D80DC0">
        <w:rPr>
          <w:rFonts w:ascii="Times New Roman" w:hAnsi="Times New Roman" w:cs="Times New Roman"/>
          <w:sz w:val="28"/>
          <w:szCs w:val="28"/>
        </w:rPr>
        <w:t>Техническая подготовка в игровых действиях: ведение, передачи, приёмы и броски мяча на</w:t>
      </w:r>
      <w:r w:rsidR="00BD031B">
        <w:rPr>
          <w:rFonts w:ascii="Times New Roman" w:hAnsi="Times New Roman" w:cs="Times New Roman"/>
          <w:sz w:val="28"/>
          <w:szCs w:val="28"/>
        </w:rPr>
        <w:t xml:space="preserve"> месте, в прыжке, после ведения.</w:t>
      </w:r>
    </w:p>
    <w:p w:rsidR="00D80DC0" w:rsidRPr="00D80DC0" w:rsidRDefault="00BD031B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 w:color="181717"/>
        </w:rPr>
        <w:lastRenderedPageBreak/>
        <w:t xml:space="preserve">Волейбол. </w:t>
      </w:r>
      <w:r w:rsidR="00D80DC0" w:rsidRPr="00D80DC0">
        <w:rPr>
          <w:rFonts w:ascii="Times New Roman" w:hAnsi="Times New Roman" w:cs="Times New Roman"/>
          <w:sz w:val="28"/>
          <w:szCs w:val="28"/>
        </w:rPr>
        <w:t xml:space="preserve">Техническая подготовка в игровых действиях: подачи мяча в разные зоны площадки соперника; приёмы и передачи на месте и </w:t>
      </w:r>
      <w:r>
        <w:rPr>
          <w:rFonts w:ascii="Times New Roman" w:hAnsi="Times New Roman" w:cs="Times New Roman"/>
          <w:sz w:val="28"/>
          <w:szCs w:val="28"/>
        </w:rPr>
        <w:t>в движении; удары и блокировка.</w:t>
      </w:r>
    </w:p>
    <w:p w:rsidR="00D80DC0" w:rsidRPr="00D80DC0" w:rsidRDefault="00D80DC0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D80DC0">
        <w:rPr>
          <w:rFonts w:ascii="Times New Roman" w:hAnsi="Times New Roman" w:cs="Times New Roman"/>
          <w:sz w:val="28"/>
          <w:szCs w:val="28"/>
        </w:rPr>
        <w:t>Совершенствование техн</w:t>
      </w:r>
      <w:r w:rsidR="00BD031B">
        <w:rPr>
          <w:rFonts w:ascii="Times New Roman" w:hAnsi="Times New Roman" w:cs="Times New Roman"/>
          <w:sz w:val="28"/>
          <w:szCs w:val="28"/>
        </w:rPr>
        <w:t>ики ранее разученных гимнастиче</w:t>
      </w:r>
      <w:r w:rsidRPr="00D80DC0">
        <w:rPr>
          <w:rFonts w:ascii="Times New Roman" w:hAnsi="Times New Roman" w:cs="Times New Roman"/>
          <w:sz w:val="28"/>
          <w:szCs w:val="28"/>
        </w:rPr>
        <w:t>ских и акробатических упр</w:t>
      </w:r>
      <w:r w:rsidR="00BD031B">
        <w:rPr>
          <w:rFonts w:ascii="Times New Roman" w:hAnsi="Times New Roman" w:cs="Times New Roman"/>
          <w:sz w:val="28"/>
          <w:szCs w:val="28"/>
        </w:rPr>
        <w:t>ажнений, упражнений лёгкой атле</w:t>
      </w:r>
      <w:r w:rsidRPr="00D80DC0">
        <w:rPr>
          <w:rFonts w:ascii="Times New Roman" w:hAnsi="Times New Roman" w:cs="Times New Roman"/>
          <w:sz w:val="28"/>
          <w:szCs w:val="28"/>
        </w:rPr>
        <w:t xml:space="preserve">тики и зимних видов спорта; технических действий спортивных игр  </w:t>
      </w:r>
    </w:p>
    <w:p w:rsidR="00D80DC0" w:rsidRDefault="00D80DC0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D80DC0">
        <w:rPr>
          <w:rFonts w:ascii="Times New Roman" w:hAnsi="Times New Roman" w:cs="Times New Roman"/>
          <w:b/>
          <w:i/>
          <w:sz w:val="28"/>
          <w:szCs w:val="28"/>
        </w:rPr>
        <w:t xml:space="preserve">Модуль «Спорт». </w:t>
      </w:r>
      <w:r w:rsidRPr="00D80DC0">
        <w:rPr>
          <w:rFonts w:ascii="Times New Roman" w:hAnsi="Times New Roman" w:cs="Times New Roman"/>
          <w:sz w:val="28"/>
          <w:szCs w:val="28"/>
        </w:rPr>
        <w:t xml:space="preserve"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 </w:t>
      </w:r>
    </w:p>
    <w:p w:rsidR="00065EF9" w:rsidRPr="00065EF9" w:rsidRDefault="00065EF9" w:rsidP="00543DD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4F6931" w:rsidRPr="004F6931" w:rsidRDefault="004F6931" w:rsidP="00543DDA">
      <w:pPr>
        <w:pStyle w:val="a8"/>
        <w:shd w:val="clear" w:color="auto" w:fill="FFFFFF"/>
        <w:spacing w:before="0" w:beforeAutospacing="0" w:after="0" w:afterAutospacing="0" w:line="216" w:lineRule="atLeast"/>
        <w:jc w:val="both"/>
        <w:rPr>
          <w:b/>
          <w:bCs/>
          <w:color w:val="000000"/>
          <w:sz w:val="28"/>
          <w:szCs w:val="28"/>
        </w:rPr>
      </w:pPr>
      <w:r w:rsidRPr="004F6931">
        <w:rPr>
          <w:b/>
          <w:bCs/>
          <w:color w:val="000000"/>
          <w:sz w:val="28"/>
          <w:szCs w:val="28"/>
        </w:rPr>
        <w:t>Знания о физической культуре.</w:t>
      </w:r>
      <w:r w:rsidRPr="004F6931">
        <w:rPr>
          <w:color w:val="000000"/>
          <w:sz w:val="28"/>
          <w:szCs w:val="28"/>
        </w:rPr>
        <w:t>Туристические походы как форма активного отдыха, укрепления здоровья и восстановления организма, виды и разновидности туристических походов. Пешие туристические походы, их организация и проведение, требования к технике безопасности и бережному отношению к природе (экологические требования).</w:t>
      </w:r>
    </w:p>
    <w:p w:rsidR="004F6931" w:rsidRDefault="004F6931" w:rsidP="00543DDA">
      <w:pPr>
        <w:pStyle w:val="a8"/>
        <w:shd w:val="clear" w:color="auto" w:fill="FFFFFF"/>
        <w:spacing w:before="0" w:beforeAutospacing="0" w:after="0" w:afterAutospacing="0" w:line="216" w:lineRule="atLeast"/>
        <w:jc w:val="both"/>
        <w:rPr>
          <w:rFonts w:ascii="Open Sans" w:hAnsi="Open Sans" w:cs="Open Sans"/>
          <w:color w:val="000000"/>
          <w:sz w:val="21"/>
          <w:szCs w:val="21"/>
        </w:rPr>
      </w:pPr>
    </w:p>
    <w:p w:rsidR="004F6931" w:rsidRPr="004F6931" w:rsidRDefault="004F6931" w:rsidP="00543DDA">
      <w:pPr>
        <w:pStyle w:val="a8"/>
        <w:spacing w:before="0" w:beforeAutospacing="0" w:after="0" w:afterAutospacing="0" w:line="216" w:lineRule="atLeast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4F6931">
        <w:rPr>
          <w:b/>
          <w:bCs/>
          <w:color w:val="000000"/>
          <w:sz w:val="28"/>
          <w:szCs w:val="28"/>
        </w:rPr>
        <w:t>Физическое совершенствование</w:t>
      </w:r>
      <w:r>
        <w:rPr>
          <w:b/>
          <w:bCs/>
          <w:color w:val="000000"/>
          <w:sz w:val="28"/>
          <w:szCs w:val="28"/>
        </w:rPr>
        <w:t>.</w:t>
      </w:r>
      <w:r w:rsidRPr="004F6931">
        <w:rPr>
          <w:color w:val="000000"/>
          <w:sz w:val="28"/>
          <w:szCs w:val="28"/>
        </w:rPr>
        <w:t>Физкультурно-оздоровительная деятельность. Комплексы упражнений для развития гибкости и координации движений, для формирования правильной осанки с учетом индивидуальных особенностей физического развития. Комплексы упражнений для коррекции телосложения. Комплексы упражнений утренней зарядки и физкультминуток. Комплексы дыхательной гимнастики и гимнастики для глаз.</w:t>
      </w:r>
    </w:p>
    <w:p w:rsidR="004F6931" w:rsidRDefault="004F6931" w:rsidP="00543DDA">
      <w:pPr>
        <w:pStyle w:val="a8"/>
        <w:shd w:val="clear" w:color="auto" w:fill="FFFFFF"/>
        <w:spacing w:before="0" w:beforeAutospacing="0" w:after="0" w:afterAutospacing="0" w:line="216" w:lineRule="atLeast"/>
        <w:jc w:val="both"/>
        <w:rPr>
          <w:b/>
          <w:bCs/>
          <w:i/>
          <w:color w:val="000000"/>
          <w:sz w:val="28"/>
          <w:szCs w:val="28"/>
          <w:shd w:val="clear" w:color="auto" w:fill="FFFFFF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  <w:r w:rsidRPr="004F6931">
        <w:rPr>
          <w:b/>
          <w:bCs/>
          <w:i/>
          <w:color w:val="000000"/>
          <w:sz w:val="28"/>
          <w:szCs w:val="28"/>
          <w:shd w:val="clear" w:color="auto" w:fill="FFFFFF"/>
        </w:rPr>
        <w:t xml:space="preserve">Спортивно-оздоровительная деятельность </w:t>
      </w:r>
    </w:p>
    <w:p w:rsidR="004F6931" w:rsidRPr="004F6931" w:rsidRDefault="004F6931" w:rsidP="00543DDA">
      <w:pPr>
        <w:pStyle w:val="a8"/>
        <w:shd w:val="clear" w:color="auto" w:fill="FFFFFF"/>
        <w:spacing w:before="0" w:beforeAutospacing="0" w:after="0" w:afterAutospacing="0" w:line="216" w:lineRule="atLeast"/>
        <w:jc w:val="both"/>
        <w:rPr>
          <w:rFonts w:ascii="Open Sans" w:hAnsi="Open Sans" w:cs="Open Sans"/>
          <w:color w:val="000000"/>
          <w:sz w:val="21"/>
          <w:szCs w:val="21"/>
        </w:rPr>
      </w:pPr>
    </w:p>
    <w:p w:rsidR="004F6931" w:rsidRDefault="004F6931" w:rsidP="00543DDA">
      <w:pPr>
        <w:pStyle w:val="a8"/>
        <w:spacing w:before="0" w:beforeAutospacing="0" w:after="0" w:afterAutospacing="0" w:line="216" w:lineRule="atLeast"/>
        <w:jc w:val="both"/>
        <w:rPr>
          <w:rFonts w:ascii="Open Sans" w:hAnsi="Open Sans" w:cs="Open Sans"/>
          <w:color w:val="000000"/>
          <w:sz w:val="21"/>
          <w:szCs w:val="21"/>
        </w:rPr>
      </w:pPr>
      <w:r w:rsidRPr="00BD031B">
        <w:rPr>
          <w:b/>
          <w:i/>
          <w:sz w:val="28"/>
          <w:szCs w:val="28"/>
        </w:rPr>
        <w:t>Модуль «Гимнастика».</w:t>
      </w:r>
      <w:r>
        <w:rPr>
          <w:color w:val="000000"/>
        </w:rPr>
        <w:t>  </w:t>
      </w:r>
      <w:r w:rsidRPr="004F6931">
        <w:rPr>
          <w:color w:val="000000"/>
          <w:sz w:val="28"/>
          <w:szCs w:val="28"/>
        </w:rPr>
        <w:t>Акробатическая комбинация </w:t>
      </w:r>
      <w:r w:rsidRPr="004F6931">
        <w:rPr>
          <w:i/>
          <w:iCs/>
          <w:color w:val="000000"/>
          <w:sz w:val="28"/>
          <w:szCs w:val="28"/>
        </w:rPr>
        <w:t>(юноши): </w:t>
      </w:r>
      <w:r w:rsidRPr="004F6931">
        <w:rPr>
          <w:color w:val="000000"/>
          <w:sz w:val="28"/>
          <w:szCs w:val="28"/>
        </w:rPr>
        <w:t>из основной стойки кувырок вперед в стойку на лопатках, упор присев, встать, из основной стойки прыжком упор присев, кувырок назад в упор ноги врозь.</w:t>
      </w:r>
      <w:r w:rsidRPr="004F6931">
        <w:rPr>
          <w:color w:val="000000"/>
          <w:sz w:val="28"/>
          <w:szCs w:val="28"/>
        </w:rPr>
        <w:br/>
        <w:t> Упражнения на гимнастическом бревне </w:t>
      </w:r>
      <w:r w:rsidRPr="004F6931">
        <w:rPr>
          <w:i/>
          <w:iCs/>
          <w:color w:val="000000"/>
          <w:sz w:val="28"/>
          <w:szCs w:val="28"/>
        </w:rPr>
        <w:t>(девушки): </w:t>
      </w:r>
      <w:r w:rsidRPr="004F6931">
        <w:rPr>
          <w:color w:val="000000"/>
          <w:sz w:val="28"/>
          <w:szCs w:val="28"/>
        </w:rPr>
        <w:t>танцевальные шаги (полька), ходьба со взмахами ног и поворотами; соскок из упора стоя на колене в стойку боком к бревну. Гимнастическая комбинация, составленная из разученных упражнений и с учетом индивидуальной физической и технической подготовленности.</w:t>
      </w:r>
      <w:r w:rsidRPr="004F6931">
        <w:rPr>
          <w:color w:val="000000"/>
          <w:sz w:val="28"/>
          <w:szCs w:val="28"/>
        </w:rPr>
        <w:br/>
        <w:t> Упражнения общей физической подготовки.</w:t>
      </w:r>
    </w:p>
    <w:p w:rsidR="004F6931" w:rsidRDefault="004F6931" w:rsidP="00543DDA">
      <w:pPr>
        <w:pStyle w:val="a8"/>
        <w:spacing w:before="0" w:beforeAutospacing="0" w:after="0" w:afterAutospacing="0" w:line="216" w:lineRule="atLeast"/>
        <w:jc w:val="both"/>
        <w:rPr>
          <w:b/>
          <w:i/>
          <w:sz w:val="28"/>
          <w:szCs w:val="28"/>
        </w:rPr>
      </w:pPr>
    </w:p>
    <w:p w:rsidR="004F6931" w:rsidRPr="004F6931" w:rsidRDefault="004F6931" w:rsidP="00543DDA">
      <w:pPr>
        <w:pStyle w:val="a8"/>
        <w:spacing w:before="0" w:beforeAutospacing="0" w:after="0" w:afterAutospacing="0" w:line="216" w:lineRule="atLeast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BD031B">
        <w:rPr>
          <w:b/>
          <w:i/>
          <w:sz w:val="28"/>
          <w:szCs w:val="28"/>
        </w:rPr>
        <w:t>Модуль «Лёгкая атлетика».</w:t>
      </w:r>
      <w:r w:rsidRPr="004F6931">
        <w:rPr>
          <w:color w:val="000000"/>
          <w:sz w:val="28"/>
          <w:szCs w:val="28"/>
        </w:rPr>
        <w:t>Спортивная ходьба. Совершенствование техники ранее разученных упражнений в прыжках, беге и метании. Бег на дистанции: 60 м, 100 м с высокого, низкого старта (на результат), 1000 м — девушки и 2000 м — юноши (на результат). Кроссовый бег: юноши — 3 км, девушки — 2 км.</w:t>
      </w:r>
      <w:r w:rsidRPr="004F6931">
        <w:rPr>
          <w:color w:val="000000"/>
          <w:sz w:val="28"/>
          <w:szCs w:val="28"/>
        </w:rPr>
        <w:br/>
        <w:t>Прикладные упражнения: преодоление полосы препятствий с использованием бега, ходьбы, прыжков; передвижения на руках в висе, лазанья и перелезания.Упражнения общей физической подготовки.</w:t>
      </w:r>
    </w:p>
    <w:p w:rsidR="004F6931" w:rsidRDefault="004F6931" w:rsidP="00543DDA">
      <w:pPr>
        <w:pStyle w:val="a8"/>
        <w:spacing w:before="0" w:beforeAutospacing="0" w:after="0" w:afterAutospacing="0" w:line="294" w:lineRule="atLeast"/>
        <w:jc w:val="both"/>
        <w:rPr>
          <w:b/>
          <w:i/>
          <w:color w:val="181717"/>
          <w:sz w:val="28"/>
          <w:szCs w:val="28"/>
        </w:rPr>
      </w:pPr>
    </w:p>
    <w:p w:rsidR="004F6931" w:rsidRPr="004F6931" w:rsidRDefault="004F6931" w:rsidP="00543DDA">
      <w:pPr>
        <w:pStyle w:val="a8"/>
        <w:spacing w:before="0" w:beforeAutospacing="0" w:after="0" w:afterAutospacing="0" w:line="294" w:lineRule="atLeast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D80DC0">
        <w:rPr>
          <w:b/>
          <w:i/>
          <w:color w:val="181717"/>
          <w:sz w:val="28"/>
          <w:szCs w:val="28"/>
        </w:rPr>
        <w:lastRenderedPageBreak/>
        <w:t>Модуль «</w:t>
      </w:r>
      <w:r>
        <w:rPr>
          <w:b/>
          <w:i/>
          <w:color w:val="181717"/>
          <w:sz w:val="28"/>
          <w:szCs w:val="28"/>
        </w:rPr>
        <w:t>Лыжная подготовка</w:t>
      </w:r>
      <w:r w:rsidRPr="00D80DC0">
        <w:rPr>
          <w:b/>
          <w:i/>
          <w:color w:val="181717"/>
          <w:sz w:val="28"/>
          <w:szCs w:val="28"/>
        </w:rPr>
        <w:t>».</w:t>
      </w:r>
      <w:r w:rsidRPr="004F6931">
        <w:rPr>
          <w:color w:val="000000"/>
          <w:sz w:val="28"/>
          <w:szCs w:val="28"/>
        </w:rPr>
        <w:t>Совершенствование техники освоенных лыжных ходов, перехода с одного хода на другой. Прохождение на результат учебных дистанций с чередованием лыжных ходов (протяженность дистанций регулируется учителем или учащимися).</w:t>
      </w:r>
      <w:r w:rsidRPr="004F6931">
        <w:rPr>
          <w:color w:val="000000"/>
          <w:sz w:val="28"/>
          <w:szCs w:val="28"/>
        </w:rPr>
        <w:br/>
        <w:t>Упражнения специальной физической и технической подготовки.</w:t>
      </w:r>
    </w:p>
    <w:p w:rsidR="00961D8E" w:rsidRPr="00065EF9" w:rsidRDefault="004F6931" w:rsidP="00543DDA">
      <w:pPr>
        <w:pStyle w:val="a8"/>
        <w:spacing w:before="0" w:beforeAutospacing="0" w:after="0" w:afterAutospacing="0" w:line="216" w:lineRule="atLeast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4F6931">
        <w:rPr>
          <w:rFonts w:ascii="Open Sans" w:hAnsi="Open Sans" w:cs="Open Sans"/>
          <w:color w:val="000000"/>
          <w:sz w:val="28"/>
          <w:szCs w:val="28"/>
        </w:rPr>
        <w:br/>
      </w:r>
      <w:r w:rsidRPr="00BD031B">
        <w:rPr>
          <w:b/>
          <w:i/>
          <w:sz w:val="28"/>
          <w:szCs w:val="28"/>
        </w:rPr>
        <w:t>Модуль «Спортивные игры».</w:t>
      </w:r>
      <w:r w:rsidRPr="004F6931">
        <w:rPr>
          <w:color w:val="000000"/>
          <w:sz w:val="28"/>
          <w:szCs w:val="28"/>
        </w:rPr>
        <w:t>Баскетбол. Технико-тактические действия (индивидуальные и командные): передвижение защитника при индивидуальных защитных действиях; вырывание и выбивание мяча; защитные действия при опеке игрока с мячом и без мяча; перехват мяча; борьба за мяч, не попавший в корзину; взаимодействие в нападении (быстрое нападение); взаимодействие при вбрасывании мяча судьей и с лицевой линии с игроком команды и соперником. Игра в баскетбол по правилам.</w:t>
      </w:r>
      <w:r w:rsidRPr="004F6931">
        <w:rPr>
          <w:color w:val="000000"/>
          <w:sz w:val="28"/>
          <w:szCs w:val="28"/>
        </w:rPr>
        <w:br/>
        <w:t>Волейбол: Упражнения без мяча: основная стойка; передвижения приставным шагом вправо и влево; выход к мячу. Упражнения с мячом: прямая нижняя подача через сетку; прием и передача мяча снизу, прием и передача мяча сверху двумя руками (на месте и в движении приставными шагами. Упражнения общей физической подготовки. Прямая верхняя подача, блок. Правила игры. Жесты судьи</w:t>
      </w:r>
      <w:r w:rsidR="00065EF9">
        <w:rPr>
          <w:color w:val="000000"/>
          <w:sz w:val="28"/>
          <w:szCs w:val="28"/>
        </w:rPr>
        <w:t>.</w:t>
      </w:r>
    </w:p>
    <w:p w:rsidR="00961D8E" w:rsidRDefault="00961D8E" w:rsidP="00961D8E">
      <w:pPr>
        <w:tabs>
          <w:tab w:val="left" w:pos="851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6739A" w:rsidRPr="00A169EE" w:rsidRDefault="00065EF9" w:rsidP="00A169EE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pacing w:val="2"/>
          <w:sz w:val="28"/>
          <w:szCs w:val="28"/>
        </w:rPr>
      </w:pPr>
      <w:r>
        <w:rPr>
          <w:rFonts w:ascii="Times New Roman" w:hAnsi="Times New Roman"/>
          <w:b/>
          <w:color w:val="000000"/>
          <w:spacing w:val="2"/>
          <w:sz w:val="28"/>
          <w:szCs w:val="28"/>
        </w:rPr>
        <w:t xml:space="preserve"> 6. </w:t>
      </w:r>
      <w:r w:rsidR="00D6739A" w:rsidRPr="00A169EE">
        <w:rPr>
          <w:rFonts w:ascii="Times New Roman" w:hAnsi="Times New Roman"/>
          <w:b/>
          <w:color w:val="000000"/>
          <w:spacing w:val="2"/>
          <w:sz w:val="28"/>
          <w:szCs w:val="28"/>
        </w:rPr>
        <w:t>Тематическое планирование</w:t>
      </w:r>
    </w:p>
    <w:p w:rsidR="00D6739A" w:rsidRDefault="00D6739A" w:rsidP="00D6739A">
      <w:pPr>
        <w:pStyle w:val="a6"/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pacing w:val="2"/>
          <w:sz w:val="28"/>
          <w:szCs w:val="28"/>
        </w:rPr>
      </w:pPr>
    </w:p>
    <w:tbl>
      <w:tblPr>
        <w:tblStyle w:val="a7"/>
        <w:tblW w:w="8875" w:type="dxa"/>
        <w:tblInd w:w="108" w:type="dxa"/>
        <w:tblLayout w:type="fixed"/>
        <w:tblLook w:val="04A0"/>
      </w:tblPr>
      <w:tblGrid>
        <w:gridCol w:w="516"/>
        <w:gridCol w:w="4518"/>
        <w:gridCol w:w="774"/>
        <w:gridCol w:w="516"/>
        <w:gridCol w:w="645"/>
        <w:gridCol w:w="645"/>
        <w:gridCol w:w="644"/>
        <w:gridCol w:w="617"/>
      </w:tblGrid>
      <w:tr w:rsidR="00D6739A" w:rsidRPr="0021696D" w:rsidTr="00731BD7">
        <w:trPr>
          <w:trHeight w:val="327"/>
        </w:trPr>
        <w:tc>
          <w:tcPr>
            <w:tcW w:w="516" w:type="dxa"/>
          </w:tcPr>
          <w:p w:rsidR="00D6739A" w:rsidRPr="0021696D" w:rsidRDefault="00D6739A" w:rsidP="00D8342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 w:rsidRPr="0021696D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4518" w:type="dxa"/>
            <w:vMerge w:val="restart"/>
          </w:tcPr>
          <w:p w:rsidR="00D6739A" w:rsidRDefault="00D6739A" w:rsidP="00D8342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</w:p>
          <w:p w:rsidR="00D6739A" w:rsidRPr="0021696D" w:rsidRDefault="00D6739A" w:rsidP="00D8342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Программный материал</w:t>
            </w:r>
          </w:p>
        </w:tc>
        <w:tc>
          <w:tcPr>
            <w:tcW w:w="3841" w:type="dxa"/>
            <w:gridSpan w:val="6"/>
          </w:tcPr>
          <w:p w:rsidR="00D6739A" w:rsidRPr="0021696D" w:rsidRDefault="00D6739A" w:rsidP="00D8342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 w:rsidRPr="0021696D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Количество часов</w:t>
            </w:r>
          </w:p>
        </w:tc>
      </w:tr>
      <w:tr w:rsidR="00D6739A" w:rsidRPr="0021696D" w:rsidTr="00731BD7">
        <w:trPr>
          <w:trHeight w:val="327"/>
        </w:trPr>
        <w:tc>
          <w:tcPr>
            <w:tcW w:w="516" w:type="dxa"/>
          </w:tcPr>
          <w:p w:rsidR="00D6739A" w:rsidRPr="0021696D" w:rsidRDefault="00D6739A" w:rsidP="00D8342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4518" w:type="dxa"/>
            <w:vMerge/>
          </w:tcPr>
          <w:p w:rsidR="00D6739A" w:rsidRDefault="00D6739A" w:rsidP="00D8342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774" w:type="dxa"/>
          </w:tcPr>
          <w:p w:rsidR="00D6739A" w:rsidRPr="0021696D" w:rsidRDefault="00D6739A" w:rsidP="00D8342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5</w:t>
            </w:r>
          </w:p>
        </w:tc>
        <w:tc>
          <w:tcPr>
            <w:tcW w:w="516" w:type="dxa"/>
          </w:tcPr>
          <w:p w:rsidR="00D6739A" w:rsidRPr="0021696D" w:rsidRDefault="00D6739A" w:rsidP="00D8342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6</w:t>
            </w:r>
          </w:p>
        </w:tc>
        <w:tc>
          <w:tcPr>
            <w:tcW w:w="645" w:type="dxa"/>
          </w:tcPr>
          <w:p w:rsidR="00D6739A" w:rsidRPr="0021696D" w:rsidRDefault="00D6739A" w:rsidP="00D8342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7</w:t>
            </w:r>
          </w:p>
        </w:tc>
        <w:tc>
          <w:tcPr>
            <w:tcW w:w="645" w:type="dxa"/>
          </w:tcPr>
          <w:p w:rsidR="00D6739A" w:rsidRPr="0021696D" w:rsidRDefault="00D6739A" w:rsidP="00D8342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8</w:t>
            </w:r>
          </w:p>
        </w:tc>
        <w:tc>
          <w:tcPr>
            <w:tcW w:w="644" w:type="dxa"/>
          </w:tcPr>
          <w:p w:rsidR="00D6739A" w:rsidRPr="0021696D" w:rsidRDefault="00D6739A" w:rsidP="00D8342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9</w:t>
            </w:r>
          </w:p>
        </w:tc>
        <w:tc>
          <w:tcPr>
            <w:tcW w:w="615" w:type="dxa"/>
          </w:tcPr>
          <w:p w:rsidR="00D6739A" w:rsidRPr="0021696D" w:rsidRDefault="00D6739A" w:rsidP="00D8342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10</w:t>
            </w:r>
          </w:p>
        </w:tc>
      </w:tr>
      <w:tr w:rsidR="00D6739A" w:rsidRPr="0021696D" w:rsidTr="00731BD7">
        <w:trPr>
          <w:trHeight w:val="327"/>
        </w:trPr>
        <w:tc>
          <w:tcPr>
            <w:tcW w:w="516" w:type="dxa"/>
          </w:tcPr>
          <w:p w:rsidR="00D6739A" w:rsidRPr="0021696D" w:rsidRDefault="00D6739A" w:rsidP="00D8342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4518" w:type="dxa"/>
          </w:tcPr>
          <w:p w:rsidR="00D6739A" w:rsidRPr="0021696D" w:rsidRDefault="00D6739A" w:rsidP="00D8342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Основы знаний о физической культуре</w:t>
            </w:r>
          </w:p>
        </w:tc>
        <w:tc>
          <w:tcPr>
            <w:tcW w:w="3841" w:type="dxa"/>
            <w:gridSpan w:val="6"/>
          </w:tcPr>
          <w:p w:rsidR="00D6739A" w:rsidRPr="0021696D" w:rsidRDefault="00D6739A" w:rsidP="00D8342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В процессе урока</w:t>
            </w:r>
          </w:p>
        </w:tc>
      </w:tr>
      <w:tr w:rsidR="00A169EE" w:rsidRPr="0021696D" w:rsidTr="00731BD7">
        <w:trPr>
          <w:trHeight w:val="343"/>
        </w:trPr>
        <w:tc>
          <w:tcPr>
            <w:tcW w:w="516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4518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Спортивные игры</w:t>
            </w:r>
          </w:p>
        </w:tc>
        <w:tc>
          <w:tcPr>
            <w:tcW w:w="774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22</w:t>
            </w:r>
          </w:p>
        </w:tc>
        <w:tc>
          <w:tcPr>
            <w:tcW w:w="516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22</w:t>
            </w:r>
          </w:p>
        </w:tc>
        <w:tc>
          <w:tcPr>
            <w:tcW w:w="645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22</w:t>
            </w:r>
          </w:p>
        </w:tc>
        <w:tc>
          <w:tcPr>
            <w:tcW w:w="645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22</w:t>
            </w:r>
          </w:p>
        </w:tc>
        <w:tc>
          <w:tcPr>
            <w:tcW w:w="644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22</w:t>
            </w:r>
          </w:p>
        </w:tc>
        <w:tc>
          <w:tcPr>
            <w:tcW w:w="615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22</w:t>
            </w:r>
          </w:p>
        </w:tc>
      </w:tr>
      <w:tr w:rsidR="00A169EE" w:rsidRPr="0021696D" w:rsidTr="00731BD7">
        <w:trPr>
          <w:trHeight w:val="327"/>
        </w:trPr>
        <w:tc>
          <w:tcPr>
            <w:tcW w:w="516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3.</w:t>
            </w:r>
          </w:p>
        </w:tc>
        <w:tc>
          <w:tcPr>
            <w:tcW w:w="4518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Гимнастика </w:t>
            </w:r>
          </w:p>
        </w:tc>
        <w:tc>
          <w:tcPr>
            <w:tcW w:w="774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14</w:t>
            </w:r>
          </w:p>
        </w:tc>
        <w:tc>
          <w:tcPr>
            <w:tcW w:w="516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14</w:t>
            </w:r>
          </w:p>
        </w:tc>
        <w:tc>
          <w:tcPr>
            <w:tcW w:w="645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14</w:t>
            </w:r>
          </w:p>
        </w:tc>
        <w:tc>
          <w:tcPr>
            <w:tcW w:w="645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14</w:t>
            </w:r>
          </w:p>
        </w:tc>
        <w:tc>
          <w:tcPr>
            <w:tcW w:w="644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14</w:t>
            </w:r>
          </w:p>
        </w:tc>
        <w:tc>
          <w:tcPr>
            <w:tcW w:w="615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14</w:t>
            </w:r>
          </w:p>
        </w:tc>
      </w:tr>
      <w:tr w:rsidR="00A169EE" w:rsidRPr="0021696D" w:rsidTr="00731BD7">
        <w:trPr>
          <w:trHeight w:val="327"/>
        </w:trPr>
        <w:tc>
          <w:tcPr>
            <w:tcW w:w="516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4.</w:t>
            </w:r>
          </w:p>
        </w:tc>
        <w:tc>
          <w:tcPr>
            <w:tcW w:w="4518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Легкая атлетика</w:t>
            </w:r>
          </w:p>
        </w:tc>
        <w:tc>
          <w:tcPr>
            <w:tcW w:w="774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20</w:t>
            </w:r>
          </w:p>
        </w:tc>
        <w:tc>
          <w:tcPr>
            <w:tcW w:w="516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20</w:t>
            </w:r>
          </w:p>
        </w:tc>
        <w:tc>
          <w:tcPr>
            <w:tcW w:w="645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20</w:t>
            </w:r>
          </w:p>
        </w:tc>
        <w:tc>
          <w:tcPr>
            <w:tcW w:w="645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20</w:t>
            </w:r>
          </w:p>
        </w:tc>
        <w:tc>
          <w:tcPr>
            <w:tcW w:w="644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20</w:t>
            </w:r>
          </w:p>
        </w:tc>
        <w:tc>
          <w:tcPr>
            <w:tcW w:w="615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20</w:t>
            </w:r>
          </w:p>
        </w:tc>
      </w:tr>
      <w:tr w:rsidR="00A169EE" w:rsidRPr="0021696D" w:rsidTr="00731BD7">
        <w:trPr>
          <w:trHeight w:val="327"/>
        </w:trPr>
        <w:tc>
          <w:tcPr>
            <w:tcW w:w="516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5.</w:t>
            </w:r>
          </w:p>
        </w:tc>
        <w:tc>
          <w:tcPr>
            <w:tcW w:w="4518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Лыжная подготовка</w:t>
            </w:r>
          </w:p>
        </w:tc>
        <w:tc>
          <w:tcPr>
            <w:tcW w:w="774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12</w:t>
            </w:r>
          </w:p>
        </w:tc>
        <w:tc>
          <w:tcPr>
            <w:tcW w:w="516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12</w:t>
            </w:r>
          </w:p>
        </w:tc>
        <w:tc>
          <w:tcPr>
            <w:tcW w:w="645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12</w:t>
            </w:r>
          </w:p>
        </w:tc>
        <w:tc>
          <w:tcPr>
            <w:tcW w:w="645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12</w:t>
            </w:r>
          </w:p>
        </w:tc>
        <w:tc>
          <w:tcPr>
            <w:tcW w:w="644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12</w:t>
            </w:r>
          </w:p>
        </w:tc>
        <w:tc>
          <w:tcPr>
            <w:tcW w:w="615" w:type="dxa"/>
          </w:tcPr>
          <w:p w:rsidR="00A169EE" w:rsidRPr="0021696D" w:rsidRDefault="00731BD7" w:rsidP="00A169E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10</w:t>
            </w:r>
          </w:p>
        </w:tc>
      </w:tr>
      <w:tr w:rsidR="00A169EE" w:rsidRPr="0021696D" w:rsidTr="00731BD7">
        <w:trPr>
          <w:trHeight w:val="327"/>
        </w:trPr>
        <w:tc>
          <w:tcPr>
            <w:tcW w:w="5034" w:type="dxa"/>
            <w:gridSpan w:val="2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jc w:val="right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74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68</w:t>
            </w:r>
          </w:p>
        </w:tc>
        <w:tc>
          <w:tcPr>
            <w:tcW w:w="516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68</w:t>
            </w:r>
          </w:p>
        </w:tc>
        <w:tc>
          <w:tcPr>
            <w:tcW w:w="645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68</w:t>
            </w:r>
          </w:p>
        </w:tc>
        <w:tc>
          <w:tcPr>
            <w:tcW w:w="645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68</w:t>
            </w:r>
          </w:p>
        </w:tc>
        <w:tc>
          <w:tcPr>
            <w:tcW w:w="644" w:type="dxa"/>
          </w:tcPr>
          <w:p w:rsidR="00A169EE" w:rsidRPr="0021696D" w:rsidRDefault="00A169EE" w:rsidP="00A169E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68</w:t>
            </w:r>
          </w:p>
        </w:tc>
        <w:tc>
          <w:tcPr>
            <w:tcW w:w="615" w:type="dxa"/>
          </w:tcPr>
          <w:p w:rsidR="00A169EE" w:rsidRPr="0021696D" w:rsidRDefault="00731BD7" w:rsidP="00A169E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66</w:t>
            </w:r>
          </w:p>
        </w:tc>
      </w:tr>
    </w:tbl>
    <w:p w:rsidR="00D6739A" w:rsidRDefault="00D6739A" w:rsidP="00D6739A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pacing w:val="2"/>
          <w:sz w:val="28"/>
          <w:szCs w:val="28"/>
        </w:rPr>
      </w:pPr>
    </w:p>
    <w:p w:rsidR="00D6739A" w:rsidRDefault="00D6739A" w:rsidP="00D6739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1696D">
        <w:rPr>
          <w:rFonts w:ascii="Times New Roman" w:hAnsi="Times New Roman"/>
          <w:color w:val="000000"/>
          <w:spacing w:val="2"/>
          <w:sz w:val="28"/>
          <w:szCs w:val="28"/>
        </w:rPr>
        <w:tab/>
        <w:t>Календарно</w:t>
      </w:r>
      <w:r w:rsidRPr="001D7B74">
        <w:rPr>
          <w:rFonts w:ascii="Times New Roman" w:hAnsi="Times New Roman"/>
          <w:b/>
          <w:sz w:val="28"/>
          <w:szCs w:val="28"/>
        </w:rPr>
        <w:t>–</w:t>
      </w:r>
      <w:r w:rsidR="00BD031B">
        <w:rPr>
          <w:rFonts w:ascii="Times New Roman" w:hAnsi="Times New Roman"/>
          <w:color w:val="000000"/>
          <w:spacing w:val="2"/>
          <w:sz w:val="28"/>
          <w:szCs w:val="28"/>
        </w:rPr>
        <w:t xml:space="preserve">тематическое планирование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с определением основных видов учебной деятельности обучающихся выносится отдельным приложением №1 и составляется на текущий учебный год.</w:t>
      </w:r>
    </w:p>
    <w:p w:rsidR="00065EF9" w:rsidRDefault="00065EF9" w:rsidP="00543DDA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8342C" w:rsidRPr="00D8342C" w:rsidRDefault="00065EF9" w:rsidP="00065EF9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pacing w:val="2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="00D8342C" w:rsidRPr="00D8342C">
        <w:rPr>
          <w:rFonts w:ascii="Times New Roman" w:hAnsi="Times New Roman"/>
          <w:b/>
          <w:sz w:val="28"/>
          <w:szCs w:val="28"/>
        </w:rPr>
        <w:t>Описание учебно–методического и материально–технического обеспечения образовательного процесс</w:t>
      </w:r>
    </w:p>
    <w:p w:rsidR="00D8342C" w:rsidRPr="0039541F" w:rsidRDefault="00D8342C" w:rsidP="00D8342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541F">
        <w:rPr>
          <w:rFonts w:ascii="Times New Roman" w:eastAsia="Times New Roman" w:hAnsi="Times New Roman"/>
          <w:color w:val="000000"/>
          <w:sz w:val="28"/>
          <w:szCs w:val="28"/>
        </w:rPr>
        <w:t>Скамейка гимнастическая h – 25см– Г</w:t>
      </w:r>
    </w:p>
    <w:p w:rsidR="00D8342C" w:rsidRPr="0039541F" w:rsidRDefault="00D8342C" w:rsidP="00D8342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541F">
        <w:rPr>
          <w:rFonts w:ascii="Times New Roman" w:eastAsia="Times New Roman" w:hAnsi="Times New Roman"/>
          <w:color w:val="000000"/>
          <w:sz w:val="28"/>
          <w:szCs w:val="28"/>
        </w:rPr>
        <w:t xml:space="preserve">Скамейка гимнастическая </w:t>
      </w:r>
      <w:r w:rsidRPr="0039541F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h</w:t>
      </w:r>
      <w:r w:rsidRPr="0039541F">
        <w:rPr>
          <w:rFonts w:ascii="Times New Roman" w:eastAsia="Times New Roman" w:hAnsi="Times New Roman"/>
          <w:color w:val="000000"/>
          <w:sz w:val="28"/>
          <w:szCs w:val="28"/>
        </w:rPr>
        <w:t xml:space="preserve"> – 45см – Г</w:t>
      </w:r>
    </w:p>
    <w:p w:rsidR="00D8342C" w:rsidRPr="0039541F" w:rsidRDefault="00D8342C" w:rsidP="00D8342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541F">
        <w:rPr>
          <w:rFonts w:ascii="Times New Roman" w:eastAsia="Times New Roman" w:hAnsi="Times New Roman"/>
          <w:color w:val="000000"/>
          <w:sz w:val="28"/>
          <w:szCs w:val="28"/>
        </w:rPr>
        <w:t xml:space="preserve">Коврик гимнастический – Г </w:t>
      </w:r>
    </w:p>
    <w:p w:rsidR="00D8342C" w:rsidRPr="0039541F" w:rsidRDefault="00D8342C" w:rsidP="00D8342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541F">
        <w:rPr>
          <w:rFonts w:ascii="Times New Roman" w:eastAsia="Times New Roman" w:hAnsi="Times New Roman"/>
          <w:color w:val="000000"/>
          <w:sz w:val="28"/>
          <w:szCs w:val="28"/>
        </w:rPr>
        <w:t>Гимнастические маты – Г</w:t>
      </w:r>
    </w:p>
    <w:p w:rsidR="00D8342C" w:rsidRPr="0039541F" w:rsidRDefault="00D8342C" w:rsidP="00D8342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541F">
        <w:rPr>
          <w:rFonts w:ascii="Times New Roman" w:eastAsia="Times New Roman" w:hAnsi="Times New Roman"/>
          <w:color w:val="000000"/>
          <w:sz w:val="28"/>
          <w:szCs w:val="28"/>
        </w:rPr>
        <w:t>Мяч малый (теннисный) – К</w:t>
      </w:r>
    </w:p>
    <w:p w:rsidR="00D8342C" w:rsidRPr="0039541F" w:rsidRDefault="00D8342C" w:rsidP="00D8342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541F">
        <w:rPr>
          <w:rFonts w:ascii="Times New Roman" w:eastAsia="Times New Roman" w:hAnsi="Times New Roman"/>
          <w:color w:val="000000"/>
          <w:sz w:val="28"/>
          <w:szCs w:val="28"/>
        </w:rPr>
        <w:t>Мяч малый (резиновый) – К</w:t>
      </w:r>
    </w:p>
    <w:p w:rsidR="00D8342C" w:rsidRPr="0039541F" w:rsidRDefault="00D8342C" w:rsidP="00D8342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541F">
        <w:rPr>
          <w:rFonts w:ascii="Times New Roman" w:eastAsia="Times New Roman" w:hAnsi="Times New Roman"/>
          <w:color w:val="000000"/>
          <w:sz w:val="28"/>
          <w:szCs w:val="28"/>
        </w:rPr>
        <w:t>Скакалка гимнастическая – К</w:t>
      </w:r>
    </w:p>
    <w:p w:rsidR="00D8342C" w:rsidRPr="0039541F" w:rsidRDefault="00D8342C" w:rsidP="00D8342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541F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Палка гимнастическая – Г</w:t>
      </w:r>
    </w:p>
    <w:p w:rsidR="00D8342C" w:rsidRPr="0039541F" w:rsidRDefault="00D8342C" w:rsidP="00D8342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541F">
        <w:rPr>
          <w:rFonts w:ascii="Times New Roman" w:eastAsia="Times New Roman" w:hAnsi="Times New Roman"/>
          <w:color w:val="000000"/>
          <w:sz w:val="28"/>
          <w:szCs w:val="28"/>
        </w:rPr>
        <w:t>Комплект щитов баскетбольных (малого диаметра) с кольцами и сеткой – Д</w:t>
      </w:r>
    </w:p>
    <w:p w:rsidR="00D8342C" w:rsidRPr="0039541F" w:rsidRDefault="00D8342C" w:rsidP="00D8342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541F">
        <w:rPr>
          <w:rFonts w:ascii="Times New Roman" w:eastAsia="Times New Roman" w:hAnsi="Times New Roman"/>
          <w:color w:val="000000"/>
          <w:sz w:val="28"/>
          <w:szCs w:val="28"/>
        </w:rPr>
        <w:t>Мячи баскетбольные – Г</w:t>
      </w:r>
    </w:p>
    <w:p w:rsidR="00D8342C" w:rsidRPr="0039541F" w:rsidRDefault="00D8342C" w:rsidP="00D8342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541F">
        <w:rPr>
          <w:rFonts w:ascii="Times New Roman" w:eastAsia="Times New Roman" w:hAnsi="Times New Roman"/>
          <w:color w:val="000000"/>
          <w:sz w:val="28"/>
          <w:szCs w:val="28"/>
        </w:rPr>
        <w:t>Мячи волейбольные – Г</w:t>
      </w:r>
    </w:p>
    <w:p w:rsidR="00D8342C" w:rsidRPr="0039541F" w:rsidRDefault="00D8342C" w:rsidP="00D8342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541F">
        <w:rPr>
          <w:rFonts w:ascii="Times New Roman" w:eastAsia="Times New Roman" w:hAnsi="Times New Roman"/>
          <w:color w:val="000000"/>
          <w:sz w:val="28"/>
          <w:szCs w:val="28"/>
        </w:rPr>
        <w:t>Мячи футбольные – Г</w:t>
      </w:r>
    </w:p>
    <w:p w:rsidR="00D8342C" w:rsidRPr="0039541F" w:rsidRDefault="00D8342C" w:rsidP="00D8342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541F">
        <w:rPr>
          <w:rFonts w:ascii="Times New Roman" w:eastAsia="Times New Roman" w:hAnsi="Times New Roman"/>
          <w:color w:val="000000"/>
          <w:sz w:val="28"/>
          <w:szCs w:val="28"/>
        </w:rPr>
        <w:t>Мяч малый 150гр. - Г</w:t>
      </w:r>
    </w:p>
    <w:p w:rsidR="00D8342C" w:rsidRPr="0039541F" w:rsidRDefault="00D8342C" w:rsidP="00D8342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541F">
        <w:rPr>
          <w:rFonts w:ascii="Times New Roman" w:eastAsia="Times New Roman" w:hAnsi="Times New Roman"/>
          <w:color w:val="000000"/>
          <w:sz w:val="28"/>
          <w:szCs w:val="28"/>
        </w:rPr>
        <w:t>Аптечка медицинская – Д</w:t>
      </w:r>
    </w:p>
    <w:p w:rsidR="00D8342C" w:rsidRPr="0039541F" w:rsidRDefault="00D8342C" w:rsidP="00D8342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541F">
        <w:rPr>
          <w:rFonts w:ascii="Times New Roman" w:eastAsia="Times New Roman" w:hAnsi="Times New Roman"/>
          <w:color w:val="000000"/>
          <w:sz w:val="28"/>
          <w:szCs w:val="28"/>
        </w:rPr>
        <w:t>Спортивный зал – игровой</w:t>
      </w:r>
    </w:p>
    <w:p w:rsidR="00D8342C" w:rsidRPr="0039541F" w:rsidRDefault="00D8342C" w:rsidP="00D8342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541F">
        <w:rPr>
          <w:rFonts w:ascii="Times New Roman" w:eastAsia="Times New Roman" w:hAnsi="Times New Roman"/>
          <w:color w:val="000000"/>
          <w:sz w:val="28"/>
          <w:szCs w:val="28"/>
        </w:rPr>
        <w:t>Секундомер – Д</w:t>
      </w:r>
    </w:p>
    <w:p w:rsidR="00D8342C" w:rsidRPr="0039541F" w:rsidRDefault="00D8342C" w:rsidP="00D8342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541F">
        <w:rPr>
          <w:rFonts w:ascii="Times New Roman" w:eastAsia="Times New Roman" w:hAnsi="Times New Roman"/>
          <w:color w:val="000000"/>
          <w:sz w:val="28"/>
          <w:szCs w:val="28"/>
        </w:rPr>
        <w:t>Измерительная лента – Г</w:t>
      </w:r>
    </w:p>
    <w:p w:rsidR="00D8342C" w:rsidRDefault="00D8342C" w:rsidP="00D834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9541F">
        <w:rPr>
          <w:rFonts w:ascii="Times New Roman" w:eastAsia="Times New Roman" w:hAnsi="Times New Roman"/>
          <w:sz w:val="28"/>
          <w:szCs w:val="28"/>
        </w:rPr>
        <w:t>Д – демонстрационный экземпляр; Г – комплект, необходимый для практической работы в группах; К — комплект (из расчета на каждого обучающегося исходя из реальной наполняемости класса).</w:t>
      </w:r>
    </w:p>
    <w:p w:rsidR="00D8342C" w:rsidRDefault="00D8342C" w:rsidP="00D8342C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 w:type="page"/>
      </w:r>
    </w:p>
    <w:p w:rsidR="00543DDA" w:rsidRDefault="00543DDA" w:rsidP="00065EF9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color w:val="000000"/>
          <w:spacing w:val="2"/>
          <w:sz w:val="28"/>
          <w:szCs w:val="28"/>
        </w:rPr>
      </w:pPr>
    </w:p>
    <w:p w:rsidR="00065EF9" w:rsidRDefault="00065EF9" w:rsidP="00065EF9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color w:val="000000"/>
          <w:spacing w:val="2"/>
          <w:sz w:val="28"/>
          <w:szCs w:val="28"/>
        </w:rPr>
      </w:pPr>
      <w:r>
        <w:rPr>
          <w:rFonts w:ascii="Times New Roman" w:hAnsi="Times New Roman"/>
          <w:b/>
          <w:color w:val="000000"/>
          <w:spacing w:val="2"/>
          <w:sz w:val="28"/>
          <w:szCs w:val="28"/>
        </w:rPr>
        <w:t>Приложение</w:t>
      </w:r>
    </w:p>
    <w:p w:rsidR="00065EF9" w:rsidRDefault="00065EF9" w:rsidP="00B670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8"/>
          <w:szCs w:val="28"/>
        </w:rPr>
      </w:pPr>
    </w:p>
    <w:p w:rsidR="00D8342C" w:rsidRDefault="00B670C8" w:rsidP="00B670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8"/>
          <w:szCs w:val="28"/>
        </w:rPr>
      </w:pPr>
      <w:r w:rsidRPr="00B670C8">
        <w:rPr>
          <w:rFonts w:ascii="Times New Roman" w:hAnsi="Times New Roman"/>
          <w:b/>
          <w:color w:val="000000"/>
          <w:spacing w:val="2"/>
          <w:sz w:val="28"/>
          <w:szCs w:val="28"/>
        </w:rPr>
        <w:t>Речевой материал</w:t>
      </w:r>
    </w:p>
    <w:p w:rsidR="000C482C" w:rsidRPr="000C482C" w:rsidRDefault="000C482C" w:rsidP="000C482C">
      <w:pPr>
        <w:pStyle w:val="a8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C482C">
        <w:rPr>
          <w:b/>
          <w:color w:val="000000"/>
          <w:sz w:val="28"/>
          <w:szCs w:val="28"/>
        </w:rPr>
        <w:t>5 класс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Построения и перестроения.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Общеразвивающие упражнения.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Упражнения на дыхание.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Упражнения с большими и малыми мячами, с другими предметами.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Упражнения для формирования осанки и профилактики плоскостопия.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Акробатические упражнения.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Лазание и перелезание.</w:t>
      </w:r>
    </w:p>
    <w:p w:rsidR="000C482C" w:rsidRDefault="000C482C" w:rsidP="00543DDA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Равновесие.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Строй, шеренга, колонна, круг, построиться, встать, сесть, пошли, побежали, остановились, повернулись, плечо, носки, пятки, право, лево, затылок, вытянутые руки, размыкание, гимнастика.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Рука, голова, туловище, спина, грудь, пояс, живот, кисти, плечи, вверх, вниз, влево, вправо, вперёд, назад, в стороны, поднять, опустить, наклонить, сесть, повернуть, упражнение.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Вдох, выдох, нос, рот.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Мяч, подбрасывать, ловить, передавать, взять, играть, поймать, бросить.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Спина, пояс, скамейка, груз, стопа, носки, ягодицы, затылок, перекат.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Акробатика, группировка, присед, сидя, лёжа, пригнувшись.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Перелезать, подлезать, лезть, стена, колени, верёвка, скакалка, лестница, скамейка, четвереньки, захват.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Равновесие, стойка, ходьба, шаг, приставным, переменным, балансирование, перешагивание.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Точность, глаза, закрыть, круг, квадрат, черта, ориентир.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Бег, ходьба, спортивный зал, дыхание, медленно, быстро, стадион, спортивная обувь, легкая атлетика, спортивный костюм, урок физкультуры.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Мягкое приземление, соскок, длина, высота, скакалка, низкие, высокие, разбег.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Метание, цель, с места, из-за головы, резиновый (теннисный) мяч, лицо, бок, сигнал, дальность.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Лыжи, лыжные палки, подъем, спуск, подниматься, спускаться, гора, лыжный костюм, снимать, одевать, ступающий шаг, передвигаться.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Дротик, цель, мишень, очки, стойка, локоть, бросок.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Построиться в колонну (шеренгу) по одному. Встать в строй (колонну, шеренгу). Встать на носки (пятки). Повернуться налево (направо). Встать в круг. Вытянуть руки вперёд. Стоять прямо! Ноги вместе. Мы занимаемся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гимнастикой.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Руки вперёд (в стороны, вверх, вниз, назад). Руки перед грудью. Руки на пояс (к плечам, на затылок). Поворот туловища вправо (влево). Плечи поднять, туловище выпрямить. Ноги в месте на ширине плеч (шире плеч). Поворот головы. Круговые движения руками (туловищем). Наклоны туловища вправо (влево, вперед, назад).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Мы выполняем упражнения. Вдох через нос. Выдох через рот.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lastRenderedPageBreak/>
        <w:t>Мы (я) выполняем (выполняю) упражнения с мячами (с обручами, с гимнастическими палками). Я взял (передал) мяч. Он бросил мяч. Она поймала мяч. Он ударил мяч об пол. Я играю с мячом. Я подбрасываю (ловлю) мяч. Подбрасывайте и ловите мячи.</w:t>
      </w:r>
    </w:p>
    <w:p w:rsidR="000C482C" w:rsidRDefault="000C482C" w:rsidP="00543DDA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C482C" w:rsidRDefault="000C482C" w:rsidP="00543DDA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0C482C">
        <w:rPr>
          <w:b/>
          <w:color w:val="000000"/>
          <w:sz w:val="28"/>
          <w:szCs w:val="28"/>
        </w:rPr>
        <w:t>6 класс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Упражнения на развитие пространственной ориентировки и точности движения.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Легкая атлетика. ходьба и бег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прыжки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 xml:space="preserve"> метание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Лыжная подготовка.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«Дартс»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Я (он) касаюсь (касается) затылком, (спиной, ягодицами, пятками) стенки. Я (он) хожу (ходит) с грузом на голове. Я хожу на носках.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Я (он) выполнил группировку сидя (лёжа на спине, в приседе). Я (он, мы) выполняю акробатические упражнения.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Я (он) перелезаю (подлезаю, подлезу). Я (он) лезу по гимнастической скамейке (стене). Подлезать под верёвку. Я лезу вверх (вниз) на коленях (на четвереньках).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Я (он) стою на одной ноге. Я (он) иду по скамейке (доске). Я (он) иду с мячом по скамейке (доске). Я (он) перешагиваем через предметы. Мы выполняем упражнения в равновесии.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Закрыть, открыть глаза. Я (он) стал в квадрат. До круга 10 м. Я прыгнул на один метр.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Я бегу быстро (медленно). Мы на стадионе. Он идет быстро (медленно). Я надеваю спортивный костюм. Сейчас урок физкультуры. Мы занимаемся легкой атлетикой.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Я прыгаю на месте. Он прыгает через скакалку. Мы прыгаем на двух ногах. Это прыжки в длину (высоту) с места. Это разбег. На какой ноге прыгает коля?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Мы (я) метаем мяч в цель. Я (мы) метаю мяч на дальность. Коля метает мяч из-за головы, Лена метает мяч с места. Я взял мяч в правую руку.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Я одел лыжный костюм. Он взял лыжи и лыжные палки. Мы одели лыжи. Я иду на лыжах с палками (без палок). Я сняла лыжи. Мы поднимаемся на горку. Я спускаюсь с горы на лыжах. Мы передвигаемся скользящим шагом (ступающим шагом).</w:t>
      </w:r>
    </w:p>
    <w:p w:rsidR="000C482C" w:rsidRPr="003D3BF9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3D3BF9">
        <w:rPr>
          <w:color w:val="000000"/>
          <w:sz w:val="28"/>
          <w:szCs w:val="28"/>
        </w:rPr>
        <w:t>Я (мы) метаем дротик в цель. Коля набрал 40 очков.</w:t>
      </w:r>
    </w:p>
    <w:p w:rsid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</w:p>
    <w:p w:rsidR="009A2442" w:rsidRDefault="009A2442" w:rsidP="00543DDA">
      <w:pPr>
        <w:pStyle w:val="a8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0C482C">
        <w:rPr>
          <w:b/>
          <w:color w:val="000000"/>
          <w:sz w:val="28"/>
          <w:szCs w:val="28"/>
        </w:rPr>
        <w:t>7 класс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Настольный теннис.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Тренажерный зал.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Круг, строевые упражнения, колонна, шеренга, поворот, спорт зал, площадка, становись, разойдись, стой, середина.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Сгибание, разгибание, выпад, взмах, приседание, круговые движения, утренняя гимнастика, закаливание, ноги вместе (врозь), водные процедуры, руки перед грудью, исходное положение.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Дыхание, ходьба, бег, вдох, выдох, нос, рот.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Поднимание, выпрямление, наклоны, рейка, гимнастическая стенка, стопа, канат, прогнуться, касание, лопатки, касаясь, затылок.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Бросать, перебрасывать, ловить, подбрасывать, ведение, удары, на месте.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lastRenderedPageBreak/>
        <w:t>Акробатика, гимнастические маты, упор присев, перекаты, назад, вперед, в сторону, группировка.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Лазание, перелезание, переползание, препятствие, преодоление, разноименным, одноименным, перешагивание, на четвереньках, получетвереньках, набивной мяч.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Груз, толкание, перемещение, способ.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Равновесие, рейка, гимнастическая скамейка, вставание, лицом, боком, руки в стороны, соскок, хождение.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Черта, квадрат, расстояние, направление, обозначение, зрение, ориентир, контроль, изменение.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Стадион, беговая дорожка, секундомер, приставной (переменный) шаг, крадучись, присед, полуприсед, переменный шаг, скрестный шаг, семенящий шаг, ритмическая ходьба, медленный бег, бег широким шагом, бег на носках, чередование, переход, дыхание, сигнал.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Планка, высота, длина, точность, заступ, обе ноги, разбег, приземление, вбегание, выбегание, отталкивание, поворот на 90°.</w:t>
      </w:r>
    </w:p>
    <w:p w:rsidR="000C482C" w:rsidRDefault="000C482C" w:rsidP="00543DDA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Передвижение, опора, ступающий (скользящий) шаг, склон, подъем, лыжня, переступание, друг за другом, спуск.</w:t>
      </w:r>
    </w:p>
    <w:p w:rsidR="000C482C" w:rsidRDefault="000C482C" w:rsidP="00543DDA">
      <w:pPr>
        <w:pStyle w:val="a8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9A2442" w:rsidRDefault="009A2442" w:rsidP="00543DDA">
      <w:pPr>
        <w:pStyle w:val="a8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b/>
          <w:color w:val="000000"/>
          <w:sz w:val="28"/>
          <w:szCs w:val="28"/>
        </w:rPr>
      </w:pPr>
      <w:r w:rsidRPr="000C482C">
        <w:rPr>
          <w:b/>
          <w:color w:val="000000"/>
          <w:sz w:val="28"/>
          <w:szCs w:val="28"/>
        </w:rPr>
        <w:t>8 класс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Вес, тело, расстояние, колено, «часы»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Перемещение, приставные шаги, перекатывание, перемещение, вдоль стола, балансирование.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Тренажер, оборудование, беговая дорожка, велотренажер, мышцы, темп.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Мы выполняем строевые упражнения. Учитель дал команду встать в строй (разойтись). Мы стоим в колонне по одному (по три, по четыре). Мы перестроились в круг. Становись! Разойдись! Напра-во! Нале-во! Мы шагом марш! На месте! Стой! Это спортивный зал! Через середину на вытянутые руки марш!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Мы выполняем утреннюю гимнастику.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Я стою ноги вместе (врозь). Таня сделала выпад вперед. Мы выполняем круговые движения руками. После утренней зарядки приступили к водным процедурам. Руки перед грудью, ноги вместе. На счет 1-2 присели, 3-4 исходное положение.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Мы выполняем упражнение на осанку. Мы (я) стоим у гимнастической стенки, касаясь реек лопатками и затылком. Лена делает наклон вперед (вправо, влево). Таня ходит по канату, лежачему на полу. Коля стоя у стены поднимает и выпрямляет ноги.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Мы выполняем упражнения с мечом. Коля подбрасывает мяч вверх. Таня ловит мяч двумя руками. Мы перебрасываем мяч через сетку. Лена подбрасывает мяч одной рукой и ловит его.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Мы выполняем акробатические упражнения. Таня выполняет перекаты назад-вперед из упора присев. Лена выполняет, перекат в сторону из положения лежа на спине. Мы выполняем акробатические упражнения на гимнастических матах.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Мы (я) лезем на четвереньках по наклонной гимнастической скамейке одноименными и разноименными способами. Коля преодолевает препятствие высотой 40 см. Мы установили скамейку наклонно.</w:t>
      </w:r>
    </w:p>
    <w:p w:rsidR="009A2442" w:rsidRDefault="009A2442" w:rsidP="00543DDA">
      <w:pPr>
        <w:pStyle w:val="a8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9A2442" w:rsidRDefault="009A2442" w:rsidP="00543DDA">
      <w:pPr>
        <w:pStyle w:val="a8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9A2442" w:rsidRPr="009A2442" w:rsidRDefault="009A2442" w:rsidP="00543DDA">
      <w:pPr>
        <w:pStyle w:val="a8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9A2442">
        <w:rPr>
          <w:b/>
          <w:color w:val="000000"/>
          <w:sz w:val="28"/>
          <w:szCs w:val="28"/>
        </w:rPr>
        <w:lastRenderedPageBreak/>
        <w:t>9 класс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Я переползаю по полу на получетвереньках. Мы перелезаем под гимнастическую скамейку, поставленную наклонно. Таня перешагивает через препятствие правым (левым) боком.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Я толкаю груз. Коля перемещает груз способом толкания.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Мы выполняем упражнения в равновесии. Таня идет по рейке гимнастической скамейки.Я сделал прыжок с закрытыми глазами. Какое расстояние до круга? Мы бегаем с изменением направления. Это контрольный ориентир. мы ходим по ориентирам, обозначенным на гимнастической скамейке.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Мы занимаемся легкой атлетикой. Это стадион. Коля бегает по беговой дорожке. Это секундомер. Я прибежал первым. Мы бегаем на скорость. Таня идет приставным (переменным, скрестным, сменяющим) шагом.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Мы прыгаем в длину с места (с разбега). Лена приземлилась на обе ноги. Таня, установи планку на высоту 50 см. Коля, какой ногой ты оттолкнулся? Таня, ты сделала заступ? Я мягко приземлился. Это яма для прыжков в длину. Мы прыгаем через вращающуюся скакалку с поворотом на 90°. Таня вбегает (выбегает) под скакалку.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Мы занимаемся лыжной подготовкой. Построиться в шеренгу (колонну) с лыжами у ног. Мы идем на лыжах друг за другом ступающий (скользящий) шагом. Коля делает поворот переступанием на месте кругом. Мы поднимаемся (спускаемся) по склону (подъему) без помощи палок.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Я стоял на одной ноге. Даша согнула ногу в колене. Мы играли в дартс.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Я удержал шарик на ракетке дольше всех. Мы двигались приставными шагами.</w:t>
      </w:r>
    </w:p>
    <w:p w:rsidR="000C482C" w:rsidRPr="000C482C" w:rsidRDefault="000C482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0C482C">
        <w:rPr>
          <w:color w:val="000000"/>
          <w:sz w:val="28"/>
          <w:szCs w:val="28"/>
        </w:rPr>
        <w:t>На велотренажере мы укрепляли мышцы ног. Таня ходила на беговой дорожке в медленном темпе.</w:t>
      </w:r>
    </w:p>
    <w:p w:rsidR="000C482C" w:rsidRDefault="000C482C" w:rsidP="00543DD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2"/>
          <w:sz w:val="28"/>
          <w:szCs w:val="28"/>
        </w:rPr>
      </w:pPr>
    </w:p>
    <w:p w:rsidR="009A2442" w:rsidRDefault="009A2442" w:rsidP="00543DD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2"/>
          <w:sz w:val="28"/>
          <w:szCs w:val="28"/>
        </w:rPr>
      </w:pPr>
    </w:p>
    <w:p w:rsidR="006D68FC" w:rsidRPr="00B670C8" w:rsidRDefault="000C482C" w:rsidP="00543DD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2"/>
          <w:sz w:val="28"/>
          <w:szCs w:val="28"/>
        </w:rPr>
      </w:pPr>
      <w:r>
        <w:rPr>
          <w:rFonts w:ascii="Times New Roman" w:hAnsi="Times New Roman"/>
          <w:b/>
          <w:color w:val="000000"/>
          <w:spacing w:val="2"/>
          <w:sz w:val="28"/>
          <w:szCs w:val="28"/>
        </w:rPr>
        <w:t xml:space="preserve">10 </w:t>
      </w:r>
      <w:r w:rsidR="006D68FC">
        <w:rPr>
          <w:rFonts w:ascii="Times New Roman" w:hAnsi="Times New Roman"/>
          <w:b/>
          <w:color w:val="000000"/>
          <w:spacing w:val="2"/>
          <w:sz w:val="28"/>
          <w:szCs w:val="28"/>
        </w:rPr>
        <w:t>класс.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Расчёт, первый, второй,перестроение, противоход.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Рейка, ступня, пружинящие приседания.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Комбинация.</w:t>
      </w:r>
    </w:p>
    <w:p w:rsidR="006D68FC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Касание.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Дополнительно, отбивание мяча.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Хлопок в ладоши. Спина, грудь.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Груз, передвижение</w:t>
      </w:r>
      <w:r w:rsidR="006D68FC" w:rsidRPr="006D68FC">
        <w:rPr>
          <w:color w:val="000000"/>
          <w:sz w:val="28"/>
          <w:szCs w:val="28"/>
        </w:rPr>
        <w:t>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Захватить, притянуть.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Исходное положение.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Предплечья, перекат, в сторону.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Наклонная поверхность.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Ориентир, дистанция, контроль зрения, размыкание.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«Коридор», препятствия, шахматный порядок, темп, продвижение, дуга.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Энергичный, обычный шаг, перебежка, направление, спринт.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Поворот кругом (на 360 градусов), вполоборота,прыжки с места, с укороченного разбега,рост.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Разбег, отталкивание.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Из-за головы, щит, с колена.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lastRenderedPageBreak/>
        <w:t xml:space="preserve">Обморожение, возле ноги, попеременный </w:t>
      </w:r>
      <w:r w:rsidR="005C6911" w:rsidRPr="006D68FC">
        <w:rPr>
          <w:color w:val="000000"/>
          <w:sz w:val="28"/>
          <w:szCs w:val="28"/>
        </w:rPr>
        <w:t>двушажный</w:t>
      </w:r>
      <w:r w:rsidRPr="006D68FC">
        <w:rPr>
          <w:color w:val="000000"/>
          <w:sz w:val="28"/>
          <w:szCs w:val="28"/>
        </w:rPr>
        <w:t xml:space="preserve"> ход, склон. Подъёмы и спуски, лыжная стойка, преодолеть, километр.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Волейбол, счёт, перемещение, имитация, партнёр, отскок.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Возникновение, кучность, сегмент, поражать, «Раунд», сумма очков.</w:t>
      </w:r>
    </w:p>
    <w:p w:rsidR="006D68FC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Отягощения, вес, рывок, гантели, килограмм, плавно, потряхивание, потягивание. Растяжка, развитие, придерживать, кронштейн, перекладине.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Мы рассчитались на первый, второй. Наш класс перестроился в шеренгу по два. Мы шли противоходом.</w:t>
      </w:r>
    </w:p>
    <w:p w:rsidR="006D68FC" w:rsidRPr="006D68FC" w:rsidRDefault="00B670C8" w:rsidP="00543DDA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 xml:space="preserve">Вася шёл по рейке гимнастической скамейки на всей ступне. 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Вера выполнила пружинящие приседания.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На уроке мы выучили акробатическую комбинацию.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Лена наклонилась и коснулась пола руками.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Катя отбила мяч вверх.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Я выполнил хлопок в ладоши перед грудью,за спиной.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Мы заняли исходное положение - сидя на скамье.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Рита делала перекат в сторону с опорой на предплечья.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На разминке всегда надо бежать в медленном темпе. На эстафете мы бежали по дуге по « коридорчику.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Надо бежать с энергичными движениями рук. На урок мы шли обычным шагом. Я перебежал на другую сторону площадки. Серёжа очень быстро бегает 30 метров – это спринт.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Я прыгал на скакалке с поворотами кругом на 360</w:t>
      </w:r>
      <w:r w:rsidRPr="006D68FC">
        <w:rPr>
          <w:color w:val="000000"/>
          <w:sz w:val="28"/>
          <w:szCs w:val="28"/>
          <w:vertAlign w:val="superscript"/>
        </w:rPr>
        <w:t> 0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Коля прыгнул в длину с места дальше всех в классе.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Ася быстро разбежалась и сильно оттолкнулась.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Мы метали мяч с колена из-за головы. Лена точно попала мячом в щит.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 xml:space="preserve">Без варежек зимой можно обморозить руки. Саша поставил лыжи возле ноги. На уроке мы разучили попеременный </w:t>
      </w:r>
      <w:r w:rsidR="005C6911" w:rsidRPr="006D68FC">
        <w:rPr>
          <w:color w:val="000000"/>
          <w:sz w:val="28"/>
          <w:szCs w:val="28"/>
        </w:rPr>
        <w:t>двушажный</w:t>
      </w:r>
      <w:r w:rsidRPr="006D68FC">
        <w:rPr>
          <w:color w:val="000000"/>
          <w:sz w:val="28"/>
          <w:szCs w:val="28"/>
        </w:rPr>
        <w:t xml:space="preserve"> ход. Я быстро поднялся по склону «лесенкой». Даша боялась спускаться с горки в высокой стойке.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Серёжа быстрее всех преодолел дистанцию 1 километр.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Мы учимся играть в волейбол. Люда, какой сейчас счёт? Во время игры надо перемещаться по площадке.</w:t>
      </w:r>
    </w:p>
    <w:p w:rsidR="00B670C8" w:rsidRPr="006D68FC" w:rsidRDefault="00B670C8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D68FC">
        <w:rPr>
          <w:color w:val="000000"/>
          <w:sz w:val="28"/>
          <w:szCs w:val="28"/>
        </w:rPr>
        <w:t>У Пети все дротики кучно попали в мишень. Мы разучили упражнения с гантелями весом 1 килограмм. После занятий на тренажерах Саша сделал растяжку. Вася качал пресс.</w:t>
      </w:r>
    </w:p>
    <w:p w:rsidR="001D1B8C" w:rsidRDefault="001D1B8C" w:rsidP="00543DDA">
      <w:pPr>
        <w:pStyle w:val="a8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</w:p>
    <w:p w:rsidR="00EE314E" w:rsidRDefault="00EE314E" w:rsidP="00543DDA">
      <w:pPr>
        <w:jc w:val="both"/>
      </w:pPr>
    </w:p>
    <w:sectPr w:rsidR="00EE314E" w:rsidSect="00E073DD">
      <w:pgSz w:w="11906" w:h="16838"/>
      <w:pgMar w:top="851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090" w:rsidRDefault="00292090" w:rsidP="00961D8E">
      <w:pPr>
        <w:spacing w:after="0" w:line="240" w:lineRule="auto"/>
      </w:pPr>
      <w:r>
        <w:separator/>
      </w:r>
    </w:p>
  </w:endnote>
  <w:endnote w:type="continuationSeparator" w:id="1">
    <w:p w:rsidR="00292090" w:rsidRDefault="00292090" w:rsidP="00961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SanPi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090" w:rsidRDefault="00292090" w:rsidP="00961D8E">
      <w:pPr>
        <w:spacing w:after="0" w:line="240" w:lineRule="auto"/>
      </w:pPr>
      <w:r>
        <w:separator/>
      </w:r>
    </w:p>
  </w:footnote>
  <w:footnote w:type="continuationSeparator" w:id="1">
    <w:p w:rsidR="00292090" w:rsidRDefault="00292090" w:rsidP="00961D8E">
      <w:pPr>
        <w:spacing w:after="0" w:line="240" w:lineRule="auto"/>
      </w:pPr>
      <w:r>
        <w:continuationSeparator/>
      </w:r>
    </w:p>
  </w:footnote>
  <w:footnote w:id="2">
    <w:p w:rsidR="007C4CCA" w:rsidRDefault="007C4CCA" w:rsidP="00592B59">
      <w:pPr>
        <w:pStyle w:val="a4"/>
        <w:jc w:val="both"/>
        <w:rPr>
          <w:sz w:val="20"/>
          <w:szCs w:val="20"/>
          <w:lang w:eastAsia="ru-RU"/>
        </w:rPr>
      </w:pPr>
      <w:r>
        <w:rPr>
          <w:rStyle w:val="a5"/>
        </w:rPr>
        <w:footnoteRef/>
      </w:r>
      <w:r>
        <w:t xml:space="preserve"> На уроках проводится специальная работа над пониманием, применением в самостоятельной речи, восприятием (слухозрительно и/или на слух с учётом уровня слухоречевого развития обучающихся) и достаточно внятным и естественным воспроизведением тематической и терминологической лексики, а также лексики по организации учебной деятельности обучающихся на уроке. Часть данного речевого материала, уже знакомого обучающимся, может отрабатываться на коррекционно-развивающих занятиях «Развитие восприятия и воспроизведения устной речи» при совместном планировании работы учителем-предметником и учителем-дефектологом (сурдопедагогом), ведущим данные занятия. На коррекционно-развивающих занятиях у обучающихся закрепляются умения восприятия (слухозрительно и/или на слух с учётом уровня их слухоречевого развития) и достаточно внятного и естественного воспроизведения данного речевого материала.</w:t>
      </w:r>
    </w:p>
  </w:footnote>
  <w:footnote w:id="3">
    <w:p w:rsidR="007C4CCA" w:rsidRDefault="007C4CCA" w:rsidP="00592B59">
      <w:pPr>
        <w:pStyle w:val="a4"/>
        <w:jc w:val="both"/>
        <w:rPr>
          <w:sz w:val="20"/>
          <w:szCs w:val="20"/>
          <w:lang w:eastAsia="ru-RU"/>
        </w:rPr>
      </w:pPr>
      <w:r>
        <w:rPr>
          <w:rStyle w:val="a5"/>
        </w:rPr>
        <w:footnoteRef/>
      </w:r>
      <w:r>
        <w:t xml:space="preserve"> Обучающийся с КИ должен осознавать недопустимость модификации защитного головного шлема, целесообразность использования головных повязок типа SportsHeadband или др., а также водонепроницаемых аксессуаров для сохранности речевого процессора (при наличии) и т.п.</w:t>
      </w:r>
    </w:p>
  </w:footnote>
  <w:footnote w:id="4">
    <w:p w:rsidR="007C4CCA" w:rsidRDefault="007C4CCA" w:rsidP="00592B59">
      <w:pPr>
        <w:pStyle w:val="a4"/>
        <w:jc w:val="both"/>
        <w:rPr>
          <w:sz w:val="20"/>
          <w:szCs w:val="20"/>
          <w:lang w:eastAsia="ru-RU"/>
        </w:rPr>
      </w:pPr>
      <w:r>
        <w:rPr>
          <w:rStyle w:val="a5"/>
        </w:rPr>
        <w:footnoteRef/>
      </w:r>
      <w:r>
        <w:t xml:space="preserve"> См. Зыкова Т.С., Хотеева Э.Н. Социально-бытовая ориентировка в специальных (коррекционных) учреждениях </w:t>
      </w:r>
      <w:r>
        <w:rPr>
          <w:lang w:val="en-US"/>
        </w:rPr>
        <w:t>I</w:t>
      </w:r>
      <w:r>
        <w:t xml:space="preserve"> и </w:t>
      </w:r>
      <w:r>
        <w:rPr>
          <w:lang w:val="en-US"/>
        </w:rPr>
        <w:t>II</w:t>
      </w:r>
      <w:r>
        <w:t xml:space="preserve"> вида: пособие для учителя. – М.: Гуманитар. изд. центр ВЛАДОС, 2004. – С. 26–</w:t>
      </w:r>
      <w:r w:rsidR="005C6911">
        <w:t>27)</w:t>
      </w:r>
    </w:p>
  </w:footnote>
  <w:footnote w:id="5">
    <w:p w:rsidR="007C4CCA" w:rsidRDefault="007C4CCA" w:rsidP="00592B59">
      <w:pPr>
        <w:pStyle w:val="a4"/>
        <w:jc w:val="both"/>
        <w:rPr>
          <w:sz w:val="20"/>
          <w:szCs w:val="20"/>
        </w:rPr>
      </w:pPr>
      <w:r>
        <w:rPr>
          <w:rStyle w:val="a5"/>
        </w:rPr>
        <w:footnoteRef/>
      </w:r>
      <w:r>
        <w:t xml:space="preserve"> Работа по развитию восприятия и воспроизведения устной речи не должна нарушать естественного хода урока, проводится на этапах закрепления и повторения учебного материала; в ходе урока обеспечивается контроль за произношением обучающихся, побуждение к внятной и естественной речи с использованием принятых методических приемов работы, на каждом уроке предусматривается фонетическая зарядка, которая проводятся не более 3-5 минут.</w:t>
      </w:r>
    </w:p>
  </w:footnote>
  <w:footnote w:id="6">
    <w:p w:rsidR="007C4CCA" w:rsidRDefault="007C4CCA" w:rsidP="00145F35">
      <w:pPr>
        <w:pStyle w:val="a4"/>
        <w:jc w:val="both"/>
        <w:rPr>
          <w:sz w:val="20"/>
          <w:szCs w:val="20"/>
        </w:rPr>
      </w:pPr>
      <w:r>
        <w:rPr>
          <w:rStyle w:val="a5"/>
        </w:rPr>
        <w:footnoteRef/>
      </w:r>
      <w:r>
        <w:t xml:space="preserve"> Овладение национальным языком предусматривается при наличии возможностей и желания обучающегося.</w:t>
      </w:r>
    </w:p>
  </w:footnote>
  <w:footnote w:id="7">
    <w:p w:rsidR="007C4CCA" w:rsidRDefault="007C4CCA" w:rsidP="007C2D32">
      <w:pPr>
        <w:pStyle w:val="a4"/>
        <w:jc w:val="both"/>
        <w:rPr>
          <w:sz w:val="20"/>
          <w:szCs w:val="20"/>
        </w:rPr>
      </w:pPr>
      <w:r>
        <w:rPr>
          <w:rStyle w:val="a5"/>
        </w:rPr>
        <w:footnoteRef/>
      </w:r>
      <w:r>
        <w:t xml:space="preserve"> Определение предметных результатов, связанных с рассуждением на заданную тему, трактовкой базовых понятий и терминов физической культуры, характеристикой исследуемых явлений (исторических этапов развития физической культуры, содержательных основ здорового образа жизни и др.) и т.п. осуществляется с учётом особых образовательных потребностей и речевых возможностей обучающихся, а также их ограничений, обусловленных с нарушением слуха. </w:t>
      </w:r>
    </w:p>
  </w:footnote>
  <w:footnote w:id="8">
    <w:p w:rsidR="007C4CCA" w:rsidRDefault="007C4CCA" w:rsidP="007C2D32">
      <w:pPr>
        <w:pStyle w:val="a4"/>
        <w:jc w:val="both"/>
      </w:pPr>
      <w:r>
        <w:rPr>
          <w:rStyle w:val="a5"/>
        </w:rPr>
        <w:footnoteRef/>
      </w:r>
      <w:r>
        <w:t xml:space="preserve"> Обучающийся с КИ должен осознавать недопустимость модификации защитного головного шлема, целесообразность использования головных повязок типа SportsHeadband или др., а также водонепроницаемых аксессуаров для сохранности речевого процессора (при наличии) и т.п.</w:t>
      </w:r>
    </w:p>
  </w:footnote>
  <w:footnote w:id="9">
    <w:p w:rsidR="007C4CCA" w:rsidRDefault="007C4CCA" w:rsidP="007C2D32">
      <w:pPr>
        <w:pStyle w:val="a4"/>
        <w:jc w:val="both"/>
      </w:pPr>
      <w:r>
        <w:rPr>
          <w:rStyle w:val="a5"/>
        </w:rPr>
        <w:footnoteRef/>
      </w:r>
      <w:r>
        <w:t xml:space="preserve"> Здесь и далее – с учётом медицинских рекомендаций, включая ограничения, обусловленные нарушением слуха и его последствиями.</w:t>
      </w:r>
    </w:p>
  </w:footnote>
  <w:footnote w:id="10">
    <w:p w:rsidR="007C4CCA" w:rsidRDefault="007C4CCA" w:rsidP="007C2D32">
      <w:pPr>
        <w:pStyle w:val="a4"/>
        <w:jc w:val="both"/>
      </w:pPr>
      <w:r>
        <w:rPr>
          <w:rStyle w:val="a5"/>
        </w:rPr>
        <w:footnoteRef/>
      </w:r>
      <w:r>
        <w:t xml:space="preserve"> См. Приказ Министерства спорта РФ от 12 февраля 2019 г. № 90 «Об утверждении государственных требований Всероссийского физкультурно-спортивного комплекса «Готов к труду и обороне».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4F79"/>
    <w:multiLevelType w:val="multilevel"/>
    <w:tmpl w:val="115AEA5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C460DD"/>
    <w:multiLevelType w:val="hybridMultilevel"/>
    <w:tmpl w:val="9732047C"/>
    <w:lvl w:ilvl="0" w:tplc="9666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2027B"/>
    <w:multiLevelType w:val="multilevel"/>
    <w:tmpl w:val="AB1AA38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835717"/>
    <w:multiLevelType w:val="multilevel"/>
    <w:tmpl w:val="AF2A5A7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FF67BD"/>
    <w:multiLevelType w:val="multilevel"/>
    <w:tmpl w:val="185A8F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1D7D8D"/>
    <w:multiLevelType w:val="multilevel"/>
    <w:tmpl w:val="D4A08A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495559"/>
    <w:multiLevelType w:val="multilevel"/>
    <w:tmpl w:val="E64C7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995CE3"/>
    <w:multiLevelType w:val="multilevel"/>
    <w:tmpl w:val="7B62D88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566911"/>
    <w:multiLevelType w:val="multilevel"/>
    <w:tmpl w:val="E22AFD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DC1B9C"/>
    <w:multiLevelType w:val="multilevel"/>
    <w:tmpl w:val="C91CE3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DF2778"/>
    <w:multiLevelType w:val="multilevel"/>
    <w:tmpl w:val="DC80DC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A3549F"/>
    <w:multiLevelType w:val="multilevel"/>
    <w:tmpl w:val="4162D14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C86643"/>
    <w:multiLevelType w:val="hybridMultilevel"/>
    <w:tmpl w:val="DB481B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B173FB4"/>
    <w:multiLevelType w:val="hybridMultilevel"/>
    <w:tmpl w:val="41CA3B76"/>
    <w:lvl w:ilvl="0" w:tplc="9666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FF66AB"/>
    <w:multiLevelType w:val="multilevel"/>
    <w:tmpl w:val="161482B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8E2E48"/>
    <w:multiLevelType w:val="hybridMultilevel"/>
    <w:tmpl w:val="8BBAC1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F0C0E2A"/>
    <w:multiLevelType w:val="multilevel"/>
    <w:tmpl w:val="387EC1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CA3191"/>
    <w:multiLevelType w:val="multilevel"/>
    <w:tmpl w:val="87845D4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843950"/>
    <w:multiLevelType w:val="hybridMultilevel"/>
    <w:tmpl w:val="343A2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23741D"/>
    <w:multiLevelType w:val="multilevel"/>
    <w:tmpl w:val="A5D68D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3711B1"/>
    <w:multiLevelType w:val="multilevel"/>
    <w:tmpl w:val="B1DCB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D238FD"/>
    <w:multiLevelType w:val="hybridMultilevel"/>
    <w:tmpl w:val="1FFA24E6"/>
    <w:lvl w:ilvl="0" w:tplc="9666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C05718"/>
    <w:multiLevelType w:val="multilevel"/>
    <w:tmpl w:val="EB50E3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2AF3D42"/>
    <w:multiLevelType w:val="multilevel"/>
    <w:tmpl w:val="7E589AA2"/>
    <w:styleLink w:val="List4999"/>
    <w:lvl w:ilvl="0"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24">
    <w:nsid w:val="551F46FB"/>
    <w:multiLevelType w:val="multilevel"/>
    <w:tmpl w:val="A7D4EB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90317DA"/>
    <w:multiLevelType w:val="hybridMultilevel"/>
    <w:tmpl w:val="6D4EA17E"/>
    <w:lvl w:ilvl="0" w:tplc="9666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747110"/>
    <w:multiLevelType w:val="multilevel"/>
    <w:tmpl w:val="731217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B33A0B"/>
    <w:multiLevelType w:val="multilevel"/>
    <w:tmpl w:val="0D248B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4BC5E42"/>
    <w:multiLevelType w:val="multilevel"/>
    <w:tmpl w:val="9A18EF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D13DA0"/>
    <w:multiLevelType w:val="multilevel"/>
    <w:tmpl w:val="D618F2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5D5552"/>
    <w:multiLevelType w:val="multilevel"/>
    <w:tmpl w:val="EF2C19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6B205A9"/>
    <w:multiLevelType w:val="multilevel"/>
    <w:tmpl w:val="B404843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CB075CB"/>
    <w:multiLevelType w:val="multilevel"/>
    <w:tmpl w:val="810C19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CB81B9D"/>
    <w:multiLevelType w:val="multilevel"/>
    <w:tmpl w:val="FB14B78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5E78E2"/>
    <w:multiLevelType w:val="hybridMultilevel"/>
    <w:tmpl w:val="99667860"/>
    <w:lvl w:ilvl="0" w:tplc="9666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BF32F1"/>
    <w:multiLevelType w:val="multilevel"/>
    <w:tmpl w:val="F294E14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6">
    <w:nsid w:val="7EB83F4F"/>
    <w:multiLevelType w:val="hybridMultilevel"/>
    <w:tmpl w:val="E73C6E2E"/>
    <w:lvl w:ilvl="0" w:tplc="9666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2"/>
  </w:num>
  <w:num w:numId="3">
    <w:abstractNumId w:val="21"/>
  </w:num>
  <w:num w:numId="4">
    <w:abstractNumId w:val="36"/>
  </w:num>
  <w:num w:numId="5">
    <w:abstractNumId w:val="15"/>
  </w:num>
  <w:num w:numId="6">
    <w:abstractNumId w:val="23"/>
  </w:num>
  <w:num w:numId="7">
    <w:abstractNumId w:val="23"/>
  </w:num>
  <w:num w:numId="8">
    <w:abstractNumId w:val="13"/>
  </w:num>
  <w:num w:numId="9">
    <w:abstractNumId w:val="1"/>
  </w:num>
  <w:num w:numId="10">
    <w:abstractNumId w:val="34"/>
  </w:num>
  <w:num w:numId="11">
    <w:abstractNumId w:val="18"/>
  </w:num>
  <w:num w:numId="12">
    <w:abstractNumId w:val="35"/>
  </w:num>
  <w:num w:numId="13">
    <w:abstractNumId w:val="20"/>
  </w:num>
  <w:num w:numId="14">
    <w:abstractNumId w:val="24"/>
  </w:num>
  <w:num w:numId="15">
    <w:abstractNumId w:val="30"/>
  </w:num>
  <w:num w:numId="16">
    <w:abstractNumId w:val="27"/>
  </w:num>
  <w:num w:numId="17">
    <w:abstractNumId w:val="19"/>
  </w:num>
  <w:num w:numId="18">
    <w:abstractNumId w:val="16"/>
  </w:num>
  <w:num w:numId="19">
    <w:abstractNumId w:val="8"/>
  </w:num>
  <w:num w:numId="20">
    <w:abstractNumId w:val="31"/>
  </w:num>
  <w:num w:numId="21">
    <w:abstractNumId w:val="0"/>
  </w:num>
  <w:num w:numId="22">
    <w:abstractNumId w:val="3"/>
  </w:num>
  <w:num w:numId="23">
    <w:abstractNumId w:val="11"/>
  </w:num>
  <w:num w:numId="24">
    <w:abstractNumId w:val="7"/>
  </w:num>
  <w:num w:numId="25">
    <w:abstractNumId w:val="6"/>
  </w:num>
  <w:num w:numId="26">
    <w:abstractNumId w:val="4"/>
  </w:num>
  <w:num w:numId="27">
    <w:abstractNumId w:val="28"/>
  </w:num>
  <w:num w:numId="28">
    <w:abstractNumId w:val="9"/>
  </w:num>
  <w:num w:numId="29">
    <w:abstractNumId w:val="5"/>
  </w:num>
  <w:num w:numId="30">
    <w:abstractNumId w:val="32"/>
  </w:num>
  <w:num w:numId="31">
    <w:abstractNumId w:val="22"/>
  </w:num>
  <w:num w:numId="32">
    <w:abstractNumId w:val="10"/>
  </w:num>
  <w:num w:numId="33">
    <w:abstractNumId w:val="26"/>
  </w:num>
  <w:num w:numId="34">
    <w:abstractNumId w:val="29"/>
  </w:num>
  <w:num w:numId="35">
    <w:abstractNumId w:val="33"/>
  </w:num>
  <w:num w:numId="36">
    <w:abstractNumId w:val="14"/>
  </w:num>
  <w:num w:numId="37">
    <w:abstractNumId w:val="2"/>
  </w:num>
  <w:num w:numId="3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404A"/>
    <w:rsid w:val="000321B2"/>
    <w:rsid w:val="00062669"/>
    <w:rsid w:val="00065EF9"/>
    <w:rsid w:val="00072EE0"/>
    <w:rsid w:val="000872CF"/>
    <w:rsid w:val="000C482C"/>
    <w:rsid w:val="00145F35"/>
    <w:rsid w:val="00166BE3"/>
    <w:rsid w:val="001811CB"/>
    <w:rsid w:val="001A4638"/>
    <w:rsid w:val="001D1B8C"/>
    <w:rsid w:val="001D62EF"/>
    <w:rsid w:val="001E71D0"/>
    <w:rsid w:val="00292090"/>
    <w:rsid w:val="00323446"/>
    <w:rsid w:val="003D3BF9"/>
    <w:rsid w:val="00486623"/>
    <w:rsid w:val="004F6931"/>
    <w:rsid w:val="00543DDA"/>
    <w:rsid w:val="0055404A"/>
    <w:rsid w:val="00592B59"/>
    <w:rsid w:val="005C6911"/>
    <w:rsid w:val="005F5CDF"/>
    <w:rsid w:val="006D68FC"/>
    <w:rsid w:val="007221AE"/>
    <w:rsid w:val="00731BD7"/>
    <w:rsid w:val="00765ED2"/>
    <w:rsid w:val="00795428"/>
    <w:rsid w:val="007C2D32"/>
    <w:rsid w:val="007C4CCA"/>
    <w:rsid w:val="00867719"/>
    <w:rsid w:val="008E6A2F"/>
    <w:rsid w:val="00905FE6"/>
    <w:rsid w:val="00916970"/>
    <w:rsid w:val="00961D8E"/>
    <w:rsid w:val="009A2442"/>
    <w:rsid w:val="009B07C3"/>
    <w:rsid w:val="009B65F6"/>
    <w:rsid w:val="00A169EE"/>
    <w:rsid w:val="00B220D5"/>
    <w:rsid w:val="00B670C8"/>
    <w:rsid w:val="00BD031B"/>
    <w:rsid w:val="00BD1D7E"/>
    <w:rsid w:val="00CC501A"/>
    <w:rsid w:val="00D16B02"/>
    <w:rsid w:val="00D6739A"/>
    <w:rsid w:val="00D80DC0"/>
    <w:rsid w:val="00D8342C"/>
    <w:rsid w:val="00E073DD"/>
    <w:rsid w:val="00E53516"/>
    <w:rsid w:val="00EC3BB4"/>
    <w:rsid w:val="00EE314E"/>
    <w:rsid w:val="00F94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0D5"/>
  </w:style>
  <w:style w:type="paragraph" w:styleId="2">
    <w:name w:val="heading 2"/>
    <w:next w:val="a"/>
    <w:link w:val="20"/>
    <w:uiPriority w:val="9"/>
    <w:semiHidden/>
    <w:unhideWhenUsed/>
    <w:qFormat/>
    <w:rsid w:val="00072EE0"/>
    <w:pPr>
      <w:keepNext/>
      <w:keepLines/>
      <w:spacing w:after="10" w:line="256" w:lineRule="auto"/>
      <w:ind w:left="11" w:hanging="10"/>
      <w:outlineLvl w:val="1"/>
    </w:pPr>
    <w:rPr>
      <w:rFonts w:ascii="Calibri" w:eastAsia="Calibri" w:hAnsi="Calibri" w:cs="Calibri"/>
      <w:b/>
      <w:color w:val="18171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aliases w:val="Основной текст с отступом1 Знак,Основной текст с отступом11 Знак,Body Text Indent Знак,Знак1 Знак,Body Text Indent1 Знак,Знак Знак"/>
    <w:basedOn w:val="a0"/>
    <w:link w:val="a4"/>
    <w:uiPriority w:val="99"/>
    <w:semiHidden/>
    <w:locked/>
    <w:rsid w:val="00961D8E"/>
    <w:rPr>
      <w:rFonts w:ascii="Times New Roman" w:eastAsia="Times New Roman" w:hAnsi="Times New Roman" w:cs="Times New Roman"/>
    </w:rPr>
  </w:style>
  <w:style w:type="paragraph" w:styleId="a4">
    <w:name w:val="footnote text"/>
    <w:aliases w:val="Основной текст с отступом1,Основной текст с отступом11,Body Text Indent,Знак1,Body Text Indent1,Знак"/>
    <w:basedOn w:val="a"/>
    <w:link w:val="a3"/>
    <w:uiPriority w:val="99"/>
    <w:semiHidden/>
    <w:unhideWhenUsed/>
    <w:rsid w:val="00961D8E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">
    <w:name w:val="Текст сноски Знак1"/>
    <w:basedOn w:val="a0"/>
    <w:uiPriority w:val="99"/>
    <w:semiHidden/>
    <w:rsid w:val="00961D8E"/>
    <w:rPr>
      <w:sz w:val="20"/>
      <w:szCs w:val="20"/>
    </w:rPr>
  </w:style>
  <w:style w:type="character" w:styleId="a5">
    <w:name w:val="footnote reference"/>
    <w:uiPriority w:val="99"/>
    <w:semiHidden/>
    <w:unhideWhenUsed/>
    <w:rsid w:val="00961D8E"/>
    <w:rPr>
      <w:vertAlign w:val="superscript"/>
    </w:rPr>
  </w:style>
  <w:style w:type="numbering" w:customStyle="1" w:styleId="List4999">
    <w:name w:val="List 4999"/>
    <w:rsid w:val="00961D8E"/>
    <w:pPr>
      <w:numPr>
        <w:numId w:val="6"/>
      </w:numPr>
    </w:pPr>
  </w:style>
  <w:style w:type="paragraph" w:styleId="a6">
    <w:name w:val="List Paragraph"/>
    <w:basedOn w:val="a"/>
    <w:uiPriority w:val="34"/>
    <w:qFormat/>
    <w:rsid w:val="00D6739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D673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072EE0"/>
    <w:rPr>
      <w:rFonts w:ascii="Calibri" w:eastAsia="Calibri" w:hAnsi="Calibri" w:cs="Calibri"/>
      <w:b/>
      <w:color w:val="181717"/>
      <w:lang w:eastAsia="ru-RU"/>
    </w:rPr>
  </w:style>
  <w:style w:type="paragraph" w:styleId="a8">
    <w:name w:val="Normal (Web)"/>
    <w:basedOn w:val="a"/>
    <w:uiPriority w:val="99"/>
    <w:unhideWhenUsed/>
    <w:rsid w:val="004F6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Основной"/>
    <w:basedOn w:val="a"/>
    <w:rsid w:val="00486623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65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5E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33B12-F6DC-4036-903E-178AACE06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11761</Words>
  <Characters>67040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1</dc:creator>
  <cp:keywords/>
  <dc:description/>
  <cp:lastModifiedBy>Lenovo</cp:lastModifiedBy>
  <cp:revision>13</cp:revision>
  <cp:lastPrinted>2021-11-06T11:16:00Z</cp:lastPrinted>
  <dcterms:created xsi:type="dcterms:W3CDTF">2021-10-24T08:15:00Z</dcterms:created>
  <dcterms:modified xsi:type="dcterms:W3CDTF">2021-12-07T19:24:00Z</dcterms:modified>
</cp:coreProperties>
</file>