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Консультация для родителей детей дошкольного возраста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«Добр ли Ваш ребенок?»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Уважаемые родители!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Доброта – качество, ценимое во все эпохи. Чем тяжелее времена, тем дороже для людей теплота и сочувствие окружающих. Но какой он, добрый человек? В чем выражается доброта? Когда и как она складывается у детей?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Добрый человек пожалеет несчастного, найдет слова утешения, поможет в беде, удержит от ошибки. Он не просто смотрит и слушает других людей – он их видит и слышит. И – что особенно важно – отзывается на то, что видит и слышит, и спешит на помощь. Сущность доброты – способность сопереживать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другому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. Способность к сопереживанию у ребенка воспитать непросто. Она развивается постепенно и не сразу проявляется полностью. Первое и основное правило – воспитывать доброту можно только добром, опираясь при этом на то хорошее, что уже сформировалось в характере ребенка или только начинает складываться. Ее иногда называют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соревновательностью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или склонностью к конкуренции. Причина этого явления – в естественном желании ребенка познать себя в своих лучших качествах.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Обсуждайте в семье личные достоинства друзей ребенка, вместе вспоминайте их веселые проделки, забавы, те случаи, когда кто-то помог или посочувствовал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другому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 В детском саду неплохо устраивать дни рождения, выставки рисунков, праздничные выступления. Пусть каждый ребенок время от времени становится центром внимания группы – так он обязательно проявится в своих лучших качествах, продемонстрирует свои успехи и завоевания.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Хорошо, когда ваш ребенок видит переживания других, но еще лучше, если он адекватно отзывается на них. Однако не менее важно, чтобы он помог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другому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не за счет кого-то, а сам, и чтобы испытал при этом радость от своего поступка. Вечные спутники детства – добрые сказки и игры, светлые мечты уже, к сожалению, не владеют беспредельно ребячьими душами.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Подобная педагогическая позиция, когда доброта противопоставляется «агрессивным» качествам личности, ошибочна и вредна не только для общества, но и для самих детей, независимо от того, растет в семье мальчик или девочка. Настоящие волевые </w:t>
      </w:r>
      <w:r>
        <w:rPr>
          <w:rFonts w:ascii="Trebuchet MS" w:hAnsi="Trebuchet MS"/>
          <w:color w:val="676A6C"/>
          <w:sz w:val="28"/>
          <w:szCs w:val="28"/>
        </w:rPr>
        <w:lastRenderedPageBreak/>
        <w:t>качества не только не исключают доброты, отзывчивости и чуткости, но в значительной мере должны предопределяться ими. В противном же случае из человека вырастает жестокосердный эгоист.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Родители – первые проводники малыша в понимании и усвоении нравственных требований, помогающие ему приобретать социальный опыт. То, что посеяно родителями в семье, будет произрастать всю жизнь. А «сеют» родители главным образом с помощью личного нравственного примера. В этом смысле не может быть активного или пассивного воспитания.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Общаясь с ребенком, не забывайте подавать ему примеры доброты. Далеко не все родители понимают, что воспитание доброты начинается с поощрения за хороший поступок. Доброте учит взрослый, ненавязчиво привлекая внимание малыша, прежде всего, к личности другого ребенка: «Не обижай девочку»; «Малыш заплакал, подойди и успокой его»; «Дай мальчику свою машинку поиграть, она ему понравилась».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Существуют многочисленные детские книжки и специальные пособия, в которых представлены поучительные рассказы. Эти незамысловатые истории помогут вам поговорить с малышом о высоких нравственных понятиях в пределах его понимания.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Доброта – это помощь людям и животным.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Милосердие – это помощь слабым, больным и старым. Быть милосердным – это поддержать человека добрым словом, помочь ему, оказать поддержку. Забота – это постоянная помощь, ухаживание за кем-либо или чем-либо. Почему каждый человек должен заботиться о ком-либо? Как нам нужно заботиться о своих комнатных цветах и рыбках? Что можешь делать ты, чтобы им хорошо жилось у нас? Очень часто малыш в одиночестве смотрит мультфильмы, слушает пластинки или диски. Обычно после такого просмотра или прослушивания родители не беседуют с ребенком. О чем он думает в это время, как оценивает поведение героев, какие выводы делает – неизвестно. И это плохо.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Разговор о добре и зле или на иную морально-этическую тему уместно провести после посещения театра. Предположим, вы посмотрели с малышом одну из сказок: «Волк и семеро козлят», «Три поросенка», «Кот, петух и лиса», «Терем-теремок».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Обязательно обсудите с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ребенком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увиденное в театре представление. Одного вопроса: «Тебе понравилась пьеса, которую мы смотрели?» </w:t>
      </w:r>
      <w:r>
        <w:rPr>
          <w:rFonts w:ascii="Trebuchet MS" w:hAnsi="Trebuchet MS"/>
          <w:color w:val="676A6C"/>
          <w:sz w:val="28"/>
          <w:szCs w:val="28"/>
        </w:rPr>
        <w:lastRenderedPageBreak/>
        <w:t>для полноценной беседы недостаточно. Спросите, какие добрые и злые герои были в пьесе? В чем проявилась доброта героев? Почему добро побеждает зло? Кого из героев можно назвать добрым и почему? Что было бы, если бы побеждало зло? Как в этом случае могли бы развиваться события?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Цель: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Воспитание интереса к литературной сказке.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Задачи:- Формировать особое восприятие мира, отношений между людьми.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Развивать устную речь детей, фантазию, творческие способности.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Прививать любовь к книге, желание читать и самостоятельно сочинять сказки.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Учат оценивать поступки героев их взаимоотношения;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Способствует развитие фантазию малыша, его творчеству.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Воспитывать чувство толерантности, доброе и сердечное отношение к людям, чувство сострадания, стремление всегда прийти на помощь, быть верным другом, чутким товарищем.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часто слышат от взрослых такие слова, как «добро» и «доброта». С определенного момента они начинают задумываться над тем, что же означают эти понятия?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доброта важна как для развития любого общества, так и для прогресса человечества в целом.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Часто родители задаются вопросом: где взять такой список книг для детей? Поэтому мы предлагаем небольшой список произведений, которые очень понравились ребенку.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Список литературы.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Ханс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Кристиан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Андерсен: «Ромашка», «Девочка со спичками»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Эстонская сказка «Каждый свое получил»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Эмма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Мошковская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«Кто самый добрый»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Константин Паустовский «Теплый хлеб»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Василий Сухомлинский: «Как ручеек луговую ромашку напоил», «Как вылететь шмелю?», «Телефонная трубка», «Как Зайчик грелся при </w:t>
      </w:r>
      <w:r>
        <w:rPr>
          <w:rFonts w:ascii="Trebuchet MS" w:hAnsi="Trebuchet MS"/>
          <w:color w:val="676A6C"/>
          <w:sz w:val="28"/>
          <w:szCs w:val="28"/>
        </w:rPr>
        <w:lastRenderedPageBreak/>
        <w:t>Луне», «Как Белочка Дятла спасла», «Девочка и Синичка», «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Лисичкины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фонарики»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Тамара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Ломбина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: «Такое утро»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Фольклор: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потешки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песенки, прибаутки,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пестушки</w:t>
      </w:r>
      <w:proofErr w:type="spellEnd"/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Русские народные сказки о животных (Колобок, Теремок, Репка, Курочка ряба,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Заюшкина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избушка)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Сутеев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В. «Сказки и картинки».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Чуковский К. Сказки и стихи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Маршак С. Стихи, песни, загадки.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Барто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А. «Игрушки», «Младший брат», «Настенька», «Вовка – добрая душа».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Чарушин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Е. «Кошка», «Курочка», «Как Томка научился плавать».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Левин В. «Глупая лошадь» (стихи).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Остер Г. Цикл о Котенке по имени Гав.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Ушинский К. Рассказы о животных, о детях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Житков Б. «Что я видел», «Рассказы о животных», «Про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Пудю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», «Как я ловил человечков», «Что бывало»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Маршак С. «Детки в клетке»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Маяковский В. «Что такое хорошо и что такое плохо»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Михалков С. «Смех и слезы», «Зайка-зазнайка», «Дядя Стёпа» и другие стихи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r>
        <w:rPr>
          <w:rFonts w:ascii="Trebuchet MS" w:hAnsi="Trebuchet MS"/>
          <w:color w:val="676A6C"/>
          <w:sz w:val="28"/>
          <w:szCs w:val="28"/>
        </w:rPr>
        <w:t>Мориц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Ю. Стихи для детей, «Букет котов»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Пермяк Е. Сказки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Перова О. «Ребята 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зверята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Чехов А.П. «Каштанка»</w:t>
      </w:r>
    </w:p>
    <w:p w:rsidR="00C13E5B" w:rsidRDefault="00C13E5B" w:rsidP="00C13E5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Литературы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очень много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это только капелька в океане ….</w:t>
      </w:r>
    </w:p>
    <w:p w:rsidR="00B36431" w:rsidRPr="00C86BDD" w:rsidRDefault="00B36431" w:rsidP="00C86BDD">
      <w:pPr>
        <w:rPr>
          <w:szCs w:val="28"/>
        </w:rPr>
      </w:pPr>
    </w:p>
    <w:sectPr w:rsidR="00B36431" w:rsidRPr="00C86BDD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C74AC"/>
    <w:multiLevelType w:val="multilevel"/>
    <w:tmpl w:val="66B0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831C7"/>
    <w:multiLevelType w:val="multilevel"/>
    <w:tmpl w:val="B72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2505B"/>
    <w:multiLevelType w:val="multilevel"/>
    <w:tmpl w:val="E6F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0E6C2E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02B84"/>
    <w:rsid w:val="002209CA"/>
    <w:rsid w:val="00225346"/>
    <w:rsid w:val="00226237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C669D"/>
    <w:rsid w:val="002D3473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02390"/>
    <w:rsid w:val="00443332"/>
    <w:rsid w:val="0044377C"/>
    <w:rsid w:val="00444EC4"/>
    <w:rsid w:val="00452692"/>
    <w:rsid w:val="00474AE1"/>
    <w:rsid w:val="0047579D"/>
    <w:rsid w:val="00491E78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33AAA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03F38"/>
    <w:rsid w:val="00A12FA9"/>
    <w:rsid w:val="00A1672C"/>
    <w:rsid w:val="00A16B8B"/>
    <w:rsid w:val="00A179BF"/>
    <w:rsid w:val="00A213A3"/>
    <w:rsid w:val="00A23A73"/>
    <w:rsid w:val="00A25AAD"/>
    <w:rsid w:val="00A273B0"/>
    <w:rsid w:val="00A34755"/>
    <w:rsid w:val="00A3687B"/>
    <w:rsid w:val="00A533CD"/>
    <w:rsid w:val="00A53B8A"/>
    <w:rsid w:val="00A702E0"/>
    <w:rsid w:val="00A773F1"/>
    <w:rsid w:val="00AA125A"/>
    <w:rsid w:val="00AA17F9"/>
    <w:rsid w:val="00AB603A"/>
    <w:rsid w:val="00AC5C10"/>
    <w:rsid w:val="00AD30C4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12AF"/>
    <w:rsid w:val="00B36431"/>
    <w:rsid w:val="00B53979"/>
    <w:rsid w:val="00B62F86"/>
    <w:rsid w:val="00B87432"/>
    <w:rsid w:val="00BA29EF"/>
    <w:rsid w:val="00BB755E"/>
    <w:rsid w:val="00BC0313"/>
    <w:rsid w:val="00BC1167"/>
    <w:rsid w:val="00BD3327"/>
    <w:rsid w:val="00BF4E79"/>
    <w:rsid w:val="00C10B43"/>
    <w:rsid w:val="00C13E5B"/>
    <w:rsid w:val="00C45853"/>
    <w:rsid w:val="00C46C9D"/>
    <w:rsid w:val="00C47E24"/>
    <w:rsid w:val="00C65C04"/>
    <w:rsid w:val="00C67275"/>
    <w:rsid w:val="00C86BDD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16472"/>
    <w:rsid w:val="00E44B28"/>
    <w:rsid w:val="00E4648A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747C4"/>
    <w:rsid w:val="00F84F63"/>
    <w:rsid w:val="00F8641A"/>
    <w:rsid w:val="00F924D1"/>
    <w:rsid w:val="00F93ECA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2019-01-31T04:39:00Z</dcterms:created>
  <dcterms:modified xsi:type="dcterms:W3CDTF">2019-01-31T04:39:00Z</dcterms:modified>
</cp:coreProperties>
</file>