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0E" w:rsidRPr="006A740E" w:rsidRDefault="006A740E" w:rsidP="006A74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6A740E" w:rsidRDefault="006A740E" w:rsidP="006A7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Тренинг как средство профилактики наркомании</w:t>
      </w:r>
    </w:p>
    <w:p w:rsidR="006A740E" w:rsidRPr="006A740E" w:rsidRDefault="006A740E" w:rsidP="006A74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тренинга: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обозначить проблемы, связанные с наркоманией и предупреждение первого употребления наркотиков и других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 тренинга: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(1) повышение уровня информированности детей о проблеме наркомании; (2) изменение отношения детей к наркомании; (3) умение сказать «Нет наркотикам»; (4) формирование мотивации к сохранению здоровья.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игр указано в описании каждой игры. Для проведения тренинга необходимо предусмотреть просторное помещение (не менее 50 кв. метров), мебель (столы, стулья), канцелярские принадлежности, видеомагнитофон.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В настоящее время выделяют 2 направления разработки игровых видов деятельности со специальной ролью обучения молодежи и взрослых – психотехнические игры, представляющие собой процедуры группового разучивания упражнений на развитие разнообразных психических функций и связанные с измененным состоянием сознания, а также социально – психологический ролевой тренинг.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Социально – психологический ролевой тренинг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ведет свою историю от техники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психодрамы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Дж. Морено и представляет собой развитие сюжетной детской игры; он направлен на решение внутренних конфликтов индивида в ситуации отработки навыков выполнения тех или иных социальных функций (выработка и закрепление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норм). При этом игры становятся «…средством формирования культуры выходов из кризисов с помощью рефлексии. Пребывание в роли «начальника», «подчиненного», «заинтересованного», «равнодушного», «лидера», «звезды» заставляет участников прочувствовать и пережить своеобразие той или иной роли, выйти за рамки сложившихся личностных отношений, стереотипов.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 – психологический тренинг – психологическое воздействие, основанное на активных методах групповой работы. Это интенсивная подготовка личности к более активной и полноценной жизни. Это форма специально организованного общения, в ходе которого решаются вопросы развития личности, формирования коммуникативных навыков, оказания психологической помощи и поддержки, позволяющая снимать стереотипы и решать личностные проблемы участников, происходит смена внутренних установок, расширяются знания, появляется опыт позитивного отношения к себе и окружающим людям.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тренинговой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группе, чувствуя себя принятым и активно принимающим других, человек пользуется доверием и не боится доверять сам, окружен вниманием и заботой, проявляет искреннюю заинтересованность к людям, помогает им и рассчитывает на их помощь. Можно активно экспериментировать различные стили общения, усваивать и отрабатывать совершенно иные, не свойственные ранее коммуникативные умения, ощущая при этом психологический комфорт и защищенность.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 План-конспект.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 Введение. (30 мин).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игра-разминка, например: участники, становятся в круг, перебрасывая мяч друг другу, они называют собственное имя и говорят комплимент участнику, которому бросают мяч. Игра должна проходить в быстром темпе, все участники должны быстро представиться. Затем их имена будут вписаны на таблички.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Следуют несколько подвижных упражнений, по которым тренер оценивает готовность группы к работе, ее активность. Группа располагается вдоль стены, дается команда: "Вы - стрелка измерительного прибора. Эта стена - нулевая отметка, противоположная стена - максимальная. Сделайте столько шагов к противоположной стене, насколько вы оцениваете свою работоспособность (хорошее настроение, усталость, готовность сотрудничать, сонливость и т.д.)". Участники располагаются по комнате, тренер отмечает наиболее активных и наиболее пассивных игроков, игроков не уверенных в своих силах. 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Упражнение повторяется несколько раз, измеряются различные параметры. В идеале помощники регистрируют показатели каждого игрока, чтобы сравнить их с таковыми в ходе и в конце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тренингового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Ведущий представляет тему тренинга, обозначает проблему, кратко рассказывает, что будет происходить в ходе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тренингового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 Знакомство в группе. (30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участники располагаются по кругу. Ведущий рассказывает о себе, своей профессиональной деятельности и личных ожиданиях от тренинга, просит участников представиться так, как они хотели бы называть себя во время тренинга (для простоты запоминания легче сделать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бейджики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 участников, в которые вписываются их имена). Так же участники рассказывают о своём отношении к поставленной проблеме и опыте приёма наркотических или иных психотропных веществ.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 Принятие правил работы. (10 мин)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кратко объявляет правила работы и объясняет их значение. Правила таковы: а) говорящего может прервать только ведущий, никто из участников не перебивает говорящего товарища.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б) любой игрок высказаться поднимает руку и отвечает, когда ему позволяет ведущий;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в) критикуя - предлагай;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г) не давать оценок другим участникам;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д.) личная информация, конфиденциальна, сообщённая на тренинге является закрытой. По желанию и с учетом специфики группы, можно предложить дополнительные правила.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 Оценка уровня информированности. (40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Группу просят, ответить на вопросы: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а) существует ли проблема наркомании в нашем обществе?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 б) сталкивались ли с этой проблемой вы или ваши близкие?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в) что вы чувствовали, когда сталкивались с этой проблемой?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г) насколько опасна проблема наркомании среди молодёжи?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д.) как проблема наркомании может повлиять на будущее Земли?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е) знаете ли вы тех людей, которые погибли от наркотиков?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если группа не спешит включаться в дискуссию, тренер должен опираться на полученные данные измерений, предлагать высказаться самым активным участникам. Каков бы ни оказался уровень информированности группы (а бывает он крайне низким; нам пришлось столкнуться с полным незнанием каких-либо фактов об опасности применения ПАВ в ряде подростковых групп) следует избегать изложения материала в лекционной форме. Особенность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тренинговой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- участие всех каналов получения информации, вырабатывание положительного личного опыта.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 Интерактивное моделирование ситуации.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1.Игра "Спорные утверждения" (2 часа)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эта игра, кроме информирования, даёт возможность каждому участнику выяснить свои взгляды на проблему наркомании.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игры необходимо четыре листа бумаги с написанными на них утверждениями: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 согласен</w:t>
      </w:r>
      <w:proofErr w:type="gram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"!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proofErr w:type="gram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, но с оговорками"!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"Совершенно не согласен"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"Не имею точного мнения"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Эти листы прикрепляются по четырём сторонам комнаты.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 зачитывают спорные утверждения, после чего участники должны разойтись и встать около тех листов, на которых отражена их точка зрения на данный вопрос. После принятия решения каждый из участников должен его обосновать: "почему я считаю именно так". Выслушав мнения каждого из участников, подводят итоги. 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Выслушав все точки зрения, участники могут выбрать листы с утверждениями, наиболее подходящими для них теперь.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спорных утверждений: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 - это преступление.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Лёгкие наркотики безвредны.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Наркотики повышают творческий потенциал.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 это болезнь.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У многих молодых людей возникают проблемы из-за наркотиков.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Прекратить употреблять наркотики можно в любой момент.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 излечима.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подростки начинают употребление наркотиков "за компанию".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Люди, употребляющие наркотики, очень часто не осознают, что зависят от них.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Наркоман может умереть от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СПИДа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от наркотиков формируется только после их многократного употребления.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По внешнему виду человека можно определить, употребляет он наркотики или нет.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 может умереть от передозировки.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Продажа наркотиков не преследуется законом.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Наркомания не излечима.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обмена шприцами стимулируют распространение наркомании.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 и реабилитация наркоманов должны быть абсолютно бесплатным, если государство хочет решить эту проблему.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Наркоманы - это не люди.</w:t>
      </w:r>
    </w:p>
    <w:p w:rsidR="006A740E" w:rsidRPr="006A740E" w:rsidRDefault="006A740E" w:rsidP="006A740E">
      <w:pPr>
        <w:numPr>
          <w:ilvl w:val="0"/>
          <w:numId w:val="1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решить проблему употребления опиатов, нужно разрешить лёгкие.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Оценка усталости (15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участники выстраиваются вдоль стены и должны сделать столько шагов до следующей стены, насколько они устали. Следующая стена - максимум усталости.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Показ фильма о наркоманах. (30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В фильме должны быть показаны наркоманы во время "ломки", короткие интервью с рассказом о проблемах, возникающих в связи с приёмом наркотиков. В конце фильма короткая статистика о смертности среди наркоманов. См. Приложение № (фильм «Темиртау»)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Игра "Ассоциации". (30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определить уровень знаний участников группы. Создать основу для более глубокого содержания работы и дискуссий.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игры необходимы ручки и листы бумаги.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Даётся задание: "назовите 2 - 3 слова, которые приходят вам на ум, когда вы слышите - "наркотики", "наркомания", "зависимость".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чего участники по кругу говорят записанные ассоциации, ответы фиксируются, чтобы варианты не повторялись. В результате обсуждения суммируются предложенные ассоциации.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Игра "Словесный портрет" (30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 при помощи жеребьёвки делится на четыре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пять человек. Группе даётся задание описать наркомана.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Ролевая игра "Семья". (45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принять личное участие в решении проблемы, найти возможные стратегии выхода.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Каждая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придумать историю семьи, где кто-то страдает зависимостью от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веществ. Вся группа участвует в написании истории, </w:t>
      </w: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распределении ролей. Задача каждого участника - найти способы решения проблемы и подумать, как лично он может повлиять на ситуацию.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разыгрывает ситуацию, после чего необходимо обсуждение наиболее приемлемых способов решения проблемы.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Вариант распределения ролей в </w:t>
      </w:r>
      <w:proofErr w:type="spellStart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микрогруппы</w:t>
      </w:r>
      <w:proofErr w:type="spellEnd"/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пяти человек: наркоман, его мать и отец, его друг и тень наркомана (его внутренний голос).</w:t>
      </w:r>
    </w:p>
    <w:p w:rsidR="006A740E" w:rsidRPr="006A740E" w:rsidRDefault="006A740E" w:rsidP="006A74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Игра "Марионетки". (30 мин)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определить, что может чувствовать человек, когда им кто-то управляет, когда он не свободен.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должны разбиться по три человека. Каждой тройке даётся задание: два участника должны играть роль кукловода - полностью управлять всеми движениями куклы-марионетки, один из участников играет роль куклы. Каждый участник должен побывать в роли куклы. Для каждой тройки расставляются два стула на расстоянии 1,5 - 3 метра. Цель "кукловодов" - перевести "куклу" с одного стула на другой. При этом человек, который играет "куклу", не должен сопротивляться тому, что с ним делают "кукловоды". Очень важно, чтобы на месте "куклы" побывал каждый участник.</w:t>
      </w:r>
    </w:p>
    <w:p w:rsidR="006A740E" w:rsidRPr="006A740E" w:rsidRDefault="006A740E" w:rsidP="006A740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завершения игры происходит обсуждение, предлагается ответить на вопросы:</w:t>
      </w:r>
    </w:p>
    <w:p w:rsidR="006A740E" w:rsidRPr="006A740E" w:rsidRDefault="006A740E" w:rsidP="006A740E">
      <w:pPr>
        <w:numPr>
          <w:ilvl w:val="0"/>
          <w:numId w:val="2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чувствовали, когда были в роли "куклы"?</w:t>
      </w:r>
    </w:p>
    <w:p w:rsidR="006A740E" w:rsidRPr="006A740E" w:rsidRDefault="006A740E" w:rsidP="006A740E">
      <w:pPr>
        <w:numPr>
          <w:ilvl w:val="0"/>
          <w:numId w:val="2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Понравилось ли вам это чувство, комфортно ли вам было?</w:t>
      </w:r>
    </w:p>
    <w:p w:rsidR="006A740E" w:rsidRPr="006A740E" w:rsidRDefault="006A740E" w:rsidP="006A740E">
      <w:pPr>
        <w:numPr>
          <w:ilvl w:val="0"/>
          <w:numId w:val="2"/>
        </w:num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</w:rPr>
      </w:pPr>
      <w:r w:rsidRPr="006A740E">
        <w:rPr>
          <w:rFonts w:ascii="Times New Roman" w:eastAsia="Times New Roman" w:hAnsi="Times New Roman" w:cs="Times New Roman"/>
          <w:color w:val="000000"/>
          <w:sz w:val="24"/>
          <w:szCs w:val="24"/>
        </w:rPr>
        <w:t>Хотелось ли что-либо сделать самому?</w:t>
      </w:r>
    </w:p>
    <w:p w:rsidR="00C960F1" w:rsidRDefault="00C960F1"/>
    <w:sectPr w:rsidR="00C9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162CE"/>
    <w:multiLevelType w:val="multilevel"/>
    <w:tmpl w:val="AD66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6F7D12"/>
    <w:multiLevelType w:val="multilevel"/>
    <w:tmpl w:val="B91E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40E"/>
    <w:rsid w:val="006A740E"/>
    <w:rsid w:val="00C96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A740E"/>
  </w:style>
  <w:style w:type="character" w:customStyle="1" w:styleId="c10">
    <w:name w:val="c10"/>
    <w:basedOn w:val="a0"/>
    <w:rsid w:val="006A7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1559</Words>
  <Characters>8891</Characters>
  <Application>Microsoft Office Word</Application>
  <DocSecurity>0</DocSecurity>
  <Lines>74</Lines>
  <Paragraphs>20</Paragraphs>
  <ScaleCrop>false</ScaleCrop>
  <Company>Microsoft</Company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2</cp:revision>
  <cp:lastPrinted>2018-02-05T16:26:00Z</cp:lastPrinted>
  <dcterms:created xsi:type="dcterms:W3CDTF">2018-02-05T16:24:00Z</dcterms:created>
  <dcterms:modified xsi:type="dcterms:W3CDTF">2018-02-05T16:26:00Z</dcterms:modified>
</cp:coreProperties>
</file>