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6ED" w:rsidRPr="00BE17A4" w:rsidRDefault="00F006ED" w:rsidP="00F00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7A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 «Средняя общеобразовательная школа села Улу–Теляк имени Валерия Лесунова» муниципального района Иглинский район Республики Башкортостан</w:t>
      </w:r>
    </w:p>
    <w:p w:rsidR="00F006ED" w:rsidRPr="00BE17A4" w:rsidRDefault="00F006ED" w:rsidP="00F00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7A4">
        <w:rPr>
          <w:rFonts w:ascii="Times New Roman" w:hAnsi="Times New Roman" w:cs="Times New Roman"/>
          <w:b/>
          <w:sz w:val="28"/>
          <w:szCs w:val="28"/>
        </w:rPr>
        <w:t>МБОУ СОШ с. Улу–Теляк им. В. Лесунова</w:t>
      </w:r>
    </w:p>
    <w:p w:rsidR="00F006ED" w:rsidRPr="00BE17A4" w:rsidRDefault="00F006ED" w:rsidP="00F006ED">
      <w:pPr>
        <w:rPr>
          <w:rFonts w:ascii="Times New Roman" w:hAnsi="Times New Roman" w:cs="Times New Roman"/>
          <w:sz w:val="28"/>
          <w:szCs w:val="28"/>
        </w:rPr>
      </w:pPr>
    </w:p>
    <w:p w:rsidR="00F006ED" w:rsidRPr="00BE17A4" w:rsidRDefault="00F006ED" w:rsidP="00F00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</w:t>
      </w:r>
      <w:r w:rsidRPr="00BE17A4">
        <w:rPr>
          <w:rFonts w:ascii="Times New Roman" w:hAnsi="Times New Roman" w:cs="Times New Roman"/>
          <w:sz w:val="28"/>
          <w:szCs w:val="28"/>
        </w:rPr>
        <w:t xml:space="preserve">ая 2023 года </w:t>
      </w:r>
    </w:p>
    <w:p w:rsidR="00F006ED" w:rsidRPr="00BE17A4" w:rsidRDefault="00F006ED" w:rsidP="00F0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7A4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F006ED" w:rsidRPr="00BE17A4" w:rsidRDefault="00F006ED" w:rsidP="00F00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006ED" w:rsidRDefault="00F006ED" w:rsidP="00F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нашей школе обучающиеся и учителя принимают участие в формировании функциональной грамотности с использование портала РЭШ.  Все педагоги и обучающиеся зарегистрированы на платформе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«Российская электронная школа»: 5 - 28 обуч., 6 – 27 обуч., 7 – 17 обуч. , 8 – 43 обуч., , 9 – 42 обуч. (70%).</w:t>
      </w:r>
    </w:p>
    <w:p w:rsidR="00F006ED" w:rsidRPr="00BE17A4" w:rsidRDefault="00F006ED" w:rsidP="00F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Еженедельно педагогами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школы создаются мероприятия на платформ</w:t>
      </w: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РЭШ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5 - 9 классов.</w:t>
      </w:r>
    </w:p>
    <w:p w:rsidR="00F006ED" w:rsidRPr="00BE17A4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 за период с сентября 2022 г. по май 2023 г.</w:t>
      </w: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было создано 57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мероприятий.</w:t>
      </w:r>
    </w:p>
    <w:p w:rsidR="00F006ED" w:rsidRPr="00BE17A4" w:rsidRDefault="00F006ED" w:rsidP="00F00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1559"/>
        <w:gridCol w:w="2977"/>
      </w:tblGrid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Количество мероприятий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Читательская грамотность </w:t>
            </w: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</w:tr>
      <w:tr w:rsidR="00F006ED" w:rsidRPr="00BE17A4" w:rsidTr="004213DF">
        <w:tc>
          <w:tcPr>
            <w:tcW w:w="817" w:type="dxa"/>
            <w:vMerge w:val="restart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</w:tc>
      </w:tr>
      <w:tr w:rsidR="00F006ED" w:rsidRPr="00BE17A4" w:rsidTr="004213DF">
        <w:tc>
          <w:tcPr>
            <w:tcW w:w="817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</w:tr>
      <w:tr w:rsidR="00F006ED" w:rsidRPr="00BE17A4" w:rsidTr="004213DF">
        <w:tc>
          <w:tcPr>
            <w:tcW w:w="817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</w:tr>
      <w:tr w:rsidR="00F006ED" w:rsidRPr="00BE17A4" w:rsidTr="004213DF">
        <w:tc>
          <w:tcPr>
            <w:tcW w:w="817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vMerge w:val="restart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Математическая грамотность </w:t>
            </w: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</w:tr>
      <w:tr w:rsidR="00F006ED" w:rsidRPr="00BE17A4" w:rsidTr="004213DF">
        <w:tc>
          <w:tcPr>
            <w:tcW w:w="817" w:type="dxa"/>
            <w:vMerge w:val="restart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</w:tr>
      <w:tr w:rsidR="00F006ED" w:rsidRPr="00BE17A4" w:rsidTr="004213DF">
        <w:tc>
          <w:tcPr>
            <w:tcW w:w="817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vMerge w:val="restart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Финансовая грамотность </w:t>
            </w: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vMerge w:val="restart"/>
          </w:tcPr>
          <w:p w:rsidR="00F006ED" w:rsidRPr="00BE17A4" w:rsidRDefault="00F006ED" w:rsidP="004213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Естественно-научная грамотность:</w:t>
            </w: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vMerge w:val="restart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Креативное  мышление:</w:t>
            </w: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vMerge w:val="restart"/>
          </w:tcPr>
          <w:p w:rsidR="00F006ED" w:rsidRPr="00BE17A4" w:rsidRDefault="00F006ED" w:rsidP="004213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Глобальные  компетенции: </w:t>
            </w:r>
          </w:p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</w:tr>
      <w:tr w:rsidR="00F006ED" w:rsidRPr="00BE17A4" w:rsidTr="004213DF">
        <w:tc>
          <w:tcPr>
            <w:tcW w:w="817" w:type="dxa"/>
            <w:vMerge w:val="restart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</w:tc>
      </w:tr>
      <w:tr w:rsidR="00F006ED" w:rsidRPr="00BE17A4" w:rsidTr="004213DF">
        <w:tc>
          <w:tcPr>
            <w:tcW w:w="817" w:type="dxa"/>
            <w:vMerge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F006ED" w:rsidRPr="00BE17A4" w:rsidRDefault="00F006ED" w:rsidP="004213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</w:t>
            </w:r>
          </w:p>
        </w:tc>
      </w:tr>
      <w:tr w:rsidR="00F006ED" w:rsidRPr="00BE17A4" w:rsidTr="004213DF">
        <w:tc>
          <w:tcPr>
            <w:tcW w:w="81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006ED" w:rsidRPr="00BE17A4" w:rsidRDefault="00F006ED" w:rsidP="004213D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559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F006ED" w:rsidRPr="00BE17A4" w:rsidRDefault="00F006ED" w:rsidP="004213D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E17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57</w:t>
            </w:r>
          </w:p>
        </w:tc>
      </w:tr>
    </w:tbl>
    <w:p w:rsidR="00F006ED" w:rsidRPr="00BE17A4" w:rsidRDefault="00F006ED" w:rsidP="00F00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006ED" w:rsidRPr="00BE17A4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В 2022 – 2023 учебном году»  был проведен  мониторинг по функциональной грамотности в  5 – 9   классах: </w:t>
      </w:r>
    </w:p>
    <w:p w:rsidR="00F006ED" w:rsidRPr="00BE17A4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24.10.2022 – финансовая грамотность в 8 классах (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43 </w:t>
      </w: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F006ED" w:rsidRPr="00BE17A4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21.12.2022 – математическая грамотность в 9 классах ( 42 чел.)</w:t>
      </w:r>
    </w:p>
    <w:p w:rsidR="00F006ED" w:rsidRPr="00BE17A4" w:rsidRDefault="00F006ED" w:rsidP="00F00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17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27.01.2023  - читательская грамотность  в 5 классах ( 37 чел. )</w:t>
      </w:r>
    </w:p>
    <w:p w:rsidR="00F006ED" w:rsidRPr="00BE17A4" w:rsidRDefault="00F006ED" w:rsidP="00F00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941C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Рекомендации:</w:t>
      </w: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1C1">
        <w:rPr>
          <w:rFonts w:ascii="Times New Roman" w:hAnsi="Times New Roman" w:cs="Times New Roman"/>
          <w:sz w:val="28"/>
          <w:szCs w:val="28"/>
        </w:rPr>
        <w:t xml:space="preserve">По результатам мониторинга по математической грамотности и можно рекомендовать: </w:t>
      </w: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1C1">
        <w:rPr>
          <w:rFonts w:ascii="Times New Roman" w:hAnsi="Times New Roman" w:cs="Times New Roman"/>
          <w:sz w:val="28"/>
          <w:szCs w:val="28"/>
        </w:rPr>
        <w:t xml:space="preserve">- в рамках преподавания предметов «математика» увеличить долю заданий, направленных на развитие математической грамотности и компенсацию метапредметных дефицитов; </w:t>
      </w: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1C1">
        <w:rPr>
          <w:rFonts w:ascii="Times New Roman" w:hAnsi="Times New Roman" w:cs="Times New Roman"/>
          <w:sz w:val="28"/>
          <w:szCs w:val="28"/>
        </w:rPr>
        <w:t xml:space="preserve">-в рамках внутришкольного мониторинга качества образования 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 математической грамотности. </w:t>
      </w: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1C1">
        <w:rPr>
          <w:rFonts w:ascii="Times New Roman" w:hAnsi="Times New Roman" w:cs="Times New Roman"/>
          <w:sz w:val="28"/>
          <w:szCs w:val="28"/>
        </w:rPr>
        <w:t xml:space="preserve">По результатам мониторинга читательской  грамотности можно рекомендовать: </w:t>
      </w: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1C1">
        <w:rPr>
          <w:rFonts w:ascii="Times New Roman" w:hAnsi="Times New Roman" w:cs="Times New Roman"/>
          <w:sz w:val="28"/>
          <w:szCs w:val="28"/>
        </w:rPr>
        <w:t xml:space="preserve">-учителям-предметникам разработать рекомендации по формированию навыков изучающего чтения, умений читать и понимать прочитанные тексты; </w:t>
      </w: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1C1">
        <w:rPr>
          <w:rFonts w:ascii="Times New Roman" w:hAnsi="Times New Roman" w:cs="Times New Roman"/>
          <w:sz w:val="28"/>
          <w:szCs w:val="28"/>
        </w:rPr>
        <w:t xml:space="preserve">-работать с информацией, представленной в различной форме; </w:t>
      </w: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1C1">
        <w:rPr>
          <w:rFonts w:ascii="Times New Roman" w:hAnsi="Times New Roman" w:cs="Times New Roman"/>
          <w:sz w:val="28"/>
          <w:szCs w:val="28"/>
        </w:rPr>
        <w:t>- использовать полученную информацию для решения различных учебно-познавательных и учебно-практических задач.</w:t>
      </w: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1C1">
        <w:rPr>
          <w:rFonts w:ascii="Times New Roman" w:hAnsi="Times New Roman" w:cs="Times New Roman"/>
          <w:sz w:val="28"/>
          <w:szCs w:val="28"/>
        </w:rPr>
        <w:t xml:space="preserve">По результатам мониторинга финансовой грамотности  можно рекомендовать: </w:t>
      </w:r>
    </w:p>
    <w:p w:rsidR="00F006ED" w:rsidRPr="00B941C1" w:rsidRDefault="00F006ED" w:rsidP="00F00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41C1">
        <w:rPr>
          <w:rFonts w:ascii="Times New Roman" w:hAnsi="Times New Roman" w:cs="Times New Roman"/>
          <w:sz w:val="28"/>
          <w:szCs w:val="28"/>
        </w:rPr>
        <w:t>- для успешной подготовки школьников к жизни, для подготовки учащихся к прохождению тестирования в рамках исследования PISA по финансовой грамотности необходимо обеспечить системный, комплексный подход к внедрению и реализации формирования финансовой грамотности у школьников, объединив усилия педагогов различных предметов.</w:t>
      </w:r>
    </w:p>
    <w:p w:rsidR="00F006ED" w:rsidRDefault="00F006ED" w:rsidP="00F00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006ED" w:rsidRPr="00BE17A4" w:rsidRDefault="00F006ED" w:rsidP="00F00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Заместитель по УВР          Кузнецова Т.Б.</w:t>
      </w:r>
    </w:p>
    <w:p w:rsidR="00BA1A51" w:rsidRPr="00F006ED" w:rsidRDefault="00BA1A51" w:rsidP="00F006ED">
      <w:pPr>
        <w:rPr>
          <w:szCs w:val="28"/>
        </w:rPr>
      </w:pPr>
    </w:p>
    <w:sectPr w:rsidR="00BA1A51" w:rsidRPr="00F006ED" w:rsidSect="0067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44A8E"/>
    <w:multiLevelType w:val="hybridMultilevel"/>
    <w:tmpl w:val="27843FD2"/>
    <w:lvl w:ilvl="0" w:tplc="7822514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 w16cid:durableId="62993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CA"/>
    <w:rsid w:val="002200D7"/>
    <w:rsid w:val="003078DC"/>
    <w:rsid w:val="003D4C19"/>
    <w:rsid w:val="006745D1"/>
    <w:rsid w:val="009E75CA"/>
    <w:rsid w:val="00BA1A51"/>
    <w:rsid w:val="00BE61A7"/>
    <w:rsid w:val="00C5547F"/>
    <w:rsid w:val="00F0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7022F-F548-B54D-B18C-48069682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Гульнара Жедь</cp:lastModifiedBy>
  <cp:revision>2</cp:revision>
  <dcterms:created xsi:type="dcterms:W3CDTF">2023-05-25T13:58:00Z</dcterms:created>
  <dcterms:modified xsi:type="dcterms:W3CDTF">2023-05-25T13:58:00Z</dcterms:modified>
</cp:coreProperties>
</file>