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Мытьё и дезинфекция посуды на пищеблоке в условиях распространения </w:t>
      </w:r>
      <w:proofErr w:type="spellStart"/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инфекции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механическое удаление остатков пищи;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мытье в воде с добавлением моющих сре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п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ервой секции ванны;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мытье во второй секции ванны в воде с температурой не ниже 40оC и добавлением моющих сре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к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оличестве, в два раза меньшем, чем в первой секции ванны;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ополаскивание посуды в третьей секции ванны горячей проточной водой с температурой не ниже 65</w:t>
      </w:r>
      <w:proofErr w:type="gramStart"/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°С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 помощью гибкого шланга с душевой насадкой;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обработка всей столовой посуды и приборов дезинфицирующими средствами в соответствии с инструкциями по их применению: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Нейтральное пенное моющее средство </w:t>
      </w:r>
      <w:proofErr w:type="spellStart"/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Аквалон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Способ применения: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Нанести несколько капель на губку или посуду, потереть посуду и смыть чистой водой. Для мытья в растворе добавить 50-70 мл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зависимости от степени загрязнения на 3 литра воды.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Дезинфицирующее средство Ника-Хлор.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Рабочие раствора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страдства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"Ника-Хлор" готовят в пластмассовых, эмалированных или стеклянных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емкостых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путем растворения необходимого количества в водопроводной воде (путем легкого помешивания).</w:t>
      </w:r>
      <w:proofErr w:type="gramEnd"/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приготовления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моюще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-дезинфицирующих растворов те же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кколичества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средства растворяют в 0,5% растворах моющих средств (5г. моющего средства на 1 л раствора или 50г. на 10 л. раствора).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ополаскивание посуды в третьей секции ванны проточной водой с помощью гибкого шланга с душевой насадкой;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просушивание посуды на решетчатых полках, стеллажах.</w:t>
      </w:r>
    </w:p>
    <w:p w:rsidR="002D292B" w:rsidRPr="002D292B" w:rsidRDefault="002D292B" w:rsidP="002D292B">
      <w:pPr>
        <w:shd w:val="clear" w:color="auto" w:fill="FFFFFF"/>
        <w:spacing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Инструкция по предупреждению </w:t>
      </w:r>
      <w:proofErr w:type="spellStart"/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инфекции для работников столовой школы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мероприятия для противодействия распространения новой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(COVID-19).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1.2. Действие настоящей инструкции распространяется на всех работников пищеблока.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1.3. В связи с неблагополучной ситуацией по новой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коронавируса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пищеблоке и профилактических мер по предупреждению распространения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инфекции, а также с соблюдением всех мер предосторожности.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1.4. 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proofErr w:type="gramEnd"/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1.5. </w:t>
      </w:r>
      <w:r w:rsidRPr="002D292B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Работники пищеблока с целью соблюдения требований по предупреждению</w:t>
      </w: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2D292B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 xml:space="preserve">распространения новой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 xml:space="preserve"> инфекции должны</w:t>
      </w: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2D292B" w:rsidRPr="002D292B" w:rsidRDefault="002D292B" w:rsidP="002D29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строго соблюдать рекомендации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Роспотребнадзора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2D292B" w:rsidRPr="002D292B" w:rsidRDefault="002D292B" w:rsidP="002D29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содержать в порядке и чистоте свое рабочее место;</w:t>
      </w:r>
    </w:p>
    <w:p w:rsidR="002D292B" w:rsidRPr="002D292B" w:rsidRDefault="002D292B" w:rsidP="002D29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т.ч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о проявлении признаков новой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инфекции;</w:t>
      </w:r>
    </w:p>
    <w:p w:rsidR="002D292B" w:rsidRPr="002D292B" w:rsidRDefault="002D292B" w:rsidP="002D29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внимательно выполнять свои должностные обязанности, не отвлекаться;</w:t>
      </w:r>
    </w:p>
    <w:p w:rsidR="002D292B" w:rsidRPr="002D292B" w:rsidRDefault="002D292B" w:rsidP="002D29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пользоваться  и  правильно  применять  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СИЗ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 одноразовые  маски,  одноразовые перчатки, кожные антисептики для обработки рук, дезинфицирующие средства согласно условиям и характеру выполняемой работы;</w:t>
      </w:r>
    </w:p>
    <w:p w:rsidR="002D292B" w:rsidRPr="002D292B" w:rsidRDefault="002D292B" w:rsidP="002D29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2D292B" w:rsidRPr="002D292B" w:rsidRDefault="002D292B" w:rsidP="002D29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инфекции;</w:t>
      </w:r>
    </w:p>
    <w:p w:rsidR="002D292B" w:rsidRPr="002D292B" w:rsidRDefault="002D292B" w:rsidP="002D29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1.6. Работники пищеблока (столовой) должны знать, что механизмами передачи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являются воздушно-капельный, контактный, фекально-оральный.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1.8. </w:t>
      </w:r>
      <w:r w:rsidRPr="002D292B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Работникам пищеблока необходимо:</w:t>
      </w:r>
    </w:p>
    <w:p w:rsidR="002D292B" w:rsidRPr="002D292B" w:rsidRDefault="002D292B" w:rsidP="002D292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санитарную одежду и обувь хранить в установленных для этого местах;</w:t>
      </w:r>
    </w:p>
    <w:p w:rsidR="002D292B" w:rsidRPr="002D292B" w:rsidRDefault="002D292B" w:rsidP="002D292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верхнюю одежду, обувь, головные уборы, а также личные вещи оставлять в гардеробе;</w:t>
      </w:r>
    </w:p>
    <w:p w:rsidR="002D292B" w:rsidRPr="002D292B" w:rsidRDefault="002D292B" w:rsidP="002D292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2D292B" w:rsidRPr="002D292B" w:rsidRDefault="002D292B" w:rsidP="002D292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производить смену масок не реже 1 раза в 3 часа;</w:t>
      </w:r>
    </w:p>
    <w:p w:rsidR="002D292B" w:rsidRPr="002D292B" w:rsidRDefault="002D292B" w:rsidP="002D292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обрабатывать руки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дезинфицурующими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средствами;</w:t>
      </w:r>
    </w:p>
    <w:p w:rsidR="002D292B" w:rsidRPr="002D292B" w:rsidRDefault="002D292B" w:rsidP="002D292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своевременно проводить дезинфекцию своего рабочего места.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1.9. С целью предупреждения и предотвращения распространения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2D292B" w:rsidRPr="002D292B" w:rsidRDefault="002D292B" w:rsidP="002D292B">
      <w:pPr>
        <w:numPr>
          <w:ilvl w:val="0"/>
          <w:numId w:val="3"/>
        </w:numPr>
        <w:shd w:val="clear" w:color="auto" w:fill="FFFFFF"/>
        <w:ind w:left="1440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D292B" w:rsidRPr="002D292B" w:rsidRDefault="002D292B" w:rsidP="002D292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коротко подстригать ногти, не наносить на них лак;</w:t>
      </w:r>
    </w:p>
    <w:p w:rsidR="002D292B" w:rsidRPr="002D292B" w:rsidRDefault="002D292B" w:rsidP="002D292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2.1. В образовательной организации организована работа по предупреждению распространения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2.6. Работники пищеблока обязаны выполнять правила личной гигиены и производственной санитарии.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2.8. Надеть санитарную одежду, сменную обувь, одноразовую маску для лица.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3. Санитарная обработка помещений пищеблока во время работы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3.3. Следует регулярно (каждые 3 часа) проветривать помещения пищеблока.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3.4. Обеззараживание воздуха проводить при помощи бактерицидного облучателя закрытого типа (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рециркулятором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который может применяться круглосуточно в присутствии людей.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3.7. В случае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3.8. После каждой смены деятельности работник пищеблока должен вымыть руки с мылом.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3.9. На период распространения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для вытирания рук следует использовать одноразовые бумажные полотенца.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3.10. Во время работы не рекомендуется трогать руками лицо.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3.11. В случае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 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3.15. </w:t>
      </w:r>
      <w:r w:rsidRPr="002D292B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Для дезинфекции могут быть использованы средства из различных химических  групп:</w:t>
      </w:r>
    </w:p>
    <w:p w:rsidR="002D292B" w:rsidRPr="002D292B" w:rsidRDefault="002D292B" w:rsidP="002D292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хлорактивные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(натриевая соль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дихлоризоциануровой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в концентрации активного хлора в рабочем растворе не менее 3,0 %);</w:t>
      </w:r>
    </w:p>
    <w:p w:rsidR="002D292B" w:rsidRPr="002D292B" w:rsidRDefault="002D292B" w:rsidP="002D292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кислородактивные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(перекись водорода в концентрации не менее 3,0 %);</w:t>
      </w:r>
    </w:p>
    <w:p w:rsidR="002D292B" w:rsidRPr="002D292B" w:rsidRDefault="002D292B" w:rsidP="002D292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2D292B" w:rsidRPr="002D292B" w:rsidRDefault="002D292B" w:rsidP="002D292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третичные амины (в концентрации в рабочем растворе не менее 0,05 %);</w:t>
      </w:r>
    </w:p>
    <w:p w:rsidR="002D292B" w:rsidRPr="002D292B" w:rsidRDefault="002D292B" w:rsidP="002D292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полимерные производные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гуанидина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(в концентрации в рабочем растворе не менее 0,2 %);</w:t>
      </w:r>
    </w:p>
    <w:p w:rsidR="002D292B" w:rsidRPr="002D292B" w:rsidRDefault="002D292B" w:rsidP="002D292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спирты (в качестве кожных антисептиков и дезинфицирующих сре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дл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обработки небольших по площади поверхностей - изопропиловый спирт в концентрации не менее 70 % по массе).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3.16. Дезинфицирующие средства следует хранить в упаковках изготовителя, плотно 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закрытыми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течение 90 минут.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3.19. </w:t>
      </w:r>
      <w:r w:rsidRPr="002D292B">
        <w:rPr>
          <w:rFonts w:ascii="Helvetica" w:eastAsia="Times New Roman" w:hAnsi="Helvetica" w:cs="Helvetica"/>
          <w:color w:val="333333"/>
          <w:sz w:val="21"/>
          <w:szCs w:val="21"/>
          <w:u w:val="single"/>
          <w:bdr w:val="none" w:sz="0" w:space="0" w:color="auto" w:frame="1"/>
          <w:lang w:eastAsia="ru-RU"/>
        </w:rPr>
        <w:t>Мытье столовой посуды ручным способом производят в следующем порядке:</w:t>
      </w:r>
    </w:p>
    <w:p w:rsidR="002D292B" w:rsidRPr="002D292B" w:rsidRDefault="002D292B" w:rsidP="002D292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механическое удаление остатков пищи;</w:t>
      </w:r>
    </w:p>
    <w:p w:rsidR="002D292B" w:rsidRPr="002D292B" w:rsidRDefault="002D292B" w:rsidP="002D292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мытье в воде с добавлением моющих сре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п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ервой секции ванны;</w:t>
      </w:r>
    </w:p>
    <w:p w:rsidR="002D292B" w:rsidRPr="002D292B" w:rsidRDefault="002D292B" w:rsidP="002D292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мытье во второй секции ванны в воде с температурой не ниже 40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</w:p>
    <w:p w:rsidR="002D292B" w:rsidRPr="002D292B" w:rsidRDefault="002D292B" w:rsidP="002D292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помощью гибкого шланга с душевой насадкой;</w:t>
      </w:r>
    </w:p>
    <w:p w:rsidR="002D292B" w:rsidRPr="002D292B" w:rsidRDefault="002D292B" w:rsidP="002D292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2D292B" w:rsidRPr="002D292B" w:rsidRDefault="002D292B" w:rsidP="002D292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ополаскивание посуды 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2D292B" w:rsidRPr="002D292B" w:rsidRDefault="002D292B" w:rsidP="002D292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просушивание посуды на решетчатых полках, стеллажах.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3.21. Во время работы на пищеблоке следует соблюдать инструкцию по предупреждению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инфекцией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4.1.    Работник   пищеблока,    у   которого   имеются   подозрения   заболевания   новой 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4.2. При появлении подозрения заболевания новой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хлорактивных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кислородактивных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в присутствии людей с использованием закрытых переносных облучателей, аэрозолей дезинфицирующих средств.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4.5. 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 подтверждении у работника пищеблока заражения новой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и всех работников, входящих в данный список, о необходимости соблюдения режима самоизоляции.</w:t>
      </w:r>
      <w:proofErr w:type="gramEnd"/>
    </w:p>
    <w:p w:rsidR="002D292B" w:rsidRPr="002D292B" w:rsidRDefault="002D292B" w:rsidP="002D292B">
      <w:pPr>
        <w:numPr>
          <w:ilvl w:val="0"/>
          <w:numId w:val="6"/>
        </w:numPr>
        <w:shd w:val="clear" w:color="auto" w:fill="FFFFFF"/>
        <w:spacing w:beforeAutospacing="1" w:afterAutospacing="1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5. </w:t>
      </w: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5.4. Убрать санитарную одежду и обувь в отведенные для этого места.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2D292B" w:rsidRPr="002D292B" w:rsidRDefault="002D292B" w:rsidP="002D292B">
      <w:pPr>
        <w:shd w:val="clear" w:color="auto" w:fill="FFFFFF"/>
        <w:spacing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6. Ответственность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в соответствии с законодательством Российской Федерации.</w:t>
      </w:r>
    </w:p>
    <w:p w:rsidR="002D292B" w:rsidRPr="002D292B" w:rsidRDefault="002D292B" w:rsidP="002D292B">
      <w:pPr>
        <w:shd w:val="clear" w:color="auto" w:fill="FFFFFF"/>
        <w:spacing w:after="150" w:line="336" w:lineRule="atLeast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6.2. При наличии признаков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коронавируса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или его распространения, распространителя могут </w:t>
      </w:r>
      <w:proofErr w:type="gramStart"/>
      <w:r w:rsidRPr="002D29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</w:t>
      </w:r>
      <w:proofErr w:type="gramEnd"/>
    </w:p>
    <w:p w:rsidR="006F7FF8" w:rsidRDefault="006F7FF8">
      <w:bookmarkStart w:id="0" w:name="_GoBack"/>
      <w:bookmarkEnd w:id="0"/>
    </w:p>
    <w:sectPr w:rsidR="006F7FF8" w:rsidSect="006F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574CE"/>
    <w:multiLevelType w:val="multilevel"/>
    <w:tmpl w:val="BD5C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C16E5"/>
    <w:multiLevelType w:val="multilevel"/>
    <w:tmpl w:val="FB94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7079ED"/>
    <w:multiLevelType w:val="multilevel"/>
    <w:tmpl w:val="9842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CC1991"/>
    <w:multiLevelType w:val="multilevel"/>
    <w:tmpl w:val="1FA0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F973B3"/>
    <w:multiLevelType w:val="multilevel"/>
    <w:tmpl w:val="DC92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EE4441"/>
    <w:multiLevelType w:val="multilevel"/>
    <w:tmpl w:val="59D8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2B"/>
    <w:rsid w:val="00144553"/>
    <w:rsid w:val="002D292B"/>
    <w:rsid w:val="003B6916"/>
    <w:rsid w:val="006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92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9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92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5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Ахмедьянова</dc:creator>
  <cp:lastModifiedBy>Ахмедьянова</cp:lastModifiedBy>
  <cp:revision>1</cp:revision>
  <dcterms:created xsi:type="dcterms:W3CDTF">2020-12-15T07:23:00Z</dcterms:created>
  <dcterms:modified xsi:type="dcterms:W3CDTF">2020-12-15T07:26:00Z</dcterms:modified>
</cp:coreProperties>
</file>