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1.0 -->
  <w:body>
    <w:p>
      <w:pPr>
        <w:bidi w:val="0"/>
        <w:spacing w:before="0" w:after="0"/>
        <w:ind w:left="0" w:right="-200" w:firstLine="0"/>
        <w:jc w:val="both"/>
        <w:sectPr>
          <w:pgSz w:w="12240" w:h="15840"/>
          <w:pgMar w:top="0" w:right="0" w:bottom="0" w:left="0" w:header="720" w:footer="720"/>
          <w:cols w:space="720"/>
          <w:titlePg w:val="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pt;height:11in">
            <v:imagedata r:id="rId4" o:title=""/>
            <w10:anchorlock/>
          </v:shape>
        </w:pict>
      </w:r>
    </w:p>
    <w:p w:rsidR="000206D7" w:rsidRPr="000B397F" w:rsidP="000206D7">
      <w:pPr>
        <w:spacing w:after="200"/>
        <w:contextualSpacing/>
      </w:pPr>
      <w:r w:rsidRPr="000B397F">
        <w:t>РАССМОТРЕНО</w:t>
      </w:r>
    </w:p>
    <w:p w:rsidR="000206D7" w:rsidP="000206D7">
      <w:pPr>
        <w:spacing w:after="200"/>
        <w:contextualSpacing/>
      </w:pPr>
      <w:r w:rsidRPr="000B397F">
        <w:t xml:space="preserve">на заседании </w:t>
      </w:r>
    </w:p>
    <w:p w:rsidR="000206D7" w:rsidRPr="000B397F" w:rsidP="000206D7">
      <w:pPr>
        <w:spacing w:after="200"/>
        <w:contextualSpacing/>
      </w:pPr>
      <w:r w:rsidRPr="000B397F">
        <w:t>методического объединения</w:t>
      </w:r>
    </w:p>
    <w:p w:rsidR="000206D7" w:rsidRPr="00E54471" w:rsidP="000206D7">
      <w:pPr>
        <w:spacing w:after="200"/>
        <w:contextualSpacing/>
        <w:rPr>
          <w:u w:val="single"/>
        </w:rPr>
      </w:pPr>
      <w:r w:rsidRPr="000B397F">
        <w:t>Протокол №</w:t>
      </w:r>
      <w:r w:rsidR="004B3165">
        <w:rPr>
          <w:u w:val="single"/>
        </w:rPr>
        <w:t xml:space="preserve"> 1</w:t>
      </w:r>
      <w:r w:rsidRPr="000B397F">
        <w:t>от</w:t>
      </w:r>
      <w:r w:rsidR="004B3165">
        <w:rPr>
          <w:u w:val="single"/>
        </w:rPr>
        <w:t>30</w:t>
      </w:r>
      <w:r>
        <w:rPr>
          <w:u w:val="single"/>
        </w:rPr>
        <w:t>.08.21 г.</w:t>
      </w:r>
    </w:p>
    <w:p w:rsidR="000206D7" w:rsidRPr="000B397F" w:rsidP="000206D7">
      <w:pPr>
        <w:spacing w:after="200"/>
        <w:contextualSpacing/>
      </w:pPr>
      <w:r w:rsidRPr="000B397F">
        <w:t>Руководитель</w:t>
      </w:r>
      <w:r>
        <w:t xml:space="preserve"> МО</w:t>
      </w:r>
    </w:p>
    <w:p w:rsidR="000206D7" w:rsidRPr="000B397F" w:rsidP="000206D7">
      <w:pPr>
        <w:spacing w:after="200"/>
        <w:contextualSpacing/>
      </w:pPr>
      <w:r>
        <w:t>___________ /Ильясова Ф.М./</w:t>
      </w:r>
    </w:p>
    <w:p w:rsidR="000206D7" w:rsidRPr="000B397F" w:rsidP="000206D7">
      <w:pPr>
        <w:spacing w:after="200"/>
        <w:ind w:left="-142"/>
        <w:contextualSpacing/>
      </w:pPr>
      <w:r>
        <w:br w:type="column"/>
      </w:r>
      <w:r w:rsidRPr="000B397F">
        <w:t>СОГЛАСОВАНО</w:t>
      </w:r>
    </w:p>
    <w:p w:rsidR="000206D7" w:rsidP="000206D7">
      <w:pPr>
        <w:spacing w:after="200"/>
        <w:ind w:left="-142"/>
        <w:contextualSpacing/>
      </w:pPr>
      <w:r>
        <w:t>Заместитель директора ГБОУ</w:t>
      </w:r>
    </w:p>
    <w:p w:rsidR="000206D7" w:rsidP="000206D7">
      <w:pPr>
        <w:spacing w:after="200"/>
        <w:ind w:left="-142"/>
        <w:contextualSpacing/>
      </w:pPr>
      <w:r>
        <w:t>Стерлитамакская КШИ</w:t>
      </w:r>
    </w:p>
    <w:p w:rsidR="000206D7" w:rsidP="000206D7">
      <w:pPr>
        <w:spacing w:after="200"/>
        <w:contextualSpacing/>
      </w:pPr>
    </w:p>
    <w:p w:rsidR="000206D7" w:rsidRPr="000B397F" w:rsidP="000206D7">
      <w:pPr>
        <w:spacing w:after="200"/>
        <w:ind w:left="-142"/>
        <w:contextualSpacing/>
      </w:pPr>
      <w:r>
        <w:t>___________ /Гаврилова Л.Б./</w:t>
      </w:r>
    </w:p>
    <w:p w:rsidR="000206D7" w:rsidP="000206D7">
      <w:pPr>
        <w:spacing w:after="200"/>
        <w:contextualSpacing/>
      </w:pPr>
      <w:r>
        <w:br w:type="column"/>
        <w:t>УТВЕРЖДАЮ</w:t>
      </w:r>
    </w:p>
    <w:p w:rsidR="000206D7" w:rsidP="000206D7">
      <w:pPr>
        <w:spacing w:after="200"/>
        <w:contextualSpacing/>
      </w:pPr>
      <w:r>
        <w:t>Директор ГБОУ</w:t>
      </w:r>
    </w:p>
    <w:p w:rsidR="000206D7" w:rsidP="000206D7">
      <w:pPr>
        <w:spacing w:after="200"/>
        <w:contextualSpacing/>
      </w:pPr>
      <w:r>
        <w:t>Стерлитамакская КШИ</w:t>
      </w:r>
    </w:p>
    <w:p w:rsidR="000206D7" w:rsidP="000206D7">
      <w:pPr>
        <w:spacing w:after="200"/>
        <w:contextualSpacing/>
      </w:pPr>
    </w:p>
    <w:p w:rsidR="000206D7" w:rsidRPr="006E2D8A" w:rsidP="000206D7">
      <w:pPr>
        <w:spacing w:after="200"/>
        <w:contextualSpacing/>
      </w:pPr>
      <w:r>
        <w:t>____________ /Бацулин А.О./</w:t>
      </w:r>
    </w:p>
    <w:p w:rsidR="000206D7" w:rsidRPr="00E54471" w:rsidP="000206D7">
      <w:pPr>
        <w:contextualSpacing/>
        <w:sectPr w:rsidSect="000206D7">
          <w:footerReference w:type="default" r:id="rId5"/>
          <w:pgSz w:w="11906" w:h="16838"/>
          <w:pgMar w:top="1134" w:right="1134" w:bottom="1134" w:left="567" w:header="709" w:footer="709" w:gutter="0"/>
          <w:pgNumType w:start="3"/>
          <w:cols w:num="3" w:space="430"/>
          <w:titlePg/>
          <w:docGrid w:linePitch="360"/>
        </w:sectPr>
      </w:pPr>
      <w:r w:rsidRPr="00E54471">
        <w:t xml:space="preserve">Приказ № </w:t>
      </w:r>
      <w:r w:rsidR="0029744C">
        <w:rPr>
          <w:u w:val="single"/>
        </w:rPr>
        <w:t>161</w:t>
      </w:r>
      <w:r w:rsidRPr="00E54471">
        <w:t xml:space="preserve"> от </w:t>
      </w:r>
      <w:r w:rsidR="0029744C">
        <w:rPr>
          <w:u w:val="single"/>
        </w:rPr>
        <w:t>31</w:t>
      </w:r>
      <w:r w:rsidRPr="00E54471">
        <w:rPr>
          <w:u w:val="single"/>
        </w:rPr>
        <w:t>.0</w:t>
      </w:r>
      <w:r>
        <w:rPr>
          <w:u w:val="single"/>
        </w:rPr>
        <w:t>8.21</w:t>
      </w:r>
      <w:r w:rsidRPr="00E54471">
        <w:rPr>
          <w:u w:val="single"/>
        </w:rPr>
        <w:t xml:space="preserve"> г.</w:t>
      </w:r>
    </w:p>
    <w:p w:rsidR="000206D7" w:rsidP="000206D7">
      <w:pPr>
        <w:spacing w:after="200" w:line="276" w:lineRule="auto"/>
        <w:contextualSpacing/>
        <w:jc w:val="center"/>
        <w:rPr>
          <w:b/>
          <w:sz w:val="36"/>
          <w:szCs w:val="36"/>
        </w:rPr>
      </w:pPr>
    </w:p>
    <w:p w:rsidR="000206D7" w:rsidP="000206D7">
      <w:pPr>
        <w:spacing w:after="200" w:line="276" w:lineRule="auto"/>
        <w:contextualSpacing/>
        <w:jc w:val="center"/>
        <w:rPr>
          <w:b/>
          <w:sz w:val="36"/>
          <w:szCs w:val="36"/>
        </w:rPr>
      </w:pPr>
    </w:p>
    <w:p w:rsidR="000206D7" w:rsidP="000206D7">
      <w:pPr>
        <w:spacing w:after="200" w:line="276" w:lineRule="auto"/>
        <w:contextualSpacing/>
        <w:jc w:val="center"/>
        <w:rPr>
          <w:b/>
          <w:sz w:val="36"/>
          <w:szCs w:val="36"/>
        </w:rPr>
      </w:pPr>
    </w:p>
    <w:p w:rsidR="000206D7" w:rsidP="000206D7">
      <w:pPr>
        <w:spacing w:after="200" w:line="276" w:lineRule="auto"/>
        <w:contextualSpacing/>
        <w:jc w:val="center"/>
        <w:rPr>
          <w:b/>
          <w:sz w:val="36"/>
          <w:szCs w:val="36"/>
        </w:rPr>
      </w:pPr>
    </w:p>
    <w:p w:rsidR="000206D7" w:rsidP="000206D7">
      <w:pPr>
        <w:spacing w:after="200" w:line="276" w:lineRule="auto"/>
        <w:contextualSpacing/>
        <w:jc w:val="center"/>
        <w:rPr>
          <w:b/>
          <w:sz w:val="36"/>
          <w:szCs w:val="36"/>
        </w:rPr>
      </w:pPr>
    </w:p>
    <w:p w:rsidR="000206D7" w:rsidP="000206D7">
      <w:pPr>
        <w:spacing w:after="200" w:line="276" w:lineRule="auto"/>
        <w:contextualSpacing/>
        <w:jc w:val="center"/>
        <w:rPr>
          <w:b/>
          <w:sz w:val="36"/>
          <w:szCs w:val="36"/>
        </w:rPr>
      </w:pPr>
    </w:p>
    <w:p w:rsidR="000206D7" w:rsidP="000206D7">
      <w:pPr>
        <w:spacing w:after="200" w:line="276" w:lineRule="auto"/>
        <w:contextualSpacing/>
        <w:jc w:val="center"/>
        <w:rPr>
          <w:b/>
          <w:sz w:val="36"/>
          <w:szCs w:val="36"/>
        </w:rPr>
      </w:pPr>
    </w:p>
    <w:p w:rsidR="000206D7" w:rsidRPr="002F2320" w:rsidP="000206D7">
      <w:pPr>
        <w:spacing w:after="200" w:line="276" w:lineRule="auto"/>
        <w:contextualSpacing/>
        <w:jc w:val="center"/>
        <w:rPr>
          <w:b/>
          <w:sz w:val="36"/>
          <w:szCs w:val="36"/>
        </w:rPr>
      </w:pPr>
    </w:p>
    <w:p w:rsidR="000206D7" w:rsidRPr="0030509E" w:rsidP="000206D7">
      <w:pPr>
        <w:spacing w:after="200" w:line="276" w:lineRule="auto"/>
        <w:contextualSpacing/>
        <w:jc w:val="center"/>
        <w:rPr>
          <w:b/>
          <w:sz w:val="28"/>
          <w:szCs w:val="28"/>
        </w:rPr>
      </w:pPr>
      <w:r w:rsidRPr="0030509E">
        <w:rPr>
          <w:b/>
          <w:sz w:val="28"/>
          <w:szCs w:val="28"/>
        </w:rPr>
        <w:t xml:space="preserve">Адаптированная </w:t>
      </w:r>
    </w:p>
    <w:p w:rsidR="000206D7" w:rsidRPr="0030509E" w:rsidP="000206D7">
      <w:pPr>
        <w:spacing w:after="200" w:line="276" w:lineRule="auto"/>
        <w:contextualSpacing/>
        <w:jc w:val="center"/>
        <w:rPr>
          <w:b/>
          <w:sz w:val="28"/>
          <w:szCs w:val="28"/>
        </w:rPr>
      </w:pPr>
      <w:r w:rsidRPr="0030509E">
        <w:rPr>
          <w:b/>
          <w:sz w:val="28"/>
          <w:szCs w:val="28"/>
        </w:rPr>
        <w:t>рабочая программа</w:t>
      </w:r>
    </w:p>
    <w:p w:rsidR="000206D7" w:rsidRPr="0030509E" w:rsidP="000206D7">
      <w:pPr>
        <w:spacing w:after="200" w:line="276" w:lineRule="auto"/>
        <w:contextualSpacing/>
        <w:jc w:val="center"/>
        <w:rPr>
          <w:b/>
          <w:sz w:val="28"/>
          <w:szCs w:val="28"/>
        </w:rPr>
      </w:pPr>
      <w:r w:rsidRPr="0030509E">
        <w:rPr>
          <w:b/>
          <w:sz w:val="28"/>
          <w:szCs w:val="28"/>
        </w:rPr>
        <w:t xml:space="preserve">по </w:t>
      </w:r>
      <w:r>
        <w:rPr>
          <w:b/>
          <w:sz w:val="28"/>
          <w:szCs w:val="28"/>
        </w:rPr>
        <w:t>биологии</w:t>
      </w:r>
    </w:p>
    <w:p w:rsidR="000206D7" w:rsidRPr="0030509E" w:rsidP="000206D7">
      <w:pPr>
        <w:spacing w:after="200" w:line="276" w:lineRule="auto"/>
        <w:contextualSpacing/>
        <w:jc w:val="center"/>
        <w:rPr>
          <w:b/>
          <w:sz w:val="28"/>
          <w:szCs w:val="28"/>
        </w:rPr>
      </w:pPr>
      <w:r w:rsidR="00D103A4">
        <w:rPr>
          <w:b/>
          <w:sz w:val="28"/>
          <w:szCs w:val="28"/>
        </w:rPr>
        <w:t>для 5</w:t>
      </w:r>
      <w:r w:rsidR="007902AB">
        <w:rPr>
          <w:b/>
          <w:sz w:val="28"/>
          <w:szCs w:val="28"/>
        </w:rPr>
        <w:t xml:space="preserve"> - 10</w:t>
      </w:r>
      <w:r w:rsidR="00D103A4">
        <w:rPr>
          <w:b/>
          <w:sz w:val="28"/>
          <w:szCs w:val="28"/>
        </w:rPr>
        <w:t xml:space="preserve"> классов</w:t>
      </w:r>
      <w:r w:rsidR="00F2224C">
        <w:rPr>
          <w:b/>
          <w:sz w:val="28"/>
          <w:szCs w:val="28"/>
        </w:rPr>
        <w:t xml:space="preserve"> (вариант 2.2)</w:t>
      </w:r>
    </w:p>
    <w:p w:rsidR="000206D7" w:rsidRPr="0030509E" w:rsidP="000206D7">
      <w:pPr>
        <w:spacing w:after="200" w:line="276" w:lineRule="auto"/>
        <w:contextualSpacing/>
        <w:jc w:val="center"/>
        <w:rPr>
          <w:b/>
          <w:sz w:val="28"/>
          <w:szCs w:val="28"/>
        </w:rPr>
      </w:pPr>
      <w:r>
        <w:rPr>
          <w:b/>
          <w:sz w:val="28"/>
          <w:szCs w:val="28"/>
        </w:rPr>
        <w:t>на 2021-2022</w:t>
      </w:r>
      <w:r w:rsidR="004B3165">
        <w:rPr>
          <w:b/>
          <w:sz w:val="28"/>
          <w:szCs w:val="28"/>
        </w:rPr>
        <w:t xml:space="preserve"> – 2026-2027 учебные</w:t>
      </w:r>
      <w:r>
        <w:rPr>
          <w:b/>
          <w:sz w:val="28"/>
          <w:szCs w:val="28"/>
        </w:rPr>
        <w:t xml:space="preserve"> год</w:t>
      </w:r>
      <w:r w:rsidR="004B3165">
        <w:rPr>
          <w:b/>
          <w:sz w:val="28"/>
          <w:szCs w:val="28"/>
        </w:rPr>
        <w:t>а</w:t>
      </w:r>
    </w:p>
    <w:p w:rsidR="000206D7" w:rsidRPr="0030509E" w:rsidP="000206D7">
      <w:pPr>
        <w:spacing w:after="200" w:line="276" w:lineRule="auto"/>
        <w:contextualSpacing/>
        <w:jc w:val="center"/>
        <w:rPr>
          <w:b/>
          <w:sz w:val="28"/>
          <w:szCs w:val="28"/>
        </w:rPr>
      </w:pPr>
      <w:r>
        <w:rPr>
          <w:b/>
          <w:sz w:val="28"/>
          <w:szCs w:val="28"/>
        </w:rPr>
        <w:t>Составитель: Сафина</w:t>
      </w:r>
      <w:r w:rsidRPr="0030509E">
        <w:rPr>
          <w:b/>
          <w:sz w:val="28"/>
          <w:szCs w:val="28"/>
        </w:rPr>
        <w:t xml:space="preserve"> Регина Равиловна</w:t>
      </w:r>
    </w:p>
    <w:p w:rsidR="000206D7" w:rsidP="000206D7">
      <w:pPr>
        <w:spacing w:after="200" w:line="276" w:lineRule="auto"/>
        <w:contextualSpacing/>
        <w:rPr>
          <w:b/>
        </w:rPr>
      </w:pPr>
    </w:p>
    <w:p w:rsidR="000206D7" w:rsidP="000206D7">
      <w:pPr>
        <w:spacing w:after="200" w:line="276" w:lineRule="auto"/>
        <w:contextualSpacing/>
        <w:rPr>
          <w:b/>
        </w:rPr>
      </w:pPr>
    </w:p>
    <w:p w:rsidR="000206D7" w:rsidP="000206D7">
      <w:pPr>
        <w:spacing w:after="200" w:line="276" w:lineRule="auto"/>
        <w:contextualSpacing/>
        <w:rPr>
          <w:b/>
        </w:rPr>
      </w:pPr>
    </w:p>
    <w:p w:rsidR="000206D7" w:rsidP="000206D7">
      <w:pPr>
        <w:spacing w:after="200" w:line="276" w:lineRule="auto"/>
        <w:contextualSpacing/>
        <w:rPr>
          <w:b/>
        </w:rPr>
      </w:pPr>
    </w:p>
    <w:p w:rsidR="000206D7" w:rsidP="000206D7">
      <w:pPr>
        <w:spacing w:after="200" w:line="276" w:lineRule="auto"/>
        <w:contextualSpacing/>
        <w:rPr>
          <w:b/>
        </w:rPr>
      </w:pPr>
    </w:p>
    <w:p w:rsidR="000206D7" w:rsidP="000206D7">
      <w:pPr>
        <w:spacing w:after="200" w:line="276" w:lineRule="auto"/>
        <w:contextualSpacing/>
        <w:rPr>
          <w:b/>
        </w:rPr>
      </w:pPr>
    </w:p>
    <w:p w:rsidR="000206D7" w:rsidP="000206D7">
      <w:pPr>
        <w:spacing w:after="200" w:line="276" w:lineRule="auto"/>
        <w:contextualSpacing/>
        <w:rPr>
          <w:b/>
        </w:rPr>
      </w:pPr>
    </w:p>
    <w:p w:rsidR="000206D7" w:rsidP="000206D7">
      <w:pPr>
        <w:spacing w:after="200" w:line="276" w:lineRule="auto"/>
        <w:contextualSpacing/>
        <w:rPr>
          <w:b/>
        </w:rPr>
      </w:pPr>
    </w:p>
    <w:p w:rsidR="000206D7" w:rsidP="000206D7">
      <w:pPr>
        <w:spacing w:after="200" w:line="276" w:lineRule="auto"/>
        <w:contextualSpacing/>
        <w:rPr>
          <w:b/>
        </w:rPr>
      </w:pPr>
    </w:p>
    <w:p w:rsidR="000206D7" w:rsidP="000206D7">
      <w:pPr>
        <w:spacing w:after="200" w:line="276" w:lineRule="auto"/>
        <w:contextualSpacing/>
        <w:jc w:val="both"/>
        <w:rPr>
          <w:b/>
        </w:rPr>
      </w:pPr>
      <w:r>
        <w:rPr>
          <w:b/>
        </w:rPr>
        <w:br w:type="page"/>
      </w:r>
    </w:p>
    <w:p w:rsidR="000206D7" w:rsidRPr="00C548F5" w:rsidP="000206D7">
      <w:pPr>
        <w:pStyle w:val="ListParagraph"/>
        <w:numPr>
          <w:ilvl w:val="0"/>
          <w:numId w:val="1"/>
        </w:numPr>
        <w:ind w:left="0" w:firstLine="709"/>
        <w:jc w:val="center"/>
        <w:rPr>
          <w:b/>
          <w:sz w:val="28"/>
          <w:szCs w:val="28"/>
        </w:rPr>
      </w:pPr>
      <w:r w:rsidRPr="00C548F5">
        <w:rPr>
          <w:b/>
          <w:sz w:val="28"/>
          <w:szCs w:val="28"/>
        </w:rPr>
        <w:t>Пояснительная записка</w:t>
      </w:r>
    </w:p>
    <w:p w:rsidR="0029744C" w:rsidRPr="00065AB8" w:rsidP="0029744C">
      <w:pPr>
        <w:ind w:firstLine="709"/>
        <w:contextualSpacing/>
        <w:jc w:val="both"/>
        <w:rPr>
          <w:sz w:val="28"/>
          <w:szCs w:val="28"/>
        </w:rPr>
      </w:pPr>
      <w:r w:rsidRPr="00065AB8">
        <w:rPr>
          <w:sz w:val="28"/>
          <w:szCs w:val="28"/>
        </w:rPr>
        <w:t>Данная рабочая п</w:t>
      </w:r>
      <w:r>
        <w:rPr>
          <w:sz w:val="28"/>
          <w:szCs w:val="28"/>
        </w:rPr>
        <w:t>рограмма составлена на основе следующих нормативных документов:</w:t>
      </w:r>
    </w:p>
    <w:p w:rsidR="0029744C" w:rsidP="0029744C">
      <w:pPr>
        <w:pStyle w:val="ListParagraph"/>
        <w:numPr>
          <w:ilvl w:val="0"/>
          <w:numId w:val="2"/>
        </w:numPr>
        <w:ind w:left="0" w:firstLine="709"/>
        <w:jc w:val="both"/>
        <w:rPr>
          <w:sz w:val="28"/>
          <w:szCs w:val="28"/>
        </w:rPr>
      </w:pPr>
      <w:r>
        <w:rPr>
          <w:sz w:val="28"/>
          <w:szCs w:val="28"/>
        </w:rPr>
        <w:t>приказа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w:t>
      </w:r>
    </w:p>
    <w:p w:rsidR="0029744C" w:rsidRPr="0029744C" w:rsidP="0029744C">
      <w:pPr>
        <w:pStyle w:val="ListParagraph"/>
        <w:numPr>
          <w:ilvl w:val="0"/>
          <w:numId w:val="2"/>
        </w:numPr>
        <w:ind w:left="0" w:firstLine="709"/>
        <w:jc w:val="both"/>
        <w:rPr>
          <w:color w:val="000000"/>
          <w:sz w:val="28"/>
          <w:szCs w:val="28"/>
        </w:rPr>
      </w:pPr>
      <w:r w:rsidRPr="0029744C">
        <w:rPr>
          <w:color w:val="000000"/>
          <w:sz w:val="28"/>
          <w:szCs w:val="28"/>
        </w:rPr>
        <w:t>Программы основного общего образования по биологии для 5-9 классов, авторы: В.В. Пасечник, В.В. Латюшин, Г.Г. Швецов,- М.: Дрофа, 2014.</w:t>
      </w:r>
    </w:p>
    <w:p w:rsidR="0029744C" w:rsidRPr="00065AB8" w:rsidP="0029744C">
      <w:pPr>
        <w:pStyle w:val="NormalWeb"/>
        <w:numPr>
          <w:ilvl w:val="0"/>
          <w:numId w:val="2"/>
        </w:numPr>
        <w:spacing w:before="0" w:beforeAutospacing="0" w:after="0" w:afterAutospacing="0"/>
        <w:ind w:left="0" w:firstLine="709"/>
        <w:contextualSpacing/>
        <w:jc w:val="both"/>
        <w:rPr>
          <w:color w:val="000000"/>
          <w:sz w:val="28"/>
          <w:szCs w:val="28"/>
        </w:rPr>
      </w:pPr>
      <w:r>
        <w:rPr>
          <w:color w:val="000000"/>
          <w:sz w:val="28"/>
          <w:szCs w:val="28"/>
        </w:rPr>
        <w:t>в соответствии с учебным планом ФГОС ООО (вариант 2.2);</w:t>
      </w:r>
    </w:p>
    <w:p w:rsidR="0029744C" w:rsidP="0029744C">
      <w:pPr>
        <w:pStyle w:val="NormalWeb"/>
        <w:numPr>
          <w:ilvl w:val="0"/>
          <w:numId w:val="2"/>
        </w:numPr>
        <w:spacing w:before="0" w:beforeAutospacing="0" w:after="0" w:afterAutospacing="0"/>
        <w:ind w:left="0" w:firstLine="709"/>
        <w:contextualSpacing/>
        <w:jc w:val="both"/>
        <w:rPr>
          <w:color w:val="000000"/>
          <w:sz w:val="28"/>
          <w:szCs w:val="28"/>
        </w:rPr>
      </w:pPr>
      <w:r>
        <w:rPr>
          <w:color w:val="000000"/>
          <w:sz w:val="28"/>
          <w:szCs w:val="28"/>
        </w:rPr>
        <w:t xml:space="preserve">федерального закона РФ «Об образовании в Российской Федерации» №273-ФЗ (в ред. ФЗ от 07.05.2013 № 99-ФЗ, от 23.07.2013 </w:t>
      </w:r>
    </w:p>
    <w:p w:rsidR="0029744C" w:rsidRPr="00065AB8" w:rsidP="0029744C">
      <w:pPr>
        <w:pStyle w:val="NormalWeb"/>
        <w:spacing w:before="0" w:beforeAutospacing="0" w:after="0" w:afterAutospacing="0"/>
        <w:contextualSpacing/>
        <w:jc w:val="both"/>
        <w:rPr>
          <w:color w:val="000000"/>
          <w:sz w:val="28"/>
          <w:szCs w:val="28"/>
        </w:rPr>
      </w:pPr>
      <w:r>
        <w:rPr>
          <w:color w:val="000000"/>
          <w:sz w:val="28"/>
          <w:szCs w:val="28"/>
        </w:rPr>
        <w:t>№ 203-ФЗ).</w:t>
      </w:r>
    </w:p>
    <w:p w:rsidR="000206D7" w:rsidRPr="00065AB8" w:rsidP="000206D7">
      <w:pPr>
        <w:ind w:firstLine="709"/>
        <w:contextualSpacing/>
        <w:jc w:val="both"/>
        <w:rPr>
          <w:sz w:val="28"/>
          <w:szCs w:val="28"/>
        </w:rPr>
      </w:pPr>
      <w:r w:rsidRPr="00065AB8">
        <w:rPr>
          <w:sz w:val="28"/>
          <w:szCs w:val="28"/>
        </w:rPr>
        <w:t>Адаптированная рабочая программа учитывает особенности обучающихся класса – это слабослышащие, кохлеарно – имплантированные дети, а также учитывает особенности и возможности психического и речевого развития детей с нарушениями слуха.</w:t>
      </w:r>
    </w:p>
    <w:p w:rsidR="000206D7" w:rsidRPr="00065AB8" w:rsidP="000206D7">
      <w:pPr>
        <w:ind w:firstLine="709"/>
        <w:contextualSpacing/>
        <w:jc w:val="both"/>
        <w:rPr>
          <w:sz w:val="28"/>
          <w:szCs w:val="28"/>
        </w:rPr>
      </w:pPr>
      <w:r w:rsidRPr="00065AB8">
        <w:rPr>
          <w:sz w:val="28"/>
          <w:szCs w:val="28"/>
        </w:rPr>
        <w:t xml:space="preserve">Для обучающихся с нарушениями слуха характерна фрагментарность усвоения </w:t>
      </w:r>
      <w:r>
        <w:rPr>
          <w:sz w:val="28"/>
          <w:szCs w:val="28"/>
        </w:rPr>
        <w:t>биолог</w:t>
      </w:r>
      <w:r w:rsidRPr="00065AB8">
        <w:rPr>
          <w:sz w:val="28"/>
          <w:szCs w:val="28"/>
        </w:rPr>
        <w:t>ических фактов и понятий, отсутствие у большинства обучающихся словесно – логического мышления, умения самостоятельно сравнивать, обобщать, классифицировать новый учебный материал без специальной педагогической поддержки, недостаточность пространственно- временных представлений, бедность словарного запаса. Поэтому при изучении тем используются принципы доступности, наглядности, систематичности и последовательности.</w:t>
      </w:r>
    </w:p>
    <w:p w:rsidR="000206D7" w:rsidRPr="00065AB8" w:rsidP="000206D7">
      <w:pPr>
        <w:ind w:firstLine="709"/>
        <w:contextualSpacing/>
        <w:jc w:val="both"/>
        <w:rPr>
          <w:sz w:val="28"/>
          <w:szCs w:val="28"/>
        </w:rPr>
      </w:pPr>
      <w:r w:rsidRPr="00065AB8">
        <w:rPr>
          <w:sz w:val="28"/>
          <w:szCs w:val="28"/>
        </w:rPr>
        <w:t>При изучении предмета сохраняется коррекционная направленность обучения детей с нарушениями слуха: на уроках используются специфические приёмы и методы по развитию высших психических функций, речи.</w:t>
      </w:r>
    </w:p>
    <w:p w:rsidR="000206D7" w:rsidRPr="00065AB8" w:rsidP="000206D7">
      <w:pPr>
        <w:pStyle w:val="NormalWeb"/>
        <w:spacing w:before="0" w:beforeAutospacing="0" w:after="0" w:afterAutospacing="0"/>
        <w:ind w:firstLine="709"/>
        <w:contextualSpacing/>
        <w:rPr>
          <w:color w:val="000000"/>
          <w:sz w:val="28"/>
          <w:szCs w:val="28"/>
        </w:rPr>
      </w:pPr>
      <w:r>
        <w:rPr>
          <w:color w:val="000000"/>
          <w:sz w:val="28"/>
          <w:szCs w:val="28"/>
        </w:rPr>
        <w:t>Изучение предмета «Биология</w:t>
      </w:r>
      <w:r w:rsidRPr="00065AB8">
        <w:rPr>
          <w:color w:val="000000"/>
          <w:sz w:val="28"/>
          <w:szCs w:val="28"/>
        </w:rPr>
        <w:t>» по общеобразоват</w:t>
      </w:r>
      <w:r>
        <w:rPr>
          <w:color w:val="000000"/>
          <w:sz w:val="28"/>
          <w:szCs w:val="28"/>
        </w:rPr>
        <w:t>ельным программам начинается с 5</w:t>
      </w:r>
      <w:r w:rsidRPr="00065AB8">
        <w:rPr>
          <w:color w:val="000000"/>
          <w:sz w:val="28"/>
          <w:szCs w:val="28"/>
        </w:rPr>
        <w:t xml:space="preserve"> класса.</w:t>
      </w:r>
    </w:p>
    <w:p w:rsidR="000206D7" w:rsidRPr="00065AB8" w:rsidP="000206D7">
      <w:pPr>
        <w:pStyle w:val="NormalWeb"/>
        <w:spacing w:before="0" w:beforeAutospacing="0" w:after="0" w:afterAutospacing="0"/>
        <w:ind w:firstLine="709"/>
        <w:contextualSpacing/>
        <w:rPr>
          <w:color w:val="000000"/>
          <w:sz w:val="28"/>
          <w:szCs w:val="28"/>
        </w:rPr>
      </w:pPr>
      <w:r w:rsidRPr="00065AB8">
        <w:rPr>
          <w:color w:val="000000"/>
          <w:sz w:val="28"/>
          <w:szCs w:val="28"/>
        </w:rPr>
        <w:t>Программный материал</w:t>
      </w:r>
      <w:r>
        <w:rPr>
          <w:color w:val="000000"/>
          <w:sz w:val="28"/>
          <w:szCs w:val="28"/>
        </w:rPr>
        <w:t xml:space="preserve"> по учебному предмету «Биология</w:t>
      </w:r>
      <w:r w:rsidRPr="00065AB8">
        <w:rPr>
          <w:color w:val="000000"/>
          <w:sz w:val="28"/>
          <w:szCs w:val="28"/>
        </w:rPr>
        <w:t xml:space="preserve">» соответствует: </w:t>
      </w:r>
    </w:p>
    <w:p w:rsidR="000206D7" w:rsidP="000206D7">
      <w:pPr>
        <w:pStyle w:val="NormalWeb"/>
        <w:spacing w:before="0" w:beforeAutospacing="0" w:after="0" w:afterAutospacing="0"/>
        <w:ind w:firstLine="709"/>
        <w:contextualSpacing/>
        <w:rPr>
          <w:color w:val="000000"/>
          <w:sz w:val="28"/>
          <w:szCs w:val="28"/>
        </w:rPr>
      </w:pPr>
      <w:r>
        <w:rPr>
          <w:color w:val="000000"/>
          <w:sz w:val="28"/>
          <w:szCs w:val="28"/>
        </w:rPr>
        <w:t>в 5</w:t>
      </w:r>
      <w:r w:rsidRPr="00065AB8">
        <w:rPr>
          <w:color w:val="000000"/>
          <w:sz w:val="28"/>
          <w:szCs w:val="28"/>
        </w:rPr>
        <w:t xml:space="preserve"> классах </w:t>
      </w:r>
      <w:r>
        <w:rPr>
          <w:color w:val="000000"/>
          <w:sz w:val="28"/>
          <w:szCs w:val="28"/>
        </w:rPr>
        <w:t xml:space="preserve">для слабослышащих и глухих обучающихся </w:t>
      </w:r>
      <w:r w:rsidRPr="00065AB8">
        <w:rPr>
          <w:color w:val="000000"/>
          <w:sz w:val="28"/>
          <w:szCs w:val="28"/>
        </w:rPr>
        <w:t>материалу 5 класса общеобразовательной программы;</w:t>
      </w:r>
    </w:p>
    <w:p w:rsidR="00CF0E5E" w:rsidP="00CF0E5E">
      <w:pPr>
        <w:pStyle w:val="NormalWeb"/>
        <w:spacing w:before="0" w:beforeAutospacing="0" w:after="0" w:afterAutospacing="0"/>
        <w:ind w:firstLine="709"/>
        <w:contextualSpacing/>
        <w:rPr>
          <w:color w:val="000000"/>
          <w:sz w:val="28"/>
          <w:szCs w:val="28"/>
        </w:rPr>
      </w:pPr>
      <w:r>
        <w:rPr>
          <w:color w:val="000000"/>
          <w:sz w:val="28"/>
          <w:szCs w:val="28"/>
        </w:rPr>
        <w:t>в 6</w:t>
      </w:r>
      <w:r w:rsidRPr="00065AB8">
        <w:rPr>
          <w:color w:val="000000"/>
          <w:sz w:val="28"/>
          <w:szCs w:val="28"/>
        </w:rPr>
        <w:t xml:space="preserve"> классах </w:t>
      </w:r>
      <w:r>
        <w:rPr>
          <w:color w:val="000000"/>
          <w:sz w:val="28"/>
          <w:szCs w:val="28"/>
        </w:rPr>
        <w:t xml:space="preserve">для слабослышащих и глухих обучающихся - </w:t>
      </w:r>
      <w:r w:rsidRPr="00065AB8">
        <w:rPr>
          <w:color w:val="000000"/>
          <w:sz w:val="28"/>
          <w:szCs w:val="28"/>
        </w:rPr>
        <w:t>материалу 6</w:t>
      </w:r>
      <w:r w:rsidR="0019504E">
        <w:rPr>
          <w:color w:val="000000"/>
          <w:sz w:val="28"/>
          <w:szCs w:val="28"/>
        </w:rPr>
        <w:t xml:space="preserve"> (1/2)</w:t>
      </w:r>
      <w:r w:rsidRPr="00065AB8">
        <w:rPr>
          <w:color w:val="000000"/>
          <w:sz w:val="28"/>
          <w:szCs w:val="28"/>
        </w:rPr>
        <w:t xml:space="preserve"> класса общеобразовательной программы;</w:t>
      </w:r>
    </w:p>
    <w:p w:rsidR="00CF0E5E" w:rsidRPr="00065AB8" w:rsidP="00CF0E5E">
      <w:pPr>
        <w:pStyle w:val="NormalWeb"/>
        <w:spacing w:before="0" w:beforeAutospacing="0" w:after="0" w:afterAutospacing="0"/>
        <w:ind w:firstLine="709"/>
        <w:contextualSpacing/>
        <w:rPr>
          <w:color w:val="000000"/>
          <w:sz w:val="28"/>
          <w:szCs w:val="28"/>
        </w:rPr>
      </w:pPr>
      <w:r>
        <w:rPr>
          <w:color w:val="000000"/>
          <w:sz w:val="28"/>
          <w:szCs w:val="28"/>
        </w:rPr>
        <w:t xml:space="preserve">в 7 классах для слабослышащих и </w:t>
      </w:r>
      <w:r w:rsidR="0019504E">
        <w:rPr>
          <w:color w:val="000000"/>
          <w:sz w:val="28"/>
          <w:szCs w:val="28"/>
        </w:rPr>
        <w:t>глухих обучающихся - материалу 6 (1/2)</w:t>
      </w:r>
      <w:r>
        <w:rPr>
          <w:color w:val="000000"/>
          <w:sz w:val="28"/>
          <w:szCs w:val="28"/>
        </w:rPr>
        <w:t xml:space="preserve"> класса общеобразовательной программы</w:t>
      </w:r>
      <w:r w:rsidR="0019504E">
        <w:rPr>
          <w:color w:val="000000"/>
          <w:sz w:val="28"/>
          <w:szCs w:val="28"/>
        </w:rPr>
        <w:t>;</w:t>
      </w:r>
    </w:p>
    <w:p w:rsidR="00CF0E5E" w:rsidRPr="00065AB8" w:rsidP="00CF0E5E">
      <w:pPr>
        <w:pStyle w:val="NormalWeb"/>
        <w:spacing w:before="0" w:beforeAutospacing="0" w:after="0" w:afterAutospacing="0"/>
        <w:ind w:firstLine="709"/>
        <w:contextualSpacing/>
        <w:rPr>
          <w:color w:val="000000"/>
          <w:sz w:val="28"/>
          <w:szCs w:val="28"/>
        </w:rPr>
      </w:pPr>
      <w:r w:rsidRPr="00065AB8">
        <w:rPr>
          <w:color w:val="000000"/>
          <w:sz w:val="28"/>
          <w:szCs w:val="28"/>
        </w:rPr>
        <w:t xml:space="preserve">в 8 классах </w:t>
      </w:r>
      <w:r>
        <w:rPr>
          <w:color w:val="000000"/>
          <w:sz w:val="28"/>
          <w:szCs w:val="28"/>
        </w:rPr>
        <w:t xml:space="preserve">для слабослышащих и </w:t>
      </w:r>
      <w:r w:rsidR="0019504E">
        <w:rPr>
          <w:color w:val="000000"/>
          <w:sz w:val="28"/>
          <w:szCs w:val="28"/>
        </w:rPr>
        <w:t>глухих обучающихся - материалу 7и 8 (1/2) классов</w:t>
      </w:r>
      <w:r w:rsidRPr="00065AB8">
        <w:rPr>
          <w:color w:val="000000"/>
          <w:sz w:val="28"/>
          <w:szCs w:val="28"/>
        </w:rPr>
        <w:t xml:space="preserve"> общеобразовательной программы;</w:t>
      </w:r>
    </w:p>
    <w:p w:rsidR="00CF0E5E" w:rsidRPr="00065AB8" w:rsidP="00CF0E5E">
      <w:pPr>
        <w:pStyle w:val="NormalWeb"/>
        <w:spacing w:before="0" w:beforeAutospacing="0" w:after="0" w:afterAutospacing="0"/>
        <w:ind w:firstLine="709"/>
        <w:contextualSpacing/>
        <w:rPr>
          <w:color w:val="000000"/>
          <w:sz w:val="28"/>
          <w:szCs w:val="28"/>
        </w:rPr>
      </w:pPr>
      <w:r w:rsidRPr="00065AB8">
        <w:rPr>
          <w:color w:val="000000"/>
          <w:sz w:val="28"/>
          <w:szCs w:val="28"/>
        </w:rPr>
        <w:t xml:space="preserve">в 9 классах </w:t>
      </w:r>
      <w:r w:rsidRPr="006D23BA">
        <w:rPr>
          <w:color w:val="000000"/>
          <w:sz w:val="28"/>
          <w:szCs w:val="28"/>
        </w:rPr>
        <w:t>для слабослышащих</w:t>
      </w:r>
      <w:r>
        <w:rPr>
          <w:color w:val="000000"/>
          <w:sz w:val="28"/>
          <w:szCs w:val="28"/>
        </w:rPr>
        <w:t xml:space="preserve"> и глухих</w:t>
      </w:r>
      <w:r w:rsidRPr="006D23BA">
        <w:rPr>
          <w:color w:val="000000"/>
          <w:sz w:val="28"/>
          <w:szCs w:val="28"/>
        </w:rPr>
        <w:t xml:space="preserve"> обучающихся</w:t>
      </w:r>
      <w:r>
        <w:rPr>
          <w:color w:val="000000"/>
          <w:sz w:val="28"/>
          <w:szCs w:val="28"/>
        </w:rPr>
        <w:t xml:space="preserve"> - материалу</w:t>
      </w:r>
      <w:r w:rsidR="0019504E">
        <w:rPr>
          <w:color w:val="000000"/>
          <w:sz w:val="28"/>
          <w:szCs w:val="28"/>
        </w:rPr>
        <w:t>8 (1/2), 9 (1/2) классов</w:t>
      </w:r>
      <w:r w:rsidRPr="00065AB8">
        <w:rPr>
          <w:color w:val="000000"/>
          <w:sz w:val="28"/>
          <w:szCs w:val="28"/>
        </w:rPr>
        <w:t xml:space="preserve"> общеобразовательной программы</w:t>
      </w:r>
      <w:r>
        <w:rPr>
          <w:color w:val="000000"/>
          <w:sz w:val="28"/>
          <w:szCs w:val="28"/>
        </w:rPr>
        <w:t>;</w:t>
      </w:r>
    </w:p>
    <w:p w:rsidR="00CF0E5E" w:rsidRPr="00065AB8" w:rsidP="00CF0E5E">
      <w:pPr>
        <w:pStyle w:val="NormalWeb"/>
        <w:spacing w:before="0" w:beforeAutospacing="0" w:after="0" w:afterAutospacing="0"/>
        <w:ind w:firstLine="709"/>
        <w:contextualSpacing/>
        <w:rPr>
          <w:color w:val="000000"/>
          <w:sz w:val="28"/>
          <w:szCs w:val="28"/>
        </w:rPr>
      </w:pPr>
      <w:r>
        <w:rPr>
          <w:color w:val="000000"/>
          <w:sz w:val="28"/>
          <w:szCs w:val="28"/>
        </w:rPr>
        <w:t xml:space="preserve">В 10 классах для слабослышащих и глухих обучающихся - материалу </w:t>
      </w:r>
      <w:r w:rsidR="0019504E">
        <w:rPr>
          <w:color w:val="000000"/>
          <w:sz w:val="28"/>
          <w:szCs w:val="28"/>
        </w:rPr>
        <w:t>9 (1/2) класса</w:t>
      </w:r>
      <w:bookmarkStart w:id="0" w:name="_GoBack"/>
      <w:bookmarkEnd w:id="0"/>
      <w:r>
        <w:rPr>
          <w:color w:val="000000"/>
          <w:sz w:val="28"/>
          <w:szCs w:val="28"/>
        </w:rPr>
        <w:t xml:space="preserve"> общеобразовательной программы.</w:t>
      </w:r>
    </w:p>
    <w:p w:rsidR="000206D7" w:rsidRPr="00065AB8" w:rsidP="000206D7">
      <w:pPr>
        <w:pStyle w:val="NormalWeb"/>
        <w:spacing w:before="0" w:beforeAutospacing="0" w:after="0" w:afterAutospacing="0"/>
        <w:ind w:firstLine="709"/>
        <w:contextualSpacing/>
        <w:rPr>
          <w:color w:val="000000"/>
          <w:sz w:val="28"/>
          <w:szCs w:val="28"/>
        </w:rPr>
      </w:pPr>
      <w:r w:rsidRPr="00065AB8">
        <w:rPr>
          <w:color w:val="000000"/>
          <w:sz w:val="28"/>
          <w:szCs w:val="28"/>
        </w:rPr>
        <w:t>В Приложении 1 к адаптированной рабочей программе прилагается календарно - тематическое планирование на один учебный год.</w:t>
      </w:r>
    </w:p>
    <w:p w:rsidR="000206D7" w:rsidRPr="00065AB8" w:rsidP="000206D7">
      <w:pPr>
        <w:pStyle w:val="NormalWeb"/>
        <w:spacing w:before="0" w:beforeAutospacing="0" w:after="0" w:afterAutospacing="0"/>
        <w:ind w:firstLine="709"/>
        <w:contextualSpacing/>
        <w:rPr>
          <w:color w:val="000000"/>
          <w:sz w:val="28"/>
          <w:szCs w:val="28"/>
        </w:rPr>
      </w:pPr>
      <w:r w:rsidRPr="00065AB8">
        <w:rPr>
          <w:color w:val="000000"/>
          <w:sz w:val="28"/>
          <w:szCs w:val="28"/>
        </w:rPr>
        <w:t>В Приложении 2 к адаптированной рабочей программе указаны речевой материал, необходимый для усвоения и понимания п</w:t>
      </w:r>
      <w:r>
        <w:rPr>
          <w:color w:val="000000"/>
          <w:sz w:val="28"/>
          <w:szCs w:val="28"/>
        </w:rPr>
        <w:t>рограммного материала по биологии в 5</w:t>
      </w:r>
      <w:r w:rsidR="00CF0E5E">
        <w:rPr>
          <w:color w:val="000000"/>
          <w:sz w:val="28"/>
          <w:szCs w:val="28"/>
        </w:rPr>
        <w:t>- 10 классах</w:t>
      </w:r>
      <w:r w:rsidRPr="00065AB8">
        <w:rPr>
          <w:color w:val="000000"/>
          <w:sz w:val="28"/>
          <w:szCs w:val="28"/>
        </w:rPr>
        <w:t>.</w:t>
      </w:r>
    </w:p>
    <w:p w:rsidR="000206D7" w:rsidP="000206D7">
      <w:pPr>
        <w:ind w:firstLine="709"/>
        <w:contextualSpacing/>
        <w:jc w:val="both"/>
        <w:rPr>
          <w:sz w:val="28"/>
          <w:szCs w:val="28"/>
        </w:rPr>
      </w:pPr>
    </w:p>
    <w:p w:rsidR="000206D7" w:rsidP="000206D7">
      <w:pPr>
        <w:pStyle w:val="ListParagraph"/>
        <w:numPr>
          <w:ilvl w:val="0"/>
          <w:numId w:val="1"/>
        </w:numPr>
        <w:ind w:left="0" w:firstLine="709"/>
        <w:jc w:val="center"/>
        <w:rPr>
          <w:b/>
          <w:sz w:val="28"/>
          <w:szCs w:val="28"/>
        </w:rPr>
      </w:pPr>
      <w:r>
        <w:rPr>
          <w:b/>
          <w:sz w:val="28"/>
          <w:szCs w:val="28"/>
        </w:rPr>
        <w:t>Общая характеристика учебного предмета</w:t>
      </w:r>
    </w:p>
    <w:p w:rsidR="00B54D61" w:rsidP="00B54D61">
      <w:pPr>
        <w:pStyle w:val="ListParagraph"/>
        <w:autoSpaceDE w:val="0"/>
        <w:autoSpaceDN w:val="0"/>
        <w:adjustRightInd w:val="0"/>
        <w:ind w:left="0" w:firstLine="709"/>
        <w:jc w:val="both"/>
        <w:rPr>
          <w:rFonts w:eastAsia="Calibri"/>
          <w:sz w:val="28"/>
          <w:szCs w:val="28"/>
          <w:lang w:eastAsia="en-US"/>
        </w:rPr>
      </w:pPr>
      <w:r w:rsidR="0054688C">
        <w:rPr>
          <w:rFonts w:eastAsia="Calibri"/>
          <w:sz w:val="28"/>
          <w:szCs w:val="28"/>
          <w:lang w:eastAsia="en-US"/>
        </w:rPr>
        <w:t xml:space="preserve">Изучение биологии на ступени основного общего образования </w:t>
      </w:r>
      <w:r w:rsidR="007A30E3">
        <w:rPr>
          <w:rFonts w:eastAsia="Calibri"/>
          <w:sz w:val="28"/>
          <w:szCs w:val="28"/>
          <w:lang w:eastAsia="en-US"/>
        </w:rPr>
        <w:t>направлено на формирование у обучающихся представлений об отличительных особенностях объектов живой природы, их многообразии и эволюции; о человеке как биосоциальном существе. Отбор содержания проведен с учетом</w:t>
      </w:r>
      <w:r>
        <w:rPr>
          <w:rFonts w:eastAsia="Calibri"/>
          <w:sz w:val="28"/>
          <w:szCs w:val="28"/>
          <w:lang w:eastAsia="en-US"/>
        </w:rPr>
        <w:t>подхода, в соответствии с которым обучающиеся должны освоить содержание, значимое для формирования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w:t>
      </w:r>
    </w:p>
    <w:p w:rsidR="00B54D61" w:rsidP="00B54D61">
      <w:pPr>
        <w:pStyle w:val="ListParagraph"/>
        <w:autoSpaceDE w:val="0"/>
        <w:autoSpaceDN w:val="0"/>
        <w:adjustRightInd w:val="0"/>
        <w:ind w:left="0" w:firstLine="709"/>
        <w:jc w:val="both"/>
        <w:rPr>
          <w:rFonts w:eastAsia="Calibri"/>
          <w:sz w:val="28"/>
          <w:szCs w:val="28"/>
          <w:lang w:eastAsia="en-US"/>
        </w:rPr>
      </w:pPr>
      <w:r>
        <w:rPr>
          <w:rFonts w:eastAsia="Calibri"/>
          <w:sz w:val="28"/>
          <w:szCs w:val="28"/>
          <w:lang w:eastAsia="en-US"/>
        </w:rPr>
        <w:t>Целями биологического образования в основной школе являются:</w:t>
      </w:r>
    </w:p>
    <w:p w:rsidR="00B54D61" w:rsidP="00B54D61">
      <w:pPr>
        <w:pStyle w:val="ListParagraph"/>
        <w:numPr>
          <w:ilvl w:val="0"/>
          <w:numId w:val="3"/>
        </w:numPr>
        <w:autoSpaceDE w:val="0"/>
        <w:autoSpaceDN w:val="0"/>
        <w:adjustRightInd w:val="0"/>
        <w:jc w:val="both"/>
        <w:rPr>
          <w:rFonts w:eastAsia="Calibri"/>
          <w:sz w:val="28"/>
          <w:szCs w:val="28"/>
          <w:lang w:eastAsia="en-US"/>
        </w:rPr>
      </w:pPr>
      <w:r w:rsidR="002D47FC">
        <w:rPr>
          <w:rFonts w:eastAsia="Calibri"/>
          <w:sz w:val="28"/>
          <w:szCs w:val="28"/>
          <w:lang w:eastAsia="en-US"/>
        </w:rPr>
        <w:t>с</w:t>
      </w:r>
      <w:r>
        <w:rPr>
          <w:rFonts w:eastAsia="Calibri"/>
          <w:sz w:val="28"/>
          <w:szCs w:val="28"/>
          <w:lang w:eastAsia="en-US"/>
        </w:rPr>
        <w:t>оциализация обучаемых как вхождение в мир культуры и социальных отношений, обеспечивающее включение обучающихся в ту или иную группу или общность – носителя ее норм, ценностей, ориентаций, осваиваемых в процессе знакомства с миром живой природы;</w:t>
      </w:r>
    </w:p>
    <w:p w:rsidR="00B54D61" w:rsidP="00B54D61">
      <w:pPr>
        <w:pStyle w:val="ListParagraph"/>
        <w:numPr>
          <w:ilvl w:val="0"/>
          <w:numId w:val="3"/>
        </w:numPr>
        <w:autoSpaceDE w:val="0"/>
        <w:autoSpaceDN w:val="0"/>
        <w:adjustRightInd w:val="0"/>
        <w:jc w:val="both"/>
        <w:rPr>
          <w:rFonts w:eastAsia="Calibri"/>
          <w:sz w:val="28"/>
          <w:szCs w:val="28"/>
          <w:lang w:eastAsia="en-US"/>
        </w:rPr>
      </w:pPr>
      <w:r w:rsidR="002D47FC">
        <w:rPr>
          <w:rFonts w:eastAsia="Calibri"/>
          <w:sz w:val="28"/>
          <w:szCs w:val="28"/>
          <w:lang w:eastAsia="en-US"/>
        </w:rPr>
        <w:t>приобщение к познавательной культуре как системе познавательных (научных) ценностей, накопленных обществом в сфере биологической науки.</w:t>
      </w:r>
    </w:p>
    <w:p w:rsidR="002D47FC" w:rsidP="002D47FC">
      <w:pPr>
        <w:autoSpaceDE w:val="0"/>
        <w:autoSpaceDN w:val="0"/>
        <w:adjustRightInd w:val="0"/>
        <w:ind w:left="708"/>
        <w:jc w:val="both"/>
        <w:rPr>
          <w:rFonts w:eastAsia="Calibri"/>
          <w:sz w:val="28"/>
          <w:szCs w:val="28"/>
          <w:lang w:eastAsia="en-US"/>
        </w:rPr>
      </w:pPr>
      <w:r>
        <w:rPr>
          <w:rFonts w:eastAsia="Calibri"/>
          <w:sz w:val="28"/>
          <w:szCs w:val="28"/>
          <w:lang w:eastAsia="en-US"/>
        </w:rPr>
        <w:t>Помимо этого, биологическое образование призвано обеспечить:</w:t>
      </w:r>
    </w:p>
    <w:p w:rsidR="002D47FC" w:rsidP="002D47FC">
      <w:pPr>
        <w:pStyle w:val="ListParagraph"/>
        <w:numPr>
          <w:ilvl w:val="0"/>
          <w:numId w:val="4"/>
        </w:numPr>
        <w:autoSpaceDE w:val="0"/>
        <w:autoSpaceDN w:val="0"/>
        <w:adjustRightInd w:val="0"/>
        <w:jc w:val="both"/>
        <w:rPr>
          <w:rFonts w:eastAsia="Calibri"/>
          <w:sz w:val="28"/>
          <w:szCs w:val="28"/>
          <w:lang w:eastAsia="en-US"/>
        </w:rPr>
      </w:pPr>
      <w:r>
        <w:rPr>
          <w:rFonts w:eastAsia="Calibri"/>
          <w:sz w:val="28"/>
          <w:szCs w:val="28"/>
          <w:lang w:eastAsia="en-US"/>
        </w:rPr>
        <w:t>ориентацию в системе моральных норм и ценностей: признание высокой ценности жизни во всех ее проявлениях, здоровья своего и других людей; экологическое сознание; воспитание любви к природе;</w:t>
      </w:r>
    </w:p>
    <w:p w:rsidR="002D47FC" w:rsidP="002D47FC">
      <w:pPr>
        <w:pStyle w:val="ListParagraph"/>
        <w:numPr>
          <w:ilvl w:val="0"/>
          <w:numId w:val="4"/>
        </w:numPr>
        <w:autoSpaceDE w:val="0"/>
        <w:autoSpaceDN w:val="0"/>
        <w:adjustRightInd w:val="0"/>
        <w:jc w:val="both"/>
        <w:rPr>
          <w:rFonts w:eastAsia="Calibri"/>
          <w:sz w:val="28"/>
          <w:szCs w:val="28"/>
          <w:lang w:eastAsia="en-US"/>
        </w:rPr>
      </w:pPr>
      <w:r>
        <w:rPr>
          <w:rFonts w:eastAsia="Calibri"/>
          <w:sz w:val="28"/>
          <w:szCs w:val="28"/>
          <w:lang w:eastAsia="en-US"/>
        </w:rPr>
        <w:t>развитие познавательных мотивов, направленных на получение нового знания о живой природе; познавательных качеств личности, связанных с усвоением основ научных знаний, овладением методами исследования природы, формированием интеллектуальных умений;</w:t>
      </w:r>
    </w:p>
    <w:p w:rsidR="002D47FC" w:rsidP="002D47FC">
      <w:pPr>
        <w:pStyle w:val="ListParagraph"/>
        <w:numPr>
          <w:ilvl w:val="0"/>
          <w:numId w:val="4"/>
        </w:numPr>
        <w:autoSpaceDE w:val="0"/>
        <w:autoSpaceDN w:val="0"/>
        <w:adjustRightInd w:val="0"/>
        <w:jc w:val="both"/>
        <w:rPr>
          <w:rFonts w:eastAsia="Calibri"/>
          <w:sz w:val="28"/>
          <w:szCs w:val="28"/>
          <w:lang w:eastAsia="en-US"/>
        </w:rPr>
      </w:pPr>
      <w:r>
        <w:rPr>
          <w:rFonts w:eastAsia="Calibri"/>
          <w:sz w:val="28"/>
          <w:szCs w:val="28"/>
          <w:lang w:eastAsia="en-US"/>
        </w:rPr>
        <w:t>овладение ключевыми компетентностями: учебно – познавательными, информационными, ценностно – смысловыми, коммуникативными;</w:t>
      </w:r>
    </w:p>
    <w:p w:rsidR="002D47FC" w:rsidRPr="002D47FC" w:rsidP="002D47FC">
      <w:pPr>
        <w:pStyle w:val="ListParagraph"/>
        <w:numPr>
          <w:ilvl w:val="0"/>
          <w:numId w:val="4"/>
        </w:numPr>
        <w:autoSpaceDE w:val="0"/>
        <w:autoSpaceDN w:val="0"/>
        <w:adjustRightInd w:val="0"/>
        <w:jc w:val="both"/>
        <w:rPr>
          <w:rFonts w:eastAsia="Calibri"/>
          <w:sz w:val="28"/>
          <w:szCs w:val="28"/>
          <w:lang w:eastAsia="en-US"/>
        </w:rPr>
      </w:pPr>
      <w:r>
        <w:rPr>
          <w:rFonts w:eastAsia="Calibri"/>
          <w:sz w:val="28"/>
          <w:szCs w:val="28"/>
          <w:lang w:eastAsia="en-US"/>
        </w:rPr>
        <w:t>формирование у обучающихся познавательной культуры, осваиваемой в процессе познавательной деятельности, и эстетической культуры как способности к эмоционально – ценностному отношению к объектам живой природы.</w:t>
      </w:r>
    </w:p>
    <w:p w:rsidR="000206D7" w:rsidRPr="00CA1705" w:rsidP="000206D7">
      <w:pPr>
        <w:jc w:val="both"/>
        <w:rPr>
          <w:b/>
          <w:color w:val="000000"/>
          <w:sz w:val="28"/>
          <w:szCs w:val="28"/>
        </w:rPr>
      </w:pPr>
    </w:p>
    <w:p w:rsidR="000206D7" w:rsidP="000206D7">
      <w:pPr>
        <w:pStyle w:val="ListParagraph"/>
        <w:numPr>
          <w:ilvl w:val="0"/>
          <w:numId w:val="1"/>
        </w:numPr>
        <w:ind w:left="0" w:firstLine="709"/>
        <w:jc w:val="center"/>
        <w:rPr>
          <w:b/>
          <w:color w:val="000000"/>
          <w:sz w:val="28"/>
          <w:szCs w:val="28"/>
        </w:rPr>
      </w:pPr>
      <w:r>
        <w:rPr>
          <w:b/>
          <w:color w:val="000000"/>
          <w:sz w:val="28"/>
          <w:szCs w:val="28"/>
        </w:rPr>
        <w:t>Описание места учебного предмета в учебном плане</w:t>
      </w:r>
    </w:p>
    <w:p w:rsidR="000206D7" w:rsidP="00192A12">
      <w:pPr>
        <w:ind w:firstLine="709"/>
        <w:contextualSpacing/>
        <w:jc w:val="both"/>
        <w:rPr>
          <w:sz w:val="28"/>
          <w:szCs w:val="28"/>
        </w:rPr>
      </w:pPr>
      <w:r>
        <w:rPr>
          <w:sz w:val="28"/>
          <w:szCs w:val="28"/>
        </w:rPr>
        <w:t>На изу</w:t>
      </w:r>
      <w:r w:rsidR="00192A12">
        <w:rPr>
          <w:sz w:val="28"/>
          <w:szCs w:val="28"/>
        </w:rPr>
        <w:t>чение учебного предмета «Биология» по учебной программе в 5</w:t>
      </w:r>
      <w:r>
        <w:rPr>
          <w:sz w:val="28"/>
          <w:szCs w:val="28"/>
        </w:rPr>
        <w:t xml:space="preserve"> классах отводится 34 часа в год, 1 час </w:t>
      </w:r>
      <w:r w:rsidR="00192A12">
        <w:rPr>
          <w:sz w:val="28"/>
          <w:szCs w:val="28"/>
        </w:rPr>
        <w:t>в неделю, по учебному плану – 34 часа в год, 1 час</w:t>
      </w:r>
      <w:r>
        <w:rPr>
          <w:sz w:val="28"/>
          <w:szCs w:val="28"/>
        </w:rPr>
        <w:t xml:space="preserve"> в неделю.</w:t>
      </w:r>
    </w:p>
    <w:p w:rsidR="00CF0E5E" w:rsidRPr="009F67F2" w:rsidP="00CF0E5E">
      <w:pPr>
        <w:ind w:firstLine="709"/>
        <w:contextualSpacing/>
        <w:jc w:val="both"/>
        <w:rPr>
          <w:sz w:val="28"/>
          <w:szCs w:val="28"/>
        </w:rPr>
      </w:pPr>
      <w:r w:rsidRPr="009F67F2">
        <w:rPr>
          <w:sz w:val="28"/>
          <w:szCs w:val="28"/>
        </w:rPr>
        <w:t>На</w:t>
      </w:r>
      <w:r>
        <w:rPr>
          <w:sz w:val="28"/>
          <w:szCs w:val="28"/>
        </w:rPr>
        <w:t xml:space="preserve"> изучение учебного предмета «Биология» по учебной программе в 6</w:t>
      </w:r>
      <w:r w:rsidRPr="009F67F2">
        <w:rPr>
          <w:sz w:val="28"/>
          <w:szCs w:val="28"/>
        </w:rPr>
        <w:t xml:space="preserve"> классах отводится 34 часа в год, 1 час </w:t>
      </w:r>
      <w:r>
        <w:rPr>
          <w:sz w:val="28"/>
          <w:szCs w:val="28"/>
        </w:rPr>
        <w:t>в неделю, по учебному плану – 68 часа в год, 2 часа</w:t>
      </w:r>
      <w:r w:rsidRPr="009F67F2">
        <w:rPr>
          <w:sz w:val="28"/>
          <w:szCs w:val="28"/>
        </w:rPr>
        <w:t xml:space="preserve"> в неделю.</w:t>
      </w:r>
    </w:p>
    <w:p w:rsidR="00CF0E5E" w:rsidRPr="009F67F2" w:rsidP="00CF0E5E">
      <w:pPr>
        <w:ind w:firstLine="709"/>
        <w:contextualSpacing/>
        <w:jc w:val="both"/>
        <w:rPr>
          <w:sz w:val="28"/>
          <w:szCs w:val="28"/>
        </w:rPr>
      </w:pPr>
      <w:r w:rsidRPr="009F67F2">
        <w:rPr>
          <w:sz w:val="28"/>
          <w:szCs w:val="28"/>
        </w:rPr>
        <w:t>На изу</w:t>
      </w:r>
      <w:r>
        <w:rPr>
          <w:sz w:val="28"/>
          <w:szCs w:val="28"/>
        </w:rPr>
        <w:t>чение учебного предмета «Биолог</w:t>
      </w:r>
      <w:r w:rsidRPr="009F67F2">
        <w:rPr>
          <w:sz w:val="28"/>
          <w:szCs w:val="28"/>
        </w:rPr>
        <w:t>ия» по учебной программе в 7 классах отводится 34 часа в год, 1 час в неделю, по учебному плану – 68 часов в год, 2 часа в неделю.</w:t>
      </w:r>
    </w:p>
    <w:p w:rsidR="00CF0E5E" w:rsidRPr="009F67F2" w:rsidP="00CF0E5E">
      <w:pPr>
        <w:ind w:firstLine="709"/>
        <w:contextualSpacing/>
        <w:jc w:val="both"/>
        <w:rPr>
          <w:sz w:val="28"/>
          <w:szCs w:val="28"/>
        </w:rPr>
      </w:pPr>
      <w:r w:rsidRPr="009F67F2">
        <w:rPr>
          <w:sz w:val="28"/>
          <w:szCs w:val="28"/>
        </w:rPr>
        <w:t>На изу</w:t>
      </w:r>
      <w:r>
        <w:rPr>
          <w:sz w:val="28"/>
          <w:szCs w:val="28"/>
        </w:rPr>
        <w:t>чение учебного предмета «Биолог</w:t>
      </w:r>
      <w:r w:rsidRPr="009F67F2">
        <w:rPr>
          <w:sz w:val="28"/>
          <w:szCs w:val="28"/>
        </w:rPr>
        <w:t>ия» по учебной программе в 8 классах отводится 68 часов в год, 2 часа в неделю, по учебному плану – 68 часов в год, 2 часа в неделю.</w:t>
      </w:r>
    </w:p>
    <w:p w:rsidR="00CF0E5E" w:rsidRPr="009F67F2" w:rsidP="00CF0E5E">
      <w:pPr>
        <w:ind w:firstLine="709"/>
        <w:contextualSpacing/>
        <w:jc w:val="both"/>
        <w:rPr>
          <w:sz w:val="28"/>
          <w:szCs w:val="28"/>
        </w:rPr>
      </w:pPr>
      <w:r w:rsidRPr="009F67F2">
        <w:rPr>
          <w:sz w:val="28"/>
          <w:szCs w:val="28"/>
        </w:rPr>
        <w:t>На изу</w:t>
      </w:r>
      <w:r>
        <w:rPr>
          <w:sz w:val="28"/>
          <w:szCs w:val="28"/>
        </w:rPr>
        <w:t>чение учебного предмета «Биолог</w:t>
      </w:r>
      <w:r w:rsidRPr="009F67F2">
        <w:rPr>
          <w:sz w:val="28"/>
          <w:szCs w:val="28"/>
        </w:rPr>
        <w:t>ия» по учебной программе в 9 классах отводится 68 часов в год, 2 часа в неделю, по учебному плану – 68 часов в год, 2 часа в неделю.</w:t>
      </w:r>
    </w:p>
    <w:p w:rsidR="00CF0E5E" w:rsidP="00CF0E5E">
      <w:pPr>
        <w:ind w:firstLine="709"/>
        <w:contextualSpacing/>
        <w:jc w:val="both"/>
        <w:rPr>
          <w:sz w:val="28"/>
          <w:szCs w:val="28"/>
        </w:rPr>
      </w:pPr>
      <w:r w:rsidRPr="009F67F2">
        <w:rPr>
          <w:sz w:val="28"/>
          <w:szCs w:val="28"/>
        </w:rPr>
        <w:t>На изу</w:t>
      </w:r>
      <w:r>
        <w:rPr>
          <w:sz w:val="28"/>
          <w:szCs w:val="28"/>
        </w:rPr>
        <w:t>чение учебного предмета «Биолог</w:t>
      </w:r>
      <w:r w:rsidRPr="009F67F2">
        <w:rPr>
          <w:sz w:val="28"/>
          <w:szCs w:val="28"/>
        </w:rPr>
        <w:t>ия» по учебной программе в 10 классах отводится 68 часов в год, 2 часа в неделю, по учебному плану – 68 часов в год, 2 часа в неделю.</w:t>
      </w:r>
    </w:p>
    <w:p w:rsidR="00CF0E5E" w:rsidRPr="00BA22B8" w:rsidP="00192A12">
      <w:pPr>
        <w:ind w:firstLine="709"/>
        <w:contextualSpacing/>
        <w:jc w:val="both"/>
        <w:rPr>
          <w:sz w:val="28"/>
          <w:szCs w:val="28"/>
        </w:rPr>
      </w:pPr>
    </w:p>
    <w:p w:rsidR="000206D7" w:rsidRPr="008732B0" w:rsidP="000206D7">
      <w:pPr>
        <w:ind w:firstLine="709"/>
        <w:contextualSpacing/>
        <w:jc w:val="right"/>
        <w:rPr>
          <w:sz w:val="28"/>
          <w:szCs w:val="28"/>
        </w:rPr>
      </w:pPr>
    </w:p>
    <w:p w:rsidR="000206D7" w:rsidP="000206D7">
      <w:pPr>
        <w:pStyle w:val="ListParagraph"/>
        <w:numPr>
          <w:ilvl w:val="0"/>
          <w:numId w:val="1"/>
        </w:numPr>
        <w:jc w:val="center"/>
        <w:rPr>
          <w:b/>
          <w:sz w:val="28"/>
          <w:szCs w:val="28"/>
        </w:rPr>
      </w:pPr>
      <w:r>
        <w:rPr>
          <w:b/>
          <w:sz w:val="28"/>
          <w:szCs w:val="28"/>
        </w:rPr>
        <w:t>О</w:t>
      </w:r>
      <w:r w:rsidRPr="00A23743">
        <w:rPr>
          <w:b/>
          <w:sz w:val="28"/>
          <w:szCs w:val="28"/>
        </w:rPr>
        <w:t xml:space="preserve">писание ценностных ориентиров содержания </w:t>
      </w:r>
      <w:r>
        <w:rPr>
          <w:b/>
          <w:sz w:val="28"/>
          <w:szCs w:val="28"/>
        </w:rPr>
        <w:t>учебного предмета, курса</w:t>
      </w:r>
    </w:p>
    <w:p w:rsidR="001B2FA5" w:rsidP="001B2FA5">
      <w:pPr>
        <w:shd w:val="clear" w:color="auto" w:fill="FFFFFF"/>
        <w:tabs>
          <w:tab w:val="left" w:pos="709"/>
        </w:tabs>
        <w:autoSpaceDE w:val="0"/>
        <w:autoSpaceDN w:val="0"/>
        <w:adjustRightInd w:val="0"/>
        <w:ind w:firstLine="709"/>
        <w:contextualSpacing/>
        <w:jc w:val="both"/>
        <w:rPr>
          <w:sz w:val="28"/>
          <w:szCs w:val="28"/>
        </w:rPr>
      </w:pPr>
      <w:r w:rsidRPr="001B2FA5">
        <w:rPr>
          <w:sz w:val="28"/>
          <w:szCs w:val="28"/>
        </w:rPr>
        <w:t>Понятия «ценности» и «культура» соотносятся между собой, но не тождественны друг другу, поскольку культура включает лишь ценности, созданные человеком. Личность в процессе деятельности овладевает системой ценностей, являющихся элементом культуры и соотносящихся с базовыми элементами культуры: познавательной, труда и быта, коммуникат</w:t>
      </w:r>
      <w:r>
        <w:rPr>
          <w:sz w:val="28"/>
          <w:szCs w:val="28"/>
        </w:rPr>
        <w:t>ивной, этической, эстетической.</w:t>
      </w:r>
    </w:p>
    <w:p w:rsidR="001B2FA5" w:rsidP="001B2FA5">
      <w:pPr>
        <w:shd w:val="clear" w:color="auto" w:fill="FFFFFF"/>
        <w:tabs>
          <w:tab w:val="left" w:pos="709"/>
        </w:tabs>
        <w:autoSpaceDE w:val="0"/>
        <w:autoSpaceDN w:val="0"/>
        <w:adjustRightInd w:val="0"/>
        <w:ind w:firstLine="709"/>
        <w:contextualSpacing/>
        <w:jc w:val="both"/>
        <w:rPr>
          <w:sz w:val="28"/>
          <w:szCs w:val="28"/>
        </w:rPr>
      </w:pPr>
      <w:r w:rsidRPr="001B2FA5">
        <w:rPr>
          <w:sz w:val="28"/>
          <w:szCs w:val="28"/>
        </w:rPr>
        <w:t>Поскольку само понятие ценности предполагает наличие ценностного отношения к предмету, включает единство объективного (сам объект) и субъективного (отношение субъекта к объекту), в качестве ценностных ориентиров биологического образования</w:t>
      </w:r>
      <w:r w:rsidR="002D47FC">
        <w:rPr>
          <w:sz w:val="28"/>
          <w:szCs w:val="28"/>
        </w:rPr>
        <w:t>,</w:t>
      </w:r>
      <w:r w:rsidRPr="001B2FA5">
        <w:rPr>
          <w:sz w:val="28"/>
          <w:szCs w:val="28"/>
        </w:rPr>
        <w:t xml:space="preserve"> как в основной, так и в старшей школе выступают объекты, изучаемые в</w:t>
      </w:r>
      <w:r w:rsidR="002D47FC">
        <w:rPr>
          <w:sz w:val="28"/>
          <w:szCs w:val="28"/>
        </w:rPr>
        <w:t xml:space="preserve"> курсе биологии, к которым у обучаю</w:t>
      </w:r>
      <w:r w:rsidRPr="001B2FA5">
        <w:rPr>
          <w:sz w:val="28"/>
          <w:szCs w:val="28"/>
        </w:rPr>
        <w:t>щихся формируется ценностное отношение. По сути</w:t>
      </w:r>
      <w:r w:rsidR="008B49D5">
        <w:rPr>
          <w:sz w:val="28"/>
          <w:szCs w:val="28"/>
        </w:rPr>
        <w:t>,</w:t>
      </w:r>
      <w:r w:rsidRPr="001B2FA5">
        <w:rPr>
          <w:sz w:val="28"/>
          <w:szCs w:val="28"/>
        </w:rPr>
        <w:t xml:space="preserve"> ориентиры представляют собой то, чего мы стремимся достичь. При этом ведущую роль в курсе биологии играют познавательные ценности, так как данный учебный предмет входит в группу предметов познавательного цикла, главная ц</w:t>
      </w:r>
      <w:r>
        <w:rPr>
          <w:sz w:val="28"/>
          <w:szCs w:val="28"/>
        </w:rPr>
        <w:t>ель которых - изучение природы.</w:t>
      </w:r>
    </w:p>
    <w:p w:rsidR="001B2FA5" w:rsidP="001B2FA5">
      <w:pPr>
        <w:shd w:val="clear" w:color="auto" w:fill="FFFFFF"/>
        <w:tabs>
          <w:tab w:val="left" w:pos="709"/>
        </w:tabs>
        <w:autoSpaceDE w:val="0"/>
        <w:autoSpaceDN w:val="0"/>
        <w:adjustRightInd w:val="0"/>
        <w:ind w:firstLine="709"/>
        <w:contextualSpacing/>
        <w:jc w:val="both"/>
        <w:rPr>
          <w:sz w:val="28"/>
          <w:szCs w:val="28"/>
        </w:rPr>
      </w:pPr>
      <w:r w:rsidRPr="001B2FA5">
        <w:rPr>
          <w:sz w:val="28"/>
          <w:szCs w:val="28"/>
        </w:rPr>
        <w:t>Основу познавательных ценностей составляют научные знания, научные методы познания, а ценностные ориентаци</w:t>
      </w:r>
      <w:r w:rsidR="008B49D5">
        <w:rPr>
          <w:sz w:val="28"/>
          <w:szCs w:val="28"/>
        </w:rPr>
        <w:t>и, формируемые у обучаю</w:t>
      </w:r>
      <w:r w:rsidRPr="001B2FA5">
        <w:rPr>
          <w:sz w:val="28"/>
          <w:szCs w:val="28"/>
        </w:rPr>
        <w:t>щихся в процессе изучения биологии, проявляются в признании ценности научного знания, его практической значимости, достоверности, ценности биологических методов исследования объектов живой природы, понимании сложности и противоречивости самого процессе познания как</w:t>
      </w:r>
      <w:r>
        <w:rPr>
          <w:sz w:val="28"/>
          <w:szCs w:val="28"/>
        </w:rPr>
        <w:t xml:space="preserve"> извечного стремления к истине.</w:t>
      </w:r>
    </w:p>
    <w:p w:rsidR="001B2FA5" w:rsidP="001B2FA5">
      <w:pPr>
        <w:shd w:val="clear" w:color="auto" w:fill="FFFFFF"/>
        <w:tabs>
          <w:tab w:val="left" w:pos="709"/>
        </w:tabs>
        <w:autoSpaceDE w:val="0"/>
        <w:autoSpaceDN w:val="0"/>
        <w:adjustRightInd w:val="0"/>
        <w:ind w:firstLine="709"/>
        <w:contextualSpacing/>
        <w:jc w:val="both"/>
        <w:rPr>
          <w:sz w:val="28"/>
          <w:szCs w:val="28"/>
        </w:rPr>
      </w:pPr>
      <w:r w:rsidRPr="001B2FA5">
        <w:rPr>
          <w:sz w:val="28"/>
          <w:szCs w:val="28"/>
        </w:rPr>
        <w:t>В качестве объектов ценностей труда и быта выступают творческая созидательная деятельность, здоровый образ жизни, а ценностные ориентации содержания курса биологии могут рассматриваться как формирование уважительного отношения к созидательной, творческой деятельности; понимание необходимости вести здоровый образ жизни, соблюдать гигиенические нормы и правила, самоопределиться с выбором своей будущей</w:t>
      </w:r>
      <w:r>
        <w:rPr>
          <w:sz w:val="28"/>
          <w:szCs w:val="28"/>
        </w:rPr>
        <w:t xml:space="preserve"> профессиональной деятельности.</w:t>
      </w:r>
    </w:p>
    <w:p w:rsidR="001B2FA5" w:rsidP="001B2FA5">
      <w:pPr>
        <w:shd w:val="clear" w:color="auto" w:fill="FFFFFF"/>
        <w:tabs>
          <w:tab w:val="left" w:pos="709"/>
        </w:tabs>
        <w:autoSpaceDE w:val="0"/>
        <w:autoSpaceDN w:val="0"/>
        <w:adjustRightInd w:val="0"/>
        <w:ind w:firstLine="709"/>
        <w:contextualSpacing/>
        <w:jc w:val="both"/>
        <w:rPr>
          <w:sz w:val="28"/>
          <w:szCs w:val="28"/>
        </w:rPr>
      </w:pPr>
      <w:r w:rsidRPr="001B2FA5">
        <w:rPr>
          <w:sz w:val="28"/>
          <w:szCs w:val="28"/>
        </w:rPr>
        <w:t xml:space="preserve">Курс биологии обладает возможностями для формирования коммуникативных ценностей, основу которых составляют процесс общения, грамотная речь, а ценностные ориентации направлены на воспитание стремления у учащихся грамотно пользоваться биологической терминологией и символикой, вести диалог, выслушивать мнение оппонента, участвовать в дискуссии, открыто выражать </w:t>
      </w:r>
      <w:r>
        <w:rPr>
          <w:sz w:val="28"/>
          <w:szCs w:val="28"/>
        </w:rPr>
        <w:t>и отстаивать свою точку зрения.</w:t>
      </w:r>
    </w:p>
    <w:p w:rsidR="001B2FA5" w:rsidP="001B2FA5">
      <w:pPr>
        <w:shd w:val="clear" w:color="auto" w:fill="FFFFFF"/>
        <w:tabs>
          <w:tab w:val="left" w:pos="709"/>
        </w:tabs>
        <w:autoSpaceDE w:val="0"/>
        <w:autoSpaceDN w:val="0"/>
        <w:adjustRightInd w:val="0"/>
        <w:ind w:firstLine="709"/>
        <w:contextualSpacing/>
        <w:jc w:val="both"/>
        <w:rPr>
          <w:sz w:val="28"/>
          <w:szCs w:val="28"/>
        </w:rPr>
      </w:pPr>
      <w:r w:rsidRPr="001B2FA5">
        <w:rPr>
          <w:sz w:val="28"/>
          <w:szCs w:val="28"/>
        </w:rPr>
        <w:t>Курс биологии в наибольшей мере</w:t>
      </w:r>
      <w:r>
        <w:rPr>
          <w:sz w:val="28"/>
          <w:szCs w:val="28"/>
        </w:rPr>
        <w:t>,</w:t>
      </w:r>
      <w:r w:rsidRPr="001B2FA5">
        <w:rPr>
          <w:sz w:val="28"/>
          <w:szCs w:val="28"/>
        </w:rPr>
        <w:t xml:space="preserve"> по сравнению с другими школьными курсами</w:t>
      </w:r>
      <w:r>
        <w:rPr>
          <w:sz w:val="28"/>
          <w:szCs w:val="28"/>
        </w:rPr>
        <w:t>,</w:t>
      </w:r>
      <w:r w:rsidRPr="001B2FA5">
        <w:rPr>
          <w:sz w:val="28"/>
          <w:szCs w:val="28"/>
        </w:rPr>
        <w:t xml:space="preserve"> направлен на формирование ценностных ориентаций относительно одной из ключевых категорий нравственных ценностей – ценности Жизни во всех ее проявлениях, включая понимание самоценности, уникальности и неповторимости всех живы</w:t>
      </w:r>
      <w:r>
        <w:rPr>
          <w:sz w:val="28"/>
          <w:szCs w:val="28"/>
        </w:rPr>
        <w:t>х объектов, включая и Человека.</w:t>
      </w:r>
    </w:p>
    <w:p w:rsidR="001B2FA5" w:rsidP="001B2FA5">
      <w:pPr>
        <w:shd w:val="clear" w:color="auto" w:fill="FFFFFF"/>
        <w:tabs>
          <w:tab w:val="left" w:pos="709"/>
        </w:tabs>
        <w:autoSpaceDE w:val="0"/>
        <w:autoSpaceDN w:val="0"/>
        <w:adjustRightInd w:val="0"/>
        <w:ind w:firstLine="709"/>
        <w:contextualSpacing/>
        <w:jc w:val="both"/>
        <w:rPr>
          <w:sz w:val="28"/>
          <w:szCs w:val="28"/>
        </w:rPr>
      </w:pPr>
      <w:r w:rsidRPr="001B2FA5">
        <w:rPr>
          <w:sz w:val="28"/>
          <w:szCs w:val="28"/>
        </w:rPr>
        <w:t>Ценностные ориентации, формируемые в курсе биологии в сфере эстетических ценностей, предполагают воспитание у учащихся способности к восприятию и преобразованию живой природы по законам красоты, гармонии; эстетического отно</w:t>
      </w:r>
      <w:r>
        <w:rPr>
          <w:sz w:val="28"/>
          <w:szCs w:val="28"/>
        </w:rPr>
        <w:t>шения к объектам живой природы.</w:t>
      </w:r>
    </w:p>
    <w:p w:rsidR="000206D7" w:rsidRPr="001B2FA5" w:rsidP="001B2FA5">
      <w:pPr>
        <w:shd w:val="clear" w:color="auto" w:fill="FFFFFF"/>
        <w:tabs>
          <w:tab w:val="left" w:pos="709"/>
        </w:tabs>
        <w:autoSpaceDE w:val="0"/>
        <w:autoSpaceDN w:val="0"/>
        <w:adjustRightInd w:val="0"/>
        <w:ind w:firstLine="709"/>
        <w:contextualSpacing/>
        <w:jc w:val="both"/>
        <w:rPr>
          <w:rFonts w:eastAsia="Calibri"/>
          <w:color w:val="000000"/>
          <w:spacing w:val="-1"/>
          <w:sz w:val="28"/>
          <w:szCs w:val="28"/>
        </w:rPr>
      </w:pPr>
      <w:r w:rsidRPr="001B2FA5" w:rsidR="001B2FA5">
        <w:rPr>
          <w:sz w:val="28"/>
          <w:szCs w:val="28"/>
        </w:rPr>
        <w:t>Все выше обозначенные ценности и ценностные ориентации составляют в совокупности основу для формирования ценностного отношения к природе, обществу, человеку в контексте общечеловеческих ценностей истины, добра и красоты.</w:t>
      </w:r>
    </w:p>
    <w:p w:rsidR="000206D7" w:rsidRPr="00A23743" w:rsidP="000206D7">
      <w:pPr>
        <w:pStyle w:val="ListParagraph"/>
        <w:ind w:left="0" w:firstLine="709"/>
        <w:rPr>
          <w:b/>
          <w:sz w:val="28"/>
          <w:szCs w:val="28"/>
        </w:rPr>
      </w:pPr>
    </w:p>
    <w:p w:rsidR="000206D7" w:rsidP="000206D7">
      <w:pPr>
        <w:pStyle w:val="ListParagraph"/>
        <w:numPr>
          <w:ilvl w:val="0"/>
          <w:numId w:val="1"/>
        </w:numPr>
        <w:ind w:left="0" w:firstLine="709"/>
        <w:jc w:val="center"/>
        <w:rPr>
          <w:b/>
          <w:sz w:val="28"/>
          <w:szCs w:val="28"/>
        </w:rPr>
      </w:pPr>
      <w:r>
        <w:rPr>
          <w:b/>
          <w:sz w:val="28"/>
          <w:szCs w:val="28"/>
        </w:rPr>
        <w:t>Личностные, метапредметные и предметные результаты освоения учебного предмета</w:t>
      </w:r>
    </w:p>
    <w:p w:rsidR="00352C28" w:rsidP="00352C28">
      <w:pPr>
        <w:tabs>
          <w:tab w:val="left" w:pos="709"/>
        </w:tabs>
        <w:ind w:firstLine="709"/>
        <w:contextualSpacing/>
        <w:jc w:val="both"/>
        <w:rPr>
          <w:sz w:val="28"/>
        </w:rPr>
      </w:pPr>
      <w:r w:rsidRPr="00352C28">
        <w:rPr>
          <w:sz w:val="28"/>
        </w:rPr>
        <w:t>Личностные результаты освоения адаптированной образовательной программы основного общ</w:t>
      </w:r>
      <w:r>
        <w:rPr>
          <w:sz w:val="28"/>
        </w:rPr>
        <w:t xml:space="preserve">его образования должны отражать </w:t>
      </w:r>
      <w:r w:rsidRPr="00352C28">
        <w:rPr>
          <w:sz w:val="28"/>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w:t>
      </w:r>
      <w:r>
        <w:rPr>
          <w:sz w:val="28"/>
        </w:rPr>
        <w:t>цами, имеющими нарушения слуха.</w:t>
      </w:r>
    </w:p>
    <w:p w:rsidR="00352C28" w:rsidP="000206D7">
      <w:pPr>
        <w:tabs>
          <w:tab w:val="left" w:pos="709"/>
        </w:tabs>
        <w:ind w:firstLine="709"/>
        <w:contextualSpacing/>
        <w:jc w:val="both"/>
        <w:rPr>
          <w:sz w:val="28"/>
        </w:rPr>
      </w:pPr>
      <w:r w:rsidRPr="00352C28">
        <w:rPr>
          <w:sz w:val="28"/>
        </w:rPr>
        <w:t>Метапредметные результаты освоения адаптированной образовательной программы основного общ</w:t>
      </w:r>
      <w:r>
        <w:rPr>
          <w:sz w:val="28"/>
        </w:rPr>
        <w:t>его образования должны отражать</w:t>
      </w:r>
      <w:r w:rsidRPr="00352C28">
        <w:rPr>
          <w:sz w:val="28"/>
        </w:rPr>
        <w:t xml:space="preserve"> владение навыками определения и исправления специфических ошибок (аграмматизм</w:t>
      </w:r>
      <w:r>
        <w:rPr>
          <w:sz w:val="28"/>
        </w:rPr>
        <w:t>ов) в письменной и устной речи.</w:t>
      </w:r>
    </w:p>
    <w:p w:rsidR="00352C28" w:rsidP="000206D7">
      <w:pPr>
        <w:tabs>
          <w:tab w:val="left" w:pos="709"/>
        </w:tabs>
        <w:ind w:firstLine="709"/>
        <w:contextualSpacing/>
        <w:jc w:val="both"/>
        <w:rPr>
          <w:sz w:val="28"/>
        </w:rPr>
      </w:pPr>
      <w:r w:rsidRPr="00352C28">
        <w:rPr>
          <w:sz w:val="28"/>
        </w:rPr>
        <w:t>Метапредметными результатами изучения курса «Биология» является формирование универсальных учебных де</w:t>
      </w:r>
      <w:r>
        <w:rPr>
          <w:sz w:val="28"/>
        </w:rPr>
        <w:t>йствий (УУД).</w:t>
      </w:r>
    </w:p>
    <w:p w:rsidR="00352C28" w:rsidP="000206D7">
      <w:pPr>
        <w:tabs>
          <w:tab w:val="left" w:pos="709"/>
        </w:tabs>
        <w:ind w:firstLine="709"/>
        <w:contextualSpacing/>
        <w:jc w:val="both"/>
        <w:rPr>
          <w:sz w:val="28"/>
        </w:rPr>
      </w:pPr>
      <w:r>
        <w:rPr>
          <w:sz w:val="28"/>
        </w:rPr>
        <w:t>Регулятивные УУД:</w:t>
      </w:r>
    </w:p>
    <w:p w:rsidR="00352C28" w:rsidP="000206D7">
      <w:pPr>
        <w:tabs>
          <w:tab w:val="left" w:pos="709"/>
        </w:tabs>
        <w:ind w:firstLine="709"/>
        <w:contextualSpacing/>
        <w:jc w:val="both"/>
        <w:rPr>
          <w:sz w:val="28"/>
        </w:rPr>
      </w:pPr>
      <w:r w:rsidRPr="00352C28">
        <w:rPr>
          <w:rFonts w:ascii="Symbol" w:hAnsi="Symbol"/>
          <w:sz w:val="28"/>
        </w:rPr>
        <w:sym w:font="Symbol" w:char="F0B7"/>
      </w:r>
      <w:r>
        <w:rPr>
          <w:sz w:val="28"/>
        </w:rPr>
        <w:t xml:space="preserve"> с</w:t>
      </w:r>
      <w:r w:rsidRPr="00352C28">
        <w:rPr>
          <w:sz w:val="28"/>
        </w:rPr>
        <w:t>амостоятельно обнаруживать и формулировать учебную проблему, определять цель учебной деяте</w:t>
      </w:r>
      <w:r>
        <w:rPr>
          <w:sz w:val="28"/>
        </w:rPr>
        <w:t>льности, выбирать тему проекта;</w:t>
      </w:r>
    </w:p>
    <w:p w:rsidR="00352C28" w:rsidP="000206D7">
      <w:pPr>
        <w:tabs>
          <w:tab w:val="left" w:pos="709"/>
        </w:tabs>
        <w:ind w:firstLine="709"/>
        <w:contextualSpacing/>
        <w:jc w:val="both"/>
        <w:rPr>
          <w:sz w:val="28"/>
        </w:rPr>
      </w:pPr>
      <w:r w:rsidRPr="00352C28">
        <w:rPr>
          <w:rFonts w:ascii="Symbol" w:hAnsi="Symbol"/>
          <w:sz w:val="28"/>
        </w:rPr>
        <w:sym w:font="Symbol" w:char="F0B7"/>
      </w:r>
      <w:r>
        <w:rPr>
          <w:sz w:val="28"/>
        </w:rPr>
        <w:t xml:space="preserve"> в</w:t>
      </w:r>
      <w:r w:rsidRPr="00352C28">
        <w:rPr>
          <w:sz w:val="28"/>
        </w:rPr>
        <w:t>ыдвигать версии решения проблемы, осознавать конечный результат, выбирать из предложенных и искать самостоят</w:t>
      </w:r>
      <w:r>
        <w:rPr>
          <w:sz w:val="28"/>
        </w:rPr>
        <w:t>ельно средства достижения цели;</w:t>
      </w:r>
    </w:p>
    <w:p w:rsidR="00352C28" w:rsidP="000206D7">
      <w:pPr>
        <w:tabs>
          <w:tab w:val="left" w:pos="709"/>
        </w:tabs>
        <w:ind w:firstLine="709"/>
        <w:contextualSpacing/>
        <w:jc w:val="both"/>
        <w:rPr>
          <w:sz w:val="28"/>
        </w:rPr>
      </w:pPr>
      <w:r w:rsidRPr="00352C28">
        <w:rPr>
          <w:rFonts w:ascii="Symbol" w:hAnsi="Symbol"/>
          <w:sz w:val="28"/>
        </w:rPr>
        <w:sym w:font="Symbol" w:char="F0B7"/>
      </w:r>
      <w:r>
        <w:rPr>
          <w:sz w:val="28"/>
        </w:rPr>
        <w:t xml:space="preserve"> с</w:t>
      </w:r>
      <w:r w:rsidRPr="00352C28">
        <w:rPr>
          <w:sz w:val="28"/>
        </w:rPr>
        <w:t>оставлять (индивидуально или в группе) план решения</w:t>
      </w:r>
      <w:r>
        <w:rPr>
          <w:sz w:val="28"/>
        </w:rPr>
        <w:t xml:space="preserve"> проблемы (выполнения проекта);</w:t>
      </w:r>
    </w:p>
    <w:p w:rsidR="00352C28" w:rsidP="000206D7">
      <w:pPr>
        <w:tabs>
          <w:tab w:val="left" w:pos="709"/>
        </w:tabs>
        <w:ind w:firstLine="709"/>
        <w:contextualSpacing/>
        <w:jc w:val="both"/>
        <w:rPr>
          <w:sz w:val="28"/>
        </w:rPr>
      </w:pPr>
      <w:r w:rsidRPr="00352C28">
        <w:rPr>
          <w:rFonts w:ascii="Symbol" w:hAnsi="Symbol"/>
          <w:sz w:val="28"/>
        </w:rPr>
        <w:sym w:font="Symbol" w:char="F0B7"/>
      </w:r>
      <w:r>
        <w:rPr>
          <w:sz w:val="28"/>
        </w:rPr>
        <w:t xml:space="preserve"> р</w:t>
      </w:r>
      <w:r w:rsidRPr="00352C28">
        <w:rPr>
          <w:sz w:val="28"/>
        </w:rPr>
        <w:t>аботая по плану, сверять свои действия с целью и, при необходимости, ис</w:t>
      </w:r>
      <w:r>
        <w:rPr>
          <w:sz w:val="28"/>
        </w:rPr>
        <w:t>правлять ошибки самостоятельно;</w:t>
      </w:r>
    </w:p>
    <w:p w:rsidR="00352C28" w:rsidP="000206D7">
      <w:pPr>
        <w:tabs>
          <w:tab w:val="left" w:pos="709"/>
        </w:tabs>
        <w:ind w:firstLine="709"/>
        <w:contextualSpacing/>
        <w:jc w:val="both"/>
        <w:rPr>
          <w:sz w:val="28"/>
        </w:rPr>
      </w:pPr>
      <w:r w:rsidRPr="00352C28">
        <w:rPr>
          <w:rFonts w:ascii="Symbol" w:hAnsi="Symbol"/>
          <w:sz w:val="28"/>
        </w:rPr>
        <w:sym w:font="Symbol" w:char="F0B7"/>
      </w:r>
      <w:r>
        <w:rPr>
          <w:sz w:val="28"/>
        </w:rPr>
        <w:t xml:space="preserve"> в</w:t>
      </w:r>
      <w:r w:rsidRPr="00352C28">
        <w:rPr>
          <w:sz w:val="28"/>
        </w:rPr>
        <w:t xml:space="preserve"> диалоге с учителем совершенствовать самостоятельн</w:t>
      </w:r>
      <w:r>
        <w:rPr>
          <w:sz w:val="28"/>
        </w:rPr>
        <w:t>о выработанные критерии оценки.</w:t>
      </w:r>
    </w:p>
    <w:p w:rsidR="00352C28" w:rsidP="000206D7">
      <w:pPr>
        <w:tabs>
          <w:tab w:val="left" w:pos="709"/>
        </w:tabs>
        <w:ind w:firstLine="709"/>
        <w:contextualSpacing/>
        <w:jc w:val="both"/>
        <w:rPr>
          <w:sz w:val="28"/>
        </w:rPr>
      </w:pPr>
      <w:r>
        <w:rPr>
          <w:sz w:val="28"/>
        </w:rPr>
        <w:t>Познавательные УУД:</w:t>
      </w:r>
    </w:p>
    <w:p w:rsidR="00352C28" w:rsidP="000206D7">
      <w:pPr>
        <w:tabs>
          <w:tab w:val="left" w:pos="709"/>
        </w:tabs>
        <w:ind w:firstLine="709"/>
        <w:contextualSpacing/>
        <w:jc w:val="both"/>
        <w:rPr>
          <w:sz w:val="28"/>
        </w:rPr>
      </w:pPr>
      <w:r w:rsidRPr="00352C28">
        <w:rPr>
          <w:rFonts w:ascii="Symbol" w:hAnsi="Symbol"/>
          <w:sz w:val="28"/>
        </w:rPr>
        <w:sym w:font="Symbol" w:char="F0B7"/>
      </w:r>
      <w:r>
        <w:rPr>
          <w:sz w:val="28"/>
        </w:rPr>
        <w:t xml:space="preserve"> а</w:t>
      </w:r>
      <w:r w:rsidRPr="00352C28">
        <w:rPr>
          <w:sz w:val="28"/>
        </w:rPr>
        <w:t>нализировать, сравнивать, классифициро</w:t>
      </w:r>
      <w:r>
        <w:rPr>
          <w:sz w:val="28"/>
        </w:rPr>
        <w:t>вать и обобщать факты и явления;в</w:t>
      </w:r>
      <w:r w:rsidRPr="00352C28">
        <w:rPr>
          <w:sz w:val="28"/>
        </w:rPr>
        <w:t>ыявлять причи</w:t>
      </w:r>
      <w:r>
        <w:rPr>
          <w:sz w:val="28"/>
        </w:rPr>
        <w:t>ны и следствия простых явлений;</w:t>
      </w:r>
    </w:p>
    <w:p w:rsidR="00352C28" w:rsidP="000206D7">
      <w:pPr>
        <w:tabs>
          <w:tab w:val="left" w:pos="709"/>
        </w:tabs>
        <w:ind w:firstLine="709"/>
        <w:contextualSpacing/>
        <w:jc w:val="both"/>
        <w:rPr>
          <w:sz w:val="28"/>
        </w:rPr>
      </w:pPr>
      <w:r w:rsidRPr="00352C28">
        <w:rPr>
          <w:rFonts w:ascii="Symbol" w:hAnsi="Symbol"/>
          <w:sz w:val="28"/>
        </w:rPr>
        <w:sym w:font="Symbol" w:char="F0B7"/>
      </w:r>
      <w:r>
        <w:rPr>
          <w:sz w:val="28"/>
        </w:rPr>
        <w:t xml:space="preserve"> о</w:t>
      </w:r>
      <w:r w:rsidRPr="00352C28">
        <w:rPr>
          <w:sz w:val="28"/>
        </w:rPr>
        <w:t>существлять сравнение и классификацию, самостоятельно выбирая основания и критерии для указанных логических о</w:t>
      </w:r>
      <w:r>
        <w:rPr>
          <w:sz w:val="28"/>
        </w:rPr>
        <w:t>пераций, строить классификацию;</w:t>
      </w:r>
    </w:p>
    <w:p w:rsidR="00352C28" w:rsidP="000206D7">
      <w:pPr>
        <w:tabs>
          <w:tab w:val="left" w:pos="709"/>
        </w:tabs>
        <w:ind w:firstLine="709"/>
        <w:contextualSpacing/>
        <w:jc w:val="both"/>
        <w:rPr>
          <w:sz w:val="28"/>
        </w:rPr>
      </w:pPr>
      <w:r w:rsidRPr="00352C28">
        <w:rPr>
          <w:rFonts w:ascii="Symbol" w:hAnsi="Symbol"/>
          <w:sz w:val="28"/>
        </w:rPr>
        <w:sym w:font="Symbol" w:char="F0B7"/>
      </w:r>
      <w:r>
        <w:rPr>
          <w:sz w:val="28"/>
        </w:rPr>
        <w:t xml:space="preserve"> с</w:t>
      </w:r>
      <w:r w:rsidRPr="00352C28">
        <w:rPr>
          <w:sz w:val="28"/>
        </w:rPr>
        <w:t>троить логическое рассуждение, включающее установлен</w:t>
      </w:r>
      <w:r>
        <w:rPr>
          <w:sz w:val="28"/>
        </w:rPr>
        <w:t>ие причинно-следственных связей;</w:t>
      </w:r>
    </w:p>
    <w:p w:rsidR="00352C28" w:rsidP="000206D7">
      <w:pPr>
        <w:tabs>
          <w:tab w:val="left" w:pos="709"/>
        </w:tabs>
        <w:ind w:firstLine="709"/>
        <w:contextualSpacing/>
        <w:jc w:val="both"/>
        <w:rPr>
          <w:sz w:val="28"/>
        </w:rPr>
      </w:pPr>
      <w:r w:rsidRPr="00352C28">
        <w:rPr>
          <w:rFonts w:ascii="Symbol" w:hAnsi="Symbol"/>
          <w:sz w:val="28"/>
        </w:rPr>
        <w:sym w:font="Symbol" w:char="F0B7"/>
      </w:r>
      <w:r>
        <w:rPr>
          <w:sz w:val="28"/>
        </w:rPr>
        <w:t xml:space="preserve"> с</w:t>
      </w:r>
      <w:r w:rsidRPr="00352C28">
        <w:rPr>
          <w:sz w:val="28"/>
        </w:rPr>
        <w:t>оздавать схематические модели с выделением существенных характеристик объ</w:t>
      </w:r>
      <w:r>
        <w:rPr>
          <w:sz w:val="28"/>
        </w:rPr>
        <w:t>екта;</w:t>
      </w:r>
    </w:p>
    <w:p w:rsidR="00352C28" w:rsidP="000206D7">
      <w:pPr>
        <w:tabs>
          <w:tab w:val="left" w:pos="709"/>
        </w:tabs>
        <w:ind w:firstLine="709"/>
        <w:contextualSpacing/>
        <w:jc w:val="both"/>
        <w:rPr>
          <w:sz w:val="28"/>
        </w:rPr>
      </w:pPr>
      <w:r w:rsidRPr="00352C28">
        <w:rPr>
          <w:rFonts w:ascii="Symbol" w:hAnsi="Symbol"/>
          <w:sz w:val="28"/>
        </w:rPr>
        <w:sym w:font="Symbol" w:char="F0B7"/>
      </w:r>
      <w:r>
        <w:rPr>
          <w:sz w:val="28"/>
        </w:rPr>
        <w:t xml:space="preserve"> с</w:t>
      </w:r>
      <w:r w:rsidRPr="00352C28">
        <w:rPr>
          <w:sz w:val="28"/>
        </w:rPr>
        <w:t>оставлять тезисы, различные виды пл</w:t>
      </w:r>
      <w:r>
        <w:rPr>
          <w:sz w:val="28"/>
        </w:rPr>
        <w:t>анов (простых, сложных и т.п.); п</w:t>
      </w:r>
      <w:r w:rsidRPr="00352C28">
        <w:rPr>
          <w:sz w:val="28"/>
        </w:rPr>
        <w:t>реобразовывать информацию из одного вида в друг</w:t>
      </w:r>
      <w:r>
        <w:rPr>
          <w:sz w:val="28"/>
        </w:rPr>
        <w:t>ой (например таблицу в текст.);</w:t>
      </w:r>
    </w:p>
    <w:p w:rsidR="00352C28" w:rsidP="000206D7">
      <w:pPr>
        <w:tabs>
          <w:tab w:val="left" w:pos="709"/>
        </w:tabs>
        <w:ind w:firstLine="709"/>
        <w:contextualSpacing/>
        <w:jc w:val="both"/>
        <w:rPr>
          <w:sz w:val="28"/>
        </w:rPr>
      </w:pPr>
      <w:r w:rsidRPr="00352C28">
        <w:rPr>
          <w:rFonts w:ascii="Symbol" w:hAnsi="Symbol"/>
          <w:sz w:val="28"/>
        </w:rPr>
        <w:sym w:font="Symbol" w:char="F0B7"/>
      </w:r>
      <w:r>
        <w:rPr>
          <w:sz w:val="28"/>
        </w:rPr>
        <w:t xml:space="preserve"> в</w:t>
      </w:r>
      <w:r w:rsidRPr="00352C28">
        <w:rPr>
          <w:sz w:val="28"/>
        </w:rPr>
        <w:t>ычитывать в</w:t>
      </w:r>
      <w:r>
        <w:rPr>
          <w:sz w:val="28"/>
        </w:rPr>
        <w:t>се уровни текстовой информации;</w:t>
      </w:r>
    </w:p>
    <w:p w:rsidR="00352C28" w:rsidP="000206D7">
      <w:pPr>
        <w:tabs>
          <w:tab w:val="left" w:pos="709"/>
        </w:tabs>
        <w:ind w:firstLine="709"/>
        <w:contextualSpacing/>
        <w:jc w:val="both"/>
        <w:rPr>
          <w:sz w:val="28"/>
        </w:rPr>
      </w:pPr>
      <w:r w:rsidRPr="00352C28">
        <w:rPr>
          <w:rFonts w:ascii="Symbol" w:hAnsi="Symbol"/>
          <w:sz w:val="28"/>
        </w:rPr>
        <w:sym w:font="Symbol" w:char="F0B7"/>
      </w:r>
      <w:r>
        <w:rPr>
          <w:sz w:val="28"/>
        </w:rPr>
        <w:t xml:space="preserve"> у</w:t>
      </w:r>
      <w:r w:rsidRPr="00352C28">
        <w:rPr>
          <w:sz w:val="28"/>
        </w:rPr>
        <w:t>меть определять возможные источники необходимых сведений, производить поиск информации, анализировать и оценивать ее дост</w:t>
      </w:r>
      <w:r>
        <w:rPr>
          <w:sz w:val="28"/>
        </w:rPr>
        <w:t>оверность.</w:t>
      </w:r>
    </w:p>
    <w:p w:rsidR="00352C28" w:rsidP="000206D7">
      <w:pPr>
        <w:tabs>
          <w:tab w:val="left" w:pos="709"/>
        </w:tabs>
        <w:ind w:firstLine="709"/>
        <w:contextualSpacing/>
        <w:jc w:val="both"/>
        <w:rPr>
          <w:sz w:val="28"/>
        </w:rPr>
      </w:pPr>
      <w:r>
        <w:rPr>
          <w:sz w:val="28"/>
        </w:rPr>
        <w:t>Коммуникативные УУД:</w:t>
      </w:r>
    </w:p>
    <w:p w:rsidR="00352C28" w:rsidP="000206D7">
      <w:pPr>
        <w:tabs>
          <w:tab w:val="left" w:pos="709"/>
        </w:tabs>
        <w:ind w:firstLine="709"/>
        <w:contextualSpacing/>
        <w:jc w:val="both"/>
        <w:rPr>
          <w:sz w:val="28"/>
        </w:rPr>
      </w:pPr>
      <w:r w:rsidRPr="00352C28">
        <w:rPr>
          <w:rFonts w:ascii="Symbol" w:hAnsi="Symbol"/>
          <w:sz w:val="28"/>
        </w:rPr>
        <w:sym w:font="Symbol" w:char="F0B7"/>
      </w:r>
      <w:r>
        <w:rPr>
          <w:sz w:val="28"/>
        </w:rPr>
        <w:t>с</w:t>
      </w:r>
      <w:r w:rsidRPr="00352C28">
        <w:rPr>
          <w:sz w:val="28"/>
        </w:rPr>
        <w:t>амостоятельно организовывать учебное взаимодействие в группе (определять общие цели, распределять роли, догова</w:t>
      </w:r>
      <w:r>
        <w:rPr>
          <w:sz w:val="28"/>
        </w:rPr>
        <w:t>риваться друг с другом и т.д.).</w:t>
      </w:r>
    </w:p>
    <w:p w:rsidR="00352C28" w:rsidP="000206D7">
      <w:pPr>
        <w:tabs>
          <w:tab w:val="left" w:pos="709"/>
        </w:tabs>
        <w:ind w:firstLine="709"/>
        <w:contextualSpacing/>
        <w:jc w:val="both"/>
        <w:rPr>
          <w:sz w:val="28"/>
        </w:rPr>
      </w:pPr>
      <w:r w:rsidRPr="00352C28">
        <w:rPr>
          <w:sz w:val="28"/>
        </w:rPr>
        <w:t>Обоснованными системами педагогического контроля и оценивания достижений обучающимися предметных и метапредметных результатов является проведение фронтального и индивидуального опроса, работа в тетрадях с печатной основой (выборочная проверка), проведение и проверка практических, лабораторных, иссле</w:t>
      </w:r>
      <w:r>
        <w:rPr>
          <w:sz w:val="28"/>
        </w:rPr>
        <w:t>довательских и проектных работ.</w:t>
      </w:r>
    </w:p>
    <w:p w:rsidR="00077EAB" w:rsidP="000206D7">
      <w:pPr>
        <w:tabs>
          <w:tab w:val="left" w:pos="709"/>
        </w:tabs>
        <w:ind w:firstLine="709"/>
        <w:contextualSpacing/>
        <w:jc w:val="both"/>
        <w:rPr>
          <w:sz w:val="28"/>
        </w:rPr>
      </w:pPr>
      <w:r w:rsidRPr="00352C28" w:rsidR="00352C28">
        <w:rPr>
          <w:sz w:val="28"/>
        </w:rPr>
        <w:t>Для достижения личностных, метапредметных и предметных результатов в о</w:t>
      </w:r>
      <w:r w:rsidR="00352C28">
        <w:rPr>
          <w:sz w:val="28"/>
        </w:rPr>
        <w:t>бучении биологии используются: н</w:t>
      </w:r>
      <w:r w:rsidRPr="00352C28" w:rsidR="00352C28">
        <w:rPr>
          <w:sz w:val="28"/>
        </w:rPr>
        <w:t>атуральные объекты, учебные модели, компьютер, мультимедиа проектор, печатные демонстрационные комплекты, карточки с заданиями для индивидуального обучения, комплекты микропрепаратов, объёмные модели, микроскоп</w:t>
      </w:r>
      <w:r>
        <w:rPr>
          <w:sz w:val="28"/>
        </w:rPr>
        <w:t>.</w:t>
      </w:r>
    </w:p>
    <w:p w:rsidR="00077EAB" w:rsidP="000206D7">
      <w:pPr>
        <w:tabs>
          <w:tab w:val="left" w:pos="709"/>
        </w:tabs>
        <w:ind w:firstLine="709"/>
        <w:contextualSpacing/>
        <w:jc w:val="both"/>
        <w:rPr>
          <w:sz w:val="28"/>
        </w:rPr>
      </w:pPr>
      <w:r w:rsidRPr="00352C28" w:rsidR="00352C28">
        <w:rPr>
          <w:sz w:val="28"/>
        </w:rPr>
        <w:t>Предметные</w:t>
      </w:r>
      <w:r>
        <w:rPr>
          <w:sz w:val="28"/>
        </w:rPr>
        <w:t>:</w:t>
      </w:r>
    </w:p>
    <w:p w:rsidR="00077EAB" w:rsidP="000206D7">
      <w:pPr>
        <w:tabs>
          <w:tab w:val="left" w:pos="709"/>
        </w:tabs>
        <w:ind w:firstLine="709"/>
        <w:contextualSpacing/>
        <w:jc w:val="both"/>
        <w:rPr>
          <w:sz w:val="28"/>
        </w:rPr>
      </w:pPr>
      <w:r w:rsidRPr="00352C28" w:rsidR="00352C28">
        <w:rPr>
          <w:sz w:val="28"/>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077EAB" w:rsidP="000206D7">
      <w:pPr>
        <w:tabs>
          <w:tab w:val="left" w:pos="709"/>
        </w:tabs>
        <w:ind w:firstLine="709"/>
        <w:contextualSpacing/>
        <w:jc w:val="both"/>
        <w:rPr>
          <w:sz w:val="28"/>
        </w:rPr>
      </w:pPr>
      <w:r w:rsidRPr="00352C28" w:rsidR="00352C28">
        <w:rPr>
          <w:sz w:val="28"/>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077EAB" w:rsidP="000206D7">
      <w:pPr>
        <w:tabs>
          <w:tab w:val="left" w:pos="709"/>
        </w:tabs>
        <w:ind w:firstLine="709"/>
        <w:contextualSpacing/>
        <w:jc w:val="both"/>
        <w:rPr>
          <w:sz w:val="28"/>
        </w:rPr>
      </w:pPr>
      <w:r w:rsidRPr="00352C28" w:rsidR="00352C28">
        <w:rPr>
          <w:sz w:val="28"/>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077EAB" w:rsidP="000206D7">
      <w:pPr>
        <w:tabs>
          <w:tab w:val="left" w:pos="709"/>
        </w:tabs>
        <w:ind w:firstLine="709"/>
        <w:contextualSpacing/>
        <w:jc w:val="both"/>
        <w:rPr>
          <w:sz w:val="28"/>
        </w:rPr>
      </w:pPr>
      <w:r w:rsidRPr="00352C28" w:rsidR="00352C28">
        <w:rPr>
          <w:sz w:val="28"/>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077EAB" w:rsidP="000206D7">
      <w:pPr>
        <w:tabs>
          <w:tab w:val="left" w:pos="709"/>
        </w:tabs>
        <w:ind w:firstLine="709"/>
        <w:contextualSpacing/>
        <w:jc w:val="both"/>
        <w:rPr>
          <w:sz w:val="28"/>
        </w:rPr>
      </w:pPr>
      <w:r w:rsidRPr="00352C28" w:rsidR="00352C28">
        <w:rPr>
          <w:sz w:val="28"/>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077EAB" w:rsidP="000206D7">
      <w:pPr>
        <w:tabs>
          <w:tab w:val="left" w:pos="709"/>
        </w:tabs>
        <w:ind w:firstLine="709"/>
        <w:contextualSpacing/>
        <w:jc w:val="both"/>
        <w:rPr>
          <w:sz w:val="28"/>
        </w:rPr>
      </w:pPr>
      <w:r w:rsidRPr="00352C28" w:rsidR="00352C28">
        <w:rPr>
          <w:sz w:val="28"/>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352C28" w:rsidRPr="000C7F02" w:rsidP="000206D7">
      <w:pPr>
        <w:tabs>
          <w:tab w:val="left" w:pos="709"/>
        </w:tabs>
        <w:ind w:firstLine="709"/>
        <w:contextualSpacing/>
        <w:jc w:val="both"/>
        <w:rPr>
          <w:rFonts w:eastAsia="Calibri"/>
          <w:bCs/>
          <w:sz w:val="28"/>
          <w:szCs w:val="28"/>
          <w:lang w:eastAsia="en-US"/>
        </w:rPr>
      </w:pPr>
    </w:p>
    <w:p w:rsidR="000206D7" w:rsidP="000206D7">
      <w:pPr>
        <w:pStyle w:val="ListParagraph"/>
        <w:numPr>
          <w:ilvl w:val="0"/>
          <w:numId w:val="1"/>
        </w:numPr>
        <w:ind w:left="0" w:firstLine="709"/>
        <w:jc w:val="center"/>
        <w:rPr>
          <w:b/>
          <w:sz w:val="28"/>
          <w:szCs w:val="28"/>
        </w:rPr>
      </w:pPr>
      <w:r w:rsidRPr="00C548F5">
        <w:rPr>
          <w:b/>
          <w:sz w:val="28"/>
          <w:szCs w:val="28"/>
        </w:rPr>
        <w:t>Содержание учебного предмета</w:t>
      </w:r>
    </w:p>
    <w:p w:rsidR="007902AB" w:rsidRPr="007902AB" w:rsidP="0029744C">
      <w:pPr>
        <w:widowControl w:val="0"/>
        <w:snapToGrid w:val="0"/>
        <w:ind w:firstLine="709"/>
        <w:jc w:val="both"/>
        <w:rPr>
          <w:rFonts w:eastAsia="Calibri"/>
          <w:bCs/>
          <w:sz w:val="28"/>
          <w:szCs w:val="28"/>
          <w:lang w:eastAsia="en-US"/>
        </w:rPr>
      </w:pPr>
      <w:r>
        <w:rPr>
          <w:rFonts w:eastAsia="Calibri"/>
          <w:bCs/>
          <w:sz w:val="28"/>
          <w:szCs w:val="28"/>
          <w:lang w:eastAsia="en-US"/>
        </w:rPr>
        <w:t>5 класс</w:t>
      </w:r>
    </w:p>
    <w:p w:rsidR="0029744C" w:rsidRPr="0029744C" w:rsidP="0029744C">
      <w:pPr>
        <w:widowControl w:val="0"/>
        <w:snapToGrid w:val="0"/>
        <w:ind w:firstLine="709"/>
        <w:jc w:val="both"/>
        <w:rPr>
          <w:rFonts w:eastAsia="Calibri"/>
          <w:b/>
          <w:bCs/>
          <w:sz w:val="28"/>
          <w:szCs w:val="28"/>
          <w:lang w:eastAsia="en-US"/>
        </w:rPr>
      </w:pPr>
      <w:r w:rsidRPr="0029744C">
        <w:rPr>
          <w:rFonts w:eastAsia="Calibri"/>
          <w:b/>
          <w:bCs/>
          <w:sz w:val="28"/>
          <w:szCs w:val="28"/>
          <w:lang w:eastAsia="en-US"/>
        </w:rPr>
        <w:t>Введение</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 xml:space="preserve">Инструктаж по технике безопасности. Биология </w:t>
      </w:r>
      <w:r w:rsidRPr="0029744C">
        <w:rPr>
          <w:color w:val="0D0D0D"/>
          <w:sz w:val="28"/>
          <w:szCs w:val="28"/>
        </w:rPr>
        <w:t>–</w:t>
      </w:r>
      <w:r w:rsidRPr="0029744C">
        <w:rPr>
          <w:rFonts w:eastAsia="Calibri"/>
          <w:sz w:val="28"/>
          <w:szCs w:val="28"/>
          <w:lang w:eastAsia="en-US"/>
        </w:rPr>
        <w:t xml:space="preserve"> наука о живой природе. Методы исследования в биологии. Царства бактерий, грибов, растений и животных. Отличительные признаки живого и неживого. Связь организмов со средой обитания. Взаимосвязь организмов в природе. Экологические факторы и их влияние на живые организмы. Влияние деятельности человека на природу, ее охрана. Стартовая контрольная работа (входное оценивание).</w:t>
      </w:r>
    </w:p>
    <w:p w:rsidR="0029744C" w:rsidRPr="0029744C" w:rsidP="0029744C">
      <w:pPr>
        <w:widowControl w:val="0"/>
        <w:snapToGrid w:val="0"/>
        <w:ind w:firstLine="709"/>
        <w:jc w:val="both"/>
        <w:rPr>
          <w:rFonts w:eastAsia="Calibri"/>
          <w:b/>
          <w:bCs/>
          <w:sz w:val="28"/>
          <w:szCs w:val="28"/>
          <w:lang w:eastAsia="en-US"/>
        </w:rPr>
      </w:pPr>
      <w:r w:rsidRPr="0029744C">
        <w:rPr>
          <w:rFonts w:eastAsia="Calibri"/>
          <w:b/>
          <w:bCs/>
          <w:sz w:val="28"/>
          <w:szCs w:val="28"/>
          <w:lang w:eastAsia="en-US"/>
        </w:rPr>
        <w:t>Раздел 1. Клеточное строение организмов</w:t>
      </w:r>
    </w:p>
    <w:p w:rsidR="0029744C" w:rsidRPr="0029744C" w:rsidP="0029744C">
      <w:pPr>
        <w:widowControl w:val="0"/>
        <w:snapToGrid w:val="0"/>
        <w:ind w:firstLine="709"/>
        <w:jc w:val="both"/>
        <w:rPr>
          <w:rFonts w:eastAsia="Calibri"/>
          <w:sz w:val="28"/>
          <w:szCs w:val="28"/>
          <w:lang w:eastAsia="en-US"/>
        </w:rPr>
      </w:pPr>
      <w:r w:rsidRPr="0029744C">
        <w:rPr>
          <w:rFonts w:eastAsia="Calibri"/>
          <w:sz w:val="28"/>
          <w:szCs w:val="28"/>
          <w:lang w:eastAsia="en-US"/>
        </w:rPr>
        <w:t>Устройство увеличительных приборов (лупа, световой микроскоп). Клетка и ее строение: оболочка, цитоплазма, ядро, вакуоли, пластиды. Жизнедеятельность клетки: поступление веществ в клетку (дыхание, питание), рост, развитие и деление клетки. Понятие «ткань».</w:t>
      </w:r>
    </w:p>
    <w:p w:rsidR="0029744C" w:rsidRPr="0029744C" w:rsidP="0029744C">
      <w:pPr>
        <w:widowControl w:val="0"/>
        <w:snapToGrid w:val="0"/>
        <w:ind w:left="709"/>
        <w:jc w:val="both"/>
        <w:rPr>
          <w:rFonts w:eastAsia="Calibri"/>
          <w:b/>
          <w:bCs/>
          <w:sz w:val="28"/>
          <w:szCs w:val="28"/>
          <w:lang w:eastAsia="en-US"/>
        </w:rPr>
      </w:pPr>
      <w:r w:rsidRPr="0029744C">
        <w:rPr>
          <w:rFonts w:eastAsia="Calibri"/>
          <w:b/>
          <w:bCs/>
          <w:sz w:val="28"/>
          <w:szCs w:val="28"/>
          <w:lang w:eastAsia="en-US"/>
        </w:rPr>
        <w:t>Раздел 2. Царство Бактерии</w:t>
      </w:r>
    </w:p>
    <w:p w:rsidR="0029744C" w:rsidRPr="0029744C" w:rsidP="0029744C">
      <w:pPr>
        <w:widowControl w:val="0"/>
        <w:snapToGrid w:val="0"/>
        <w:ind w:firstLine="709"/>
        <w:jc w:val="both"/>
        <w:rPr>
          <w:rFonts w:eastAsia="Calibri"/>
          <w:sz w:val="28"/>
          <w:szCs w:val="28"/>
          <w:lang w:eastAsia="en-US"/>
        </w:rPr>
      </w:pPr>
      <w:r w:rsidRPr="0029744C">
        <w:rPr>
          <w:rFonts w:eastAsia="Calibri"/>
          <w:sz w:val="28"/>
          <w:szCs w:val="28"/>
          <w:lang w:eastAsia="en-US"/>
        </w:rPr>
        <w:t>Строение и жизнедеятельность бактерий. Размножение бактерий. Бактерии, их роль в природе и жизни человека. Разнообразие бактерий, их распространение в природе.</w:t>
      </w:r>
    </w:p>
    <w:p w:rsidR="0029744C" w:rsidRPr="0029744C" w:rsidP="0029744C">
      <w:pPr>
        <w:widowControl w:val="0"/>
        <w:snapToGrid w:val="0"/>
        <w:ind w:firstLine="709"/>
        <w:jc w:val="both"/>
        <w:rPr>
          <w:rFonts w:eastAsia="Calibri"/>
          <w:b/>
          <w:bCs/>
          <w:sz w:val="28"/>
          <w:szCs w:val="28"/>
          <w:lang w:eastAsia="en-US"/>
        </w:rPr>
      </w:pPr>
      <w:r w:rsidRPr="0029744C">
        <w:rPr>
          <w:rFonts w:eastAsia="Calibri"/>
          <w:b/>
          <w:bCs/>
          <w:sz w:val="28"/>
          <w:szCs w:val="28"/>
          <w:lang w:eastAsia="en-US"/>
        </w:rPr>
        <w:t>Раздел 3. Царство Грибы</w:t>
      </w:r>
    </w:p>
    <w:p w:rsidR="0029744C" w:rsidRPr="0029744C" w:rsidP="0029744C">
      <w:pPr>
        <w:widowControl w:val="0"/>
        <w:snapToGrid w:val="0"/>
        <w:ind w:firstLine="709"/>
        <w:jc w:val="both"/>
        <w:rPr>
          <w:rFonts w:eastAsia="Calibri"/>
          <w:sz w:val="28"/>
          <w:szCs w:val="28"/>
          <w:lang w:eastAsia="en-US"/>
        </w:rPr>
      </w:pPr>
      <w:r w:rsidRPr="0029744C">
        <w:rPr>
          <w:rFonts w:eastAsia="Calibri"/>
          <w:sz w:val="28"/>
          <w:szCs w:val="28"/>
          <w:lang w:eastAsia="en-US"/>
        </w:rPr>
        <w:t>Общая характеристика грибов, их строение и жизнедеятельность. Шляпочные грибы. Съедобные и ядовитые грибы. Правила сбора съедобных грибов и их охрана. Профилактика отравления грибами. Дрожжи, плесневые грибы. Грибы-паразиты. Роль грибов в природе и жизни человека.</w:t>
      </w:r>
    </w:p>
    <w:p w:rsidR="0029744C" w:rsidRPr="0029744C" w:rsidP="0029744C">
      <w:pPr>
        <w:widowControl w:val="0"/>
        <w:snapToGrid w:val="0"/>
        <w:ind w:firstLine="709"/>
        <w:jc w:val="both"/>
        <w:rPr>
          <w:rFonts w:eastAsia="Calibri"/>
          <w:b/>
          <w:bCs/>
          <w:sz w:val="28"/>
          <w:szCs w:val="28"/>
          <w:lang w:eastAsia="en-US"/>
        </w:rPr>
      </w:pPr>
      <w:r w:rsidRPr="0029744C">
        <w:rPr>
          <w:rFonts w:eastAsia="Calibri"/>
          <w:b/>
          <w:bCs/>
          <w:sz w:val="28"/>
          <w:szCs w:val="28"/>
          <w:lang w:eastAsia="en-US"/>
        </w:rPr>
        <w:t>Раздел 4. Царство Растения</w:t>
      </w:r>
    </w:p>
    <w:p w:rsidR="0029744C" w:rsidRPr="0029744C" w:rsidP="0029744C">
      <w:pPr>
        <w:widowControl w:val="0"/>
        <w:snapToGrid w:val="0"/>
        <w:ind w:firstLine="709"/>
        <w:jc w:val="both"/>
        <w:rPr>
          <w:rFonts w:eastAsia="Calibri"/>
          <w:sz w:val="28"/>
          <w:szCs w:val="28"/>
          <w:lang w:eastAsia="en-US"/>
        </w:rPr>
      </w:pPr>
      <w:r w:rsidRPr="0029744C">
        <w:rPr>
          <w:rFonts w:eastAsia="Calibri"/>
          <w:sz w:val="28"/>
          <w:szCs w:val="28"/>
          <w:lang w:eastAsia="en-US"/>
        </w:rPr>
        <w:t>Ботаника </w:t>
      </w:r>
      <w:r w:rsidRPr="0029744C">
        <w:rPr>
          <w:color w:val="0D0D0D"/>
          <w:sz w:val="28"/>
          <w:szCs w:val="28"/>
        </w:rPr>
        <w:t>–</w:t>
      </w:r>
      <w:r w:rsidRPr="0029744C">
        <w:rPr>
          <w:rFonts w:eastAsia="Calibri"/>
          <w:sz w:val="28"/>
          <w:szCs w:val="28"/>
          <w:lang w:eastAsia="en-US"/>
        </w:rPr>
        <w:t xml:space="preserve"> наука о растениях. Методы изучения растений. Общая характеристика растительного царства. Многообразие растений, их связь со средой обитания. Роль в биосфере. Охрана растений.</w:t>
      </w:r>
    </w:p>
    <w:p w:rsidR="0029744C" w:rsidRPr="0029744C" w:rsidP="0029744C">
      <w:pPr>
        <w:widowControl w:val="0"/>
        <w:snapToGrid w:val="0"/>
        <w:ind w:firstLine="709"/>
        <w:jc w:val="both"/>
        <w:rPr>
          <w:rFonts w:eastAsia="Calibri"/>
          <w:sz w:val="28"/>
          <w:szCs w:val="28"/>
          <w:lang w:eastAsia="en-US"/>
        </w:rPr>
      </w:pPr>
      <w:r w:rsidRPr="0029744C">
        <w:rPr>
          <w:rFonts w:eastAsia="Calibri"/>
          <w:sz w:val="28"/>
          <w:szCs w:val="28"/>
          <w:lang w:eastAsia="en-US"/>
        </w:rPr>
        <w:t>Основные группы растений (водоросли, мхи, хвощи, плауны, папоротники, голосеменные, цветковые).</w:t>
      </w:r>
    </w:p>
    <w:p w:rsidR="0029744C" w:rsidRPr="0029744C" w:rsidP="0029744C">
      <w:pPr>
        <w:widowControl w:val="0"/>
        <w:snapToGrid w:val="0"/>
        <w:ind w:firstLine="709"/>
        <w:jc w:val="both"/>
        <w:rPr>
          <w:rFonts w:eastAsia="Calibri"/>
          <w:sz w:val="28"/>
          <w:szCs w:val="28"/>
          <w:lang w:eastAsia="en-US"/>
        </w:rPr>
      </w:pPr>
      <w:r w:rsidRPr="0029744C">
        <w:rPr>
          <w:rFonts w:eastAsia="Calibri"/>
          <w:sz w:val="28"/>
          <w:szCs w:val="28"/>
          <w:lang w:eastAsia="en-US"/>
        </w:rPr>
        <w:t>Водоросли. Многообразие водорослей. Среда обитания водорослей. Строение одноклеточных и многоклеточных водорослей. Роль водорослей в природе и жизни человека, охрана водорослей.</w:t>
      </w:r>
    </w:p>
    <w:p w:rsidR="0029744C" w:rsidRPr="0029744C" w:rsidP="0029744C">
      <w:pPr>
        <w:widowControl w:val="0"/>
        <w:snapToGrid w:val="0"/>
        <w:ind w:firstLine="709"/>
        <w:jc w:val="both"/>
        <w:rPr>
          <w:rFonts w:eastAsia="Calibri"/>
          <w:sz w:val="28"/>
          <w:szCs w:val="28"/>
          <w:lang w:eastAsia="en-US"/>
        </w:rPr>
      </w:pPr>
      <w:r w:rsidRPr="0029744C">
        <w:rPr>
          <w:rFonts w:eastAsia="Calibri"/>
          <w:sz w:val="28"/>
          <w:szCs w:val="28"/>
          <w:lang w:eastAsia="en-US"/>
        </w:rPr>
        <w:t>Лишайники, их строение, разнообразие, среда обитания. Значение в природе и жизни человека.</w:t>
      </w:r>
    </w:p>
    <w:p w:rsidR="0029744C" w:rsidRPr="0029744C" w:rsidP="0029744C">
      <w:pPr>
        <w:widowControl w:val="0"/>
        <w:snapToGrid w:val="0"/>
        <w:ind w:firstLine="709"/>
        <w:jc w:val="both"/>
        <w:rPr>
          <w:rFonts w:eastAsia="Calibri"/>
          <w:sz w:val="28"/>
          <w:szCs w:val="28"/>
          <w:lang w:eastAsia="en-US"/>
        </w:rPr>
      </w:pPr>
      <w:r w:rsidRPr="0029744C">
        <w:rPr>
          <w:rFonts w:eastAsia="Calibri"/>
          <w:sz w:val="28"/>
          <w:szCs w:val="28"/>
          <w:lang w:eastAsia="en-US"/>
        </w:rPr>
        <w:t>Мхи. Многообразие мхов. Среда обитания. Строение мхов, их значение.</w:t>
      </w:r>
    </w:p>
    <w:p w:rsidR="0029744C" w:rsidRPr="0029744C" w:rsidP="0029744C">
      <w:pPr>
        <w:widowControl w:val="0"/>
        <w:snapToGrid w:val="0"/>
        <w:ind w:firstLine="709"/>
        <w:jc w:val="both"/>
        <w:rPr>
          <w:rFonts w:eastAsia="Calibri"/>
          <w:sz w:val="28"/>
          <w:szCs w:val="28"/>
          <w:lang w:eastAsia="en-US"/>
        </w:rPr>
      </w:pPr>
      <w:r w:rsidRPr="0029744C">
        <w:rPr>
          <w:rFonts w:eastAsia="Calibri"/>
          <w:sz w:val="28"/>
          <w:szCs w:val="28"/>
          <w:lang w:eastAsia="en-US"/>
        </w:rPr>
        <w:t>Папоротники, хвощи, плауны, их строение, многообразие, среда обитания, роль в природе и жизни человека, охрана.</w:t>
      </w:r>
    </w:p>
    <w:p w:rsidR="0029744C" w:rsidRPr="0029744C" w:rsidP="0029744C">
      <w:pPr>
        <w:widowControl w:val="0"/>
        <w:snapToGrid w:val="0"/>
        <w:ind w:firstLine="709"/>
        <w:jc w:val="both"/>
        <w:rPr>
          <w:rFonts w:eastAsia="Calibri"/>
          <w:sz w:val="28"/>
          <w:szCs w:val="28"/>
          <w:lang w:eastAsia="en-US"/>
        </w:rPr>
      </w:pPr>
      <w:r w:rsidRPr="0029744C">
        <w:rPr>
          <w:rFonts w:eastAsia="Calibri"/>
          <w:sz w:val="28"/>
          <w:szCs w:val="28"/>
          <w:lang w:eastAsia="en-US"/>
        </w:rPr>
        <w:t>Голосеменные, их строение и разнообразие. Среда обитания. Распространение голосеменных, значение в природе и жизни человека, их охрана.</w:t>
      </w:r>
    </w:p>
    <w:p w:rsidR="0029744C" w:rsidRPr="0029744C" w:rsidP="0029744C">
      <w:pPr>
        <w:widowControl w:val="0"/>
        <w:snapToGrid w:val="0"/>
        <w:ind w:firstLine="709"/>
        <w:jc w:val="both"/>
        <w:rPr>
          <w:rFonts w:eastAsia="Calibri"/>
          <w:sz w:val="28"/>
          <w:szCs w:val="28"/>
          <w:lang w:eastAsia="en-US"/>
        </w:rPr>
      </w:pPr>
      <w:r w:rsidRPr="0029744C">
        <w:rPr>
          <w:rFonts w:eastAsia="Calibri"/>
          <w:sz w:val="28"/>
          <w:szCs w:val="28"/>
          <w:lang w:eastAsia="en-US"/>
        </w:rPr>
        <w:t>Цветковые растения, их строение и многообразие. Среда обитания. Значение цветковых в природе и жизни человека.</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Происхождение растений. Основные этапы развития растительного мира.</w:t>
      </w:r>
    </w:p>
    <w:p w:rsidR="0029744C" w:rsidRPr="0029744C" w:rsidP="0029744C">
      <w:pPr>
        <w:ind w:firstLine="709"/>
        <w:jc w:val="both"/>
        <w:rPr>
          <w:rFonts w:eastAsia="Calibri"/>
          <w:b/>
          <w:sz w:val="28"/>
          <w:szCs w:val="28"/>
          <w:lang w:eastAsia="en-US"/>
        </w:rPr>
      </w:pPr>
      <w:r w:rsidRPr="0029744C">
        <w:rPr>
          <w:rFonts w:eastAsia="Calibri"/>
          <w:b/>
          <w:sz w:val="28"/>
          <w:szCs w:val="28"/>
          <w:lang w:eastAsia="en-US"/>
        </w:rPr>
        <w:t>Повторение</w:t>
      </w:r>
    </w:p>
    <w:p w:rsidR="0029744C" w:rsidP="0029744C">
      <w:pPr>
        <w:widowControl w:val="0"/>
        <w:snapToGrid w:val="0"/>
        <w:ind w:firstLine="709"/>
        <w:jc w:val="both"/>
        <w:rPr>
          <w:rFonts w:eastAsia="Calibri"/>
          <w:bCs/>
          <w:sz w:val="28"/>
          <w:szCs w:val="28"/>
          <w:lang w:eastAsia="en-US"/>
        </w:rPr>
      </w:pPr>
      <w:r w:rsidRPr="0029744C">
        <w:rPr>
          <w:rFonts w:eastAsia="Calibri"/>
          <w:bCs/>
          <w:sz w:val="28"/>
          <w:szCs w:val="28"/>
          <w:lang w:eastAsia="en-US"/>
        </w:rPr>
        <w:t>Обобщающее повторение по разделам «Клеточное строение организмов», «Царство Бактерии», «Царство Грибы», «Царство Растения».</w:t>
      </w:r>
    </w:p>
    <w:p w:rsidR="007902AB" w:rsidP="0029744C">
      <w:pPr>
        <w:widowControl w:val="0"/>
        <w:snapToGrid w:val="0"/>
        <w:ind w:firstLine="709"/>
        <w:jc w:val="both"/>
        <w:rPr>
          <w:rFonts w:eastAsia="Calibri"/>
          <w:bCs/>
          <w:sz w:val="28"/>
          <w:szCs w:val="28"/>
          <w:lang w:eastAsia="en-US"/>
        </w:rPr>
      </w:pPr>
    </w:p>
    <w:p w:rsidR="007902AB" w:rsidP="0029744C">
      <w:pPr>
        <w:widowControl w:val="0"/>
        <w:snapToGrid w:val="0"/>
        <w:ind w:firstLine="709"/>
        <w:jc w:val="both"/>
        <w:rPr>
          <w:rFonts w:eastAsia="Calibri"/>
          <w:bCs/>
          <w:sz w:val="28"/>
          <w:szCs w:val="28"/>
          <w:lang w:eastAsia="en-US"/>
        </w:rPr>
      </w:pPr>
      <w:r>
        <w:rPr>
          <w:rFonts w:eastAsia="Calibri"/>
          <w:bCs/>
          <w:sz w:val="28"/>
          <w:szCs w:val="28"/>
          <w:lang w:eastAsia="en-US"/>
        </w:rPr>
        <w:t>6 класс</w:t>
      </w:r>
    </w:p>
    <w:p w:rsidR="007902AB" w:rsidRPr="007902AB" w:rsidP="007902AB">
      <w:pPr>
        <w:widowControl w:val="0"/>
        <w:snapToGrid w:val="0"/>
        <w:ind w:firstLine="709"/>
        <w:jc w:val="both"/>
        <w:rPr>
          <w:rFonts w:eastAsia="Calibri"/>
          <w:b/>
          <w:bCs/>
          <w:sz w:val="28"/>
          <w:szCs w:val="28"/>
          <w:lang w:eastAsia="en-US"/>
        </w:rPr>
      </w:pPr>
      <w:r w:rsidRPr="007902AB">
        <w:rPr>
          <w:rFonts w:eastAsia="Calibri"/>
          <w:b/>
          <w:bCs/>
          <w:sz w:val="28"/>
          <w:szCs w:val="28"/>
          <w:lang w:eastAsia="en-US"/>
        </w:rPr>
        <w:t>Повторение изученного в 5 классе</w:t>
      </w:r>
    </w:p>
    <w:p w:rsidR="007902AB" w:rsidRPr="007902AB" w:rsidP="007902AB">
      <w:pPr>
        <w:widowControl w:val="0"/>
        <w:snapToGrid w:val="0"/>
        <w:ind w:firstLine="709"/>
        <w:jc w:val="both"/>
        <w:rPr>
          <w:rFonts w:eastAsia="Calibri"/>
          <w:bCs/>
          <w:sz w:val="28"/>
          <w:szCs w:val="28"/>
          <w:lang w:eastAsia="en-US"/>
        </w:rPr>
      </w:pPr>
      <w:r w:rsidRPr="007902AB">
        <w:rPr>
          <w:rFonts w:eastAsia="Calibri"/>
          <w:sz w:val="28"/>
          <w:szCs w:val="28"/>
          <w:lang w:eastAsia="en-US"/>
        </w:rPr>
        <w:t xml:space="preserve">Инструктаж по технике безопасности. </w:t>
      </w:r>
      <w:r w:rsidRPr="007902AB">
        <w:rPr>
          <w:rFonts w:eastAsia="Calibri"/>
          <w:bCs/>
          <w:sz w:val="28"/>
          <w:szCs w:val="28"/>
          <w:lang w:eastAsia="en-US"/>
        </w:rPr>
        <w:t>Систематизация знаний обучающихся по разделам «Клеточное строение организмов», «Царство Бактерии», «Царство Грибы», «Царство Растения». Стартовая контрольная работа (входное оценивание).</w:t>
      </w:r>
    </w:p>
    <w:p w:rsidR="007902AB" w:rsidRPr="007902AB" w:rsidP="007902AB">
      <w:pPr>
        <w:autoSpaceDE w:val="0"/>
        <w:autoSpaceDN w:val="0"/>
        <w:adjustRightInd w:val="0"/>
        <w:ind w:firstLine="709"/>
        <w:jc w:val="both"/>
        <w:rPr>
          <w:b/>
          <w:sz w:val="28"/>
          <w:szCs w:val="28"/>
          <w:lang w:eastAsia="en-US"/>
        </w:rPr>
      </w:pPr>
      <w:r w:rsidRPr="007902AB">
        <w:rPr>
          <w:b/>
          <w:sz w:val="28"/>
          <w:szCs w:val="28"/>
          <w:lang w:eastAsia="en-US"/>
        </w:rPr>
        <w:t>Раздел 1. Строение и многообразие покрытосеменных растений</w:t>
      </w:r>
    </w:p>
    <w:p w:rsidR="007902AB" w:rsidRPr="007902AB" w:rsidP="007902AB">
      <w:pPr>
        <w:autoSpaceDE w:val="0"/>
        <w:autoSpaceDN w:val="0"/>
        <w:adjustRightInd w:val="0"/>
        <w:ind w:firstLine="709"/>
        <w:jc w:val="both"/>
        <w:rPr>
          <w:sz w:val="28"/>
          <w:szCs w:val="28"/>
          <w:lang w:eastAsia="en-US"/>
        </w:rPr>
      </w:pPr>
      <w:r w:rsidRPr="007902AB">
        <w:rPr>
          <w:sz w:val="28"/>
          <w:szCs w:val="28"/>
          <w:lang w:eastAsia="en-US"/>
        </w:rPr>
        <w:t>Строение семян однодольных и двудольных растений.</w:t>
      </w:r>
    </w:p>
    <w:p w:rsidR="007902AB" w:rsidRPr="007902AB" w:rsidP="007902AB">
      <w:pPr>
        <w:autoSpaceDE w:val="0"/>
        <w:autoSpaceDN w:val="0"/>
        <w:adjustRightInd w:val="0"/>
        <w:ind w:firstLine="709"/>
        <w:jc w:val="both"/>
        <w:rPr>
          <w:sz w:val="28"/>
          <w:szCs w:val="28"/>
          <w:lang w:eastAsia="en-US"/>
        </w:rPr>
      </w:pPr>
      <w:r w:rsidRPr="007902AB">
        <w:rPr>
          <w:sz w:val="28"/>
          <w:szCs w:val="28"/>
          <w:lang w:eastAsia="en-US"/>
        </w:rPr>
        <w:t>Виды корней и типы корневых систем. Зоны (участки) корня. Видоизменения корней.</w:t>
      </w:r>
    </w:p>
    <w:p w:rsidR="007902AB" w:rsidRPr="007902AB" w:rsidP="007902AB">
      <w:pPr>
        <w:autoSpaceDE w:val="0"/>
        <w:autoSpaceDN w:val="0"/>
        <w:adjustRightInd w:val="0"/>
        <w:ind w:firstLine="709"/>
        <w:jc w:val="both"/>
        <w:rPr>
          <w:sz w:val="28"/>
          <w:szCs w:val="28"/>
          <w:lang w:eastAsia="en-US"/>
        </w:rPr>
      </w:pPr>
      <w:r w:rsidRPr="007902AB">
        <w:rPr>
          <w:sz w:val="28"/>
          <w:szCs w:val="28"/>
          <w:lang w:eastAsia="en-US"/>
        </w:rPr>
        <w:t>Побег. Почки и их строение. Рост и развитие побега. Внешнее строение листа. Клеточное строение листа. Видоизменения листьев. Строение стебля. Многообразие стеблей. Видоизменения побегов.</w:t>
      </w:r>
    </w:p>
    <w:p w:rsidR="007902AB" w:rsidRPr="007902AB" w:rsidP="007902AB">
      <w:pPr>
        <w:autoSpaceDE w:val="0"/>
        <w:autoSpaceDN w:val="0"/>
        <w:adjustRightInd w:val="0"/>
        <w:ind w:firstLine="709"/>
        <w:jc w:val="both"/>
        <w:rPr>
          <w:sz w:val="28"/>
          <w:szCs w:val="28"/>
          <w:lang w:eastAsia="en-US"/>
        </w:rPr>
      </w:pPr>
      <w:r w:rsidRPr="007902AB">
        <w:rPr>
          <w:sz w:val="28"/>
          <w:szCs w:val="28"/>
          <w:lang w:eastAsia="en-US"/>
        </w:rPr>
        <w:t>Цветок и его строение. Соцветия. Плоды и их классификация. Распространение плодов и семян.</w:t>
      </w:r>
    </w:p>
    <w:p w:rsidR="007902AB" w:rsidRPr="007902AB" w:rsidP="007902AB">
      <w:pPr>
        <w:autoSpaceDE w:val="0"/>
        <w:autoSpaceDN w:val="0"/>
        <w:adjustRightInd w:val="0"/>
        <w:ind w:firstLine="709"/>
        <w:jc w:val="both"/>
        <w:rPr>
          <w:b/>
          <w:sz w:val="28"/>
          <w:szCs w:val="28"/>
          <w:lang w:eastAsia="en-US"/>
        </w:rPr>
      </w:pPr>
      <w:r w:rsidRPr="007902AB">
        <w:rPr>
          <w:b/>
          <w:sz w:val="28"/>
          <w:szCs w:val="28"/>
          <w:lang w:eastAsia="en-US"/>
        </w:rPr>
        <w:t>Раздел 2. Жизнь растений</w:t>
      </w:r>
    </w:p>
    <w:p w:rsidR="007902AB" w:rsidRPr="007902AB" w:rsidP="007902AB">
      <w:pPr>
        <w:autoSpaceDE w:val="0"/>
        <w:autoSpaceDN w:val="0"/>
        <w:adjustRightInd w:val="0"/>
        <w:ind w:firstLine="709"/>
        <w:jc w:val="both"/>
        <w:rPr>
          <w:sz w:val="28"/>
          <w:szCs w:val="28"/>
          <w:lang w:eastAsia="en-US"/>
        </w:rPr>
      </w:pPr>
      <w:r w:rsidRPr="007902AB">
        <w:rPr>
          <w:sz w:val="28"/>
          <w:szCs w:val="28"/>
          <w:lang w:eastAsia="en-US"/>
        </w:rPr>
        <w:t>Основные процессы жизнедеятельности (питание, дыхание, обмен веществ, рост, развитие, размножение). Минеральное и воздушное питание растений. Фотосинтез. Дыхание растений. Испарение воды. Листопад. Передвижение воды и питательных веществ в растении. Прорастание семян. Способы размножения растений. Размножение споровых растений. Размножение голосеменных растений. Половое и бесполое (вегетативное) размножение покрытосеменных растений.</w:t>
      </w:r>
    </w:p>
    <w:p w:rsidR="007902AB" w:rsidRPr="007902AB" w:rsidP="007902AB">
      <w:pPr>
        <w:autoSpaceDE w:val="0"/>
        <w:autoSpaceDN w:val="0"/>
        <w:adjustRightInd w:val="0"/>
        <w:ind w:firstLine="709"/>
        <w:jc w:val="both"/>
        <w:rPr>
          <w:b/>
          <w:sz w:val="28"/>
          <w:szCs w:val="28"/>
          <w:lang w:eastAsia="en-US"/>
        </w:rPr>
      </w:pPr>
      <w:r w:rsidRPr="007902AB">
        <w:rPr>
          <w:b/>
          <w:sz w:val="28"/>
          <w:szCs w:val="28"/>
          <w:lang w:eastAsia="en-US"/>
        </w:rPr>
        <w:t>Раздел 3. Классификация растений</w:t>
      </w:r>
    </w:p>
    <w:p w:rsidR="007902AB" w:rsidRPr="007902AB" w:rsidP="007902AB">
      <w:pPr>
        <w:autoSpaceDE w:val="0"/>
        <w:autoSpaceDN w:val="0"/>
        <w:adjustRightInd w:val="0"/>
        <w:ind w:firstLine="709"/>
        <w:jc w:val="both"/>
        <w:rPr>
          <w:sz w:val="28"/>
          <w:szCs w:val="28"/>
          <w:lang w:eastAsia="en-US"/>
        </w:rPr>
      </w:pPr>
      <w:r w:rsidRPr="007902AB">
        <w:rPr>
          <w:sz w:val="28"/>
          <w:szCs w:val="28"/>
          <w:lang w:eastAsia="en-US"/>
        </w:rPr>
        <w:t xml:space="preserve">Основные систематические категории: вид, род, семейство, класс, отдел, царство. Знакомство с классификацией цветковых растений. Класс «Двудольные растения». Морфологическая характеристика 3 </w:t>
      </w:r>
      <w:r w:rsidRPr="007902AB">
        <w:rPr>
          <w:rFonts w:eastAsia="Calibri"/>
          <w:sz w:val="28"/>
          <w:szCs w:val="28"/>
          <w:lang w:eastAsia="en-US"/>
        </w:rPr>
        <w:t xml:space="preserve">– </w:t>
      </w:r>
      <w:r w:rsidRPr="007902AB">
        <w:rPr>
          <w:sz w:val="28"/>
          <w:szCs w:val="28"/>
          <w:lang w:eastAsia="en-US"/>
        </w:rPr>
        <w:t>4 семейств (с учётом местных условий). Класс «Однодольные растения». Морфологическая характеристика злаков и лилейных. Важнейшие сельскохозяйственные растения, биологические основы их выращивания и народнохозяйственное значение.</w:t>
      </w:r>
    </w:p>
    <w:p w:rsidR="007902AB" w:rsidRPr="007902AB" w:rsidP="007902AB">
      <w:pPr>
        <w:autoSpaceDE w:val="0"/>
        <w:autoSpaceDN w:val="0"/>
        <w:adjustRightInd w:val="0"/>
        <w:ind w:firstLine="709"/>
        <w:jc w:val="both"/>
        <w:rPr>
          <w:b/>
          <w:sz w:val="28"/>
          <w:szCs w:val="28"/>
          <w:lang w:eastAsia="en-US"/>
        </w:rPr>
      </w:pPr>
      <w:r w:rsidRPr="007902AB">
        <w:rPr>
          <w:b/>
          <w:sz w:val="28"/>
          <w:szCs w:val="28"/>
          <w:lang w:eastAsia="en-US"/>
        </w:rPr>
        <w:t>Раздел 4. Природные сообщества</w:t>
      </w:r>
    </w:p>
    <w:p w:rsidR="007902AB" w:rsidRPr="007902AB" w:rsidP="007902AB">
      <w:pPr>
        <w:autoSpaceDE w:val="0"/>
        <w:autoSpaceDN w:val="0"/>
        <w:adjustRightInd w:val="0"/>
        <w:ind w:firstLine="709"/>
        <w:jc w:val="both"/>
        <w:rPr>
          <w:sz w:val="28"/>
          <w:szCs w:val="28"/>
          <w:lang w:eastAsia="en-US"/>
        </w:rPr>
      </w:pPr>
      <w:r w:rsidRPr="007902AB">
        <w:rPr>
          <w:sz w:val="28"/>
          <w:szCs w:val="28"/>
          <w:lang w:eastAsia="en-US"/>
        </w:rPr>
        <w:t>Взаимосвязь растений с другими организмами. Симбиоз. Паразитизм. Растительные сообщества и их типы. Развитие и смена растительных сообществ. Влияние деятельности человека на растительные сообщества и влия</w:t>
      </w:r>
      <w:r>
        <w:rPr>
          <w:sz w:val="28"/>
          <w:szCs w:val="28"/>
          <w:lang w:eastAsia="en-US"/>
        </w:rPr>
        <w:t>ние природной среды на человека</w:t>
      </w:r>
      <w:r w:rsidRPr="007902AB">
        <w:rPr>
          <w:sz w:val="28"/>
          <w:szCs w:val="28"/>
          <w:lang w:eastAsia="en-US"/>
        </w:rPr>
        <w:t>.</w:t>
      </w:r>
    </w:p>
    <w:p w:rsidR="007902AB" w:rsidRPr="007902AB" w:rsidP="007902AB">
      <w:pPr>
        <w:ind w:firstLine="709"/>
        <w:jc w:val="both"/>
        <w:rPr>
          <w:rFonts w:eastAsia="Calibri"/>
          <w:b/>
          <w:sz w:val="28"/>
          <w:szCs w:val="28"/>
          <w:lang w:eastAsia="en-US"/>
        </w:rPr>
      </w:pPr>
      <w:r w:rsidRPr="007902AB">
        <w:rPr>
          <w:rFonts w:eastAsia="Calibri"/>
          <w:b/>
          <w:sz w:val="28"/>
          <w:szCs w:val="28"/>
          <w:lang w:eastAsia="en-US"/>
        </w:rPr>
        <w:t>Повторение</w:t>
      </w:r>
    </w:p>
    <w:p w:rsidR="007902AB" w:rsidRPr="007902AB" w:rsidP="007902AB">
      <w:pPr>
        <w:autoSpaceDE w:val="0"/>
        <w:autoSpaceDN w:val="0"/>
        <w:adjustRightInd w:val="0"/>
        <w:ind w:firstLine="709"/>
        <w:jc w:val="both"/>
        <w:rPr>
          <w:sz w:val="28"/>
          <w:szCs w:val="28"/>
          <w:lang w:eastAsia="en-US"/>
        </w:rPr>
      </w:pPr>
      <w:r w:rsidRPr="007902AB">
        <w:rPr>
          <w:rFonts w:eastAsia="Calibri"/>
          <w:bCs/>
          <w:sz w:val="28"/>
          <w:szCs w:val="28"/>
          <w:lang w:eastAsia="en-US"/>
        </w:rPr>
        <w:t xml:space="preserve">Обобщающее повторение по разделам </w:t>
      </w:r>
      <w:r w:rsidRPr="007902AB">
        <w:rPr>
          <w:sz w:val="28"/>
          <w:szCs w:val="28"/>
          <w:lang w:eastAsia="en-US"/>
        </w:rPr>
        <w:t>«Строение и многообразие покрытосеменных растений», «Жизнь растений», «Классификация растений», «Природные сообщества».</w:t>
      </w:r>
    </w:p>
    <w:p w:rsidR="007902AB" w:rsidP="0029744C">
      <w:pPr>
        <w:widowControl w:val="0"/>
        <w:snapToGrid w:val="0"/>
        <w:ind w:firstLine="709"/>
        <w:jc w:val="both"/>
        <w:rPr>
          <w:rFonts w:eastAsia="Calibri"/>
          <w:bCs/>
          <w:sz w:val="28"/>
          <w:szCs w:val="28"/>
          <w:lang w:eastAsia="en-US"/>
        </w:rPr>
      </w:pPr>
    </w:p>
    <w:p w:rsidR="007902AB" w:rsidP="0029744C">
      <w:pPr>
        <w:widowControl w:val="0"/>
        <w:snapToGrid w:val="0"/>
        <w:ind w:firstLine="709"/>
        <w:jc w:val="both"/>
        <w:rPr>
          <w:rFonts w:eastAsia="Calibri"/>
          <w:bCs/>
          <w:sz w:val="28"/>
          <w:szCs w:val="28"/>
          <w:lang w:eastAsia="en-US"/>
        </w:rPr>
      </w:pPr>
      <w:r>
        <w:rPr>
          <w:rFonts w:eastAsia="Calibri"/>
          <w:bCs/>
          <w:sz w:val="28"/>
          <w:szCs w:val="28"/>
          <w:lang w:eastAsia="en-US"/>
        </w:rPr>
        <w:t>7 класс</w:t>
      </w:r>
    </w:p>
    <w:p w:rsidR="00CF0E5E" w:rsidRPr="00CF0E5E" w:rsidP="00CF0E5E">
      <w:pPr>
        <w:widowControl w:val="0"/>
        <w:snapToGrid w:val="0"/>
        <w:ind w:firstLine="709"/>
        <w:jc w:val="both"/>
        <w:rPr>
          <w:rFonts w:eastAsia="Calibri"/>
          <w:b/>
          <w:bCs/>
          <w:sz w:val="28"/>
          <w:szCs w:val="28"/>
          <w:lang w:eastAsia="en-US"/>
        </w:rPr>
      </w:pPr>
      <w:r w:rsidRPr="00CF0E5E">
        <w:rPr>
          <w:rFonts w:eastAsia="Calibri"/>
          <w:b/>
          <w:bCs/>
          <w:sz w:val="28"/>
          <w:szCs w:val="28"/>
          <w:lang w:eastAsia="en-US"/>
        </w:rPr>
        <w:t>Повторение изученного в 6 классе</w:t>
      </w:r>
    </w:p>
    <w:p w:rsidR="00CF0E5E" w:rsidRPr="00CF0E5E" w:rsidP="00CF0E5E">
      <w:pPr>
        <w:widowControl w:val="0"/>
        <w:snapToGrid w:val="0"/>
        <w:ind w:firstLine="709"/>
        <w:jc w:val="both"/>
        <w:rPr>
          <w:rFonts w:eastAsia="Calibri"/>
          <w:sz w:val="28"/>
          <w:szCs w:val="28"/>
          <w:lang w:eastAsia="en-US"/>
        </w:rPr>
      </w:pPr>
      <w:r w:rsidRPr="00CF0E5E">
        <w:rPr>
          <w:rFonts w:eastAsia="Calibri"/>
          <w:sz w:val="28"/>
          <w:szCs w:val="28"/>
          <w:lang w:eastAsia="en-US"/>
        </w:rPr>
        <w:t xml:space="preserve">Инструктаж по технике безопасности. </w:t>
      </w:r>
      <w:r w:rsidRPr="00CF0E5E">
        <w:rPr>
          <w:rFonts w:eastAsia="Calibri"/>
          <w:bCs/>
          <w:sz w:val="28"/>
          <w:szCs w:val="28"/>
          <w:lang w:eastAsia="en-US"/>
        </w:rPr>
        <w:t xml:space="preserve">Систематизация знаний обучающихся по разделам </w:t>
      </w:r>
      <w:r w:rsidRPr="00CF0E5E">
        <w:rPr>
          <w:sz w:val="28"/>
          <w:szCs w:val="28"/>
          <w:lang w:eastAsia="en-US"/>
        </w:rPr>
        <w:t>«Строение и многообразие покрытосеменных растений», «Жизнь растений», «Классификация растений», «Природные сообщества». Стартовая контрольная работа (входное оценивание).</w:t>
      </w:r>
    </w:p>
    <w:p w:rsidR="00CF0E5E" w:rsidRPr="00CF0E5E" w:rsidP="00CF0E5E">
      <w:pPr>
        <w:ind w:firstLine="709"/>
        <w:jc w:val="both"/>
        <w:rPr>
          <w:rFonts w:eastAsia="Calibri"/>
          <w:b/>
          <w:sz w:val="28"/>
          <w:szCs w:val="28"/>
          <w:lang w:eastAsia="en-US"/>
        </w:rPr>
      </w:pPr>
      <w:r w:rsidRPr="00CF0E5E">
        <w:rPr>
          <w:rFonts w:eastAsia="Calibri"/>
          <w:b/>
          <w:sz w:val="28"/>
          <w:szCs w:val="28"/>
          <w:lang w:eastAsia="en-US"/>
        </w:rPr>
        <w:t>Введение. Многообразие организмов, их классификация</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 xml:space="preserve">Многообразие организмов, их классификация. Систематика </w:t>
      </w:r>
      <w:r w:rsidRPr="00CF0E5E">
        <w:rPr>
          <w:color w:val="000000"/>
          <w:sz w:val="28"/>
          <w:szCs w:val="28"/>
        </w:rPr>
        <w:t>–</w:t>
      </w:r>
      <w:r w:rsidRPr="00CF0E5E">
        <w:rPr>
          <w:rFonts w:eastAsia="Calibri"/>
          <w:sz w:val="28"/>
          <w:szCs w:val="28"/>
          <w:lang w:eastAsia="en-US"/>
        </w:rPr>
        <w:t xml:space="preserve"> наука о многообразии и классификации организмов.</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Классификация организмов. Вид. Отличительные признаки представителей разных царств живой природы.</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 xml:space="preserve">Вид </w:t>
      </w:r>
      <w:r w:rsidRPr="00CF0E5E">
        <w:rPr>
          <w:color w:val="000000"/>
          <w:sz w:val="28"/>
          <w:szCs w:val="28"/>
        </w:rPr>
        <w:t>–</w:t>
      </w:r>
      <w:r w:rsidRPr="00CF0E5E">
        <w:rPr>
          <w:rFonts w:eastAsia="Calibri"/>
          <w:sz w:val="28"/>
          <w:szCs w:val="28"/>
          <w:lang w:eastAsia="en-US"/>
        </w:rPr>
        <w:t xml:space="preserve"> исходная единица систематики. Классификация живых организмов.</w:t>
      </w:r>
    </w:p>
    <w:p w:rsidR="00CF0E5E" w:rsidRPr="00CF0E5E" w:rsidP="00CF0E5E">
      <w:pPr>
        <w:ind w:firstLine="709"/>
        <w:jc w:val="both"/>
        <w:rPr>
          <w:rFonts w:eastAsia="Calibri"/>
          <w:sz w:val="28"/>
          <w:szCs w:val="28"/>
          <w:lang w:eastAsia="en-US"/>
        </w:rPr>
      </w:pPr>
      <w:r w:rsidRPr="00CF0E5E">
        <w:rPr>
          <w:rFonts w:eastAsia="Calibri"/>
          <w:b/>
          <w:sz w:val="28"/>
          <w:szCs w:val="28"/>
          <w:lang w:eastAsia="en-US"/>
        </w:rPr>
        <w:t>Раздел 1.</w:t>
      </w:r>
      <w:r w:rsidRPr="00CF0E5E">
        <w:rPr>
          <w:rFonts w:eastAsia="Calibri"/>
          <w:b/>
          <w:bCs/>
          <w:sz w:val="28"/>
          <w:szCs w:val="28"/>
          <w:lang w:eastAsia="en-US"/>
        </w:rPr>
        <w:t>Бактерии. Грибы. Лишайники</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 xml:space="preserve">Бактерии </w:t>
      </w:r>
      <w:r w:rsidRPr="00CF0E5E">
        <w:rPr>
          <w:color w:val="000000"/>
          <w:sz w:val="28"/>
          <w:szCs w:val="28"/>
        </w:rPr>
        <w:t>–</w:t>
      </w:r>
      <w:r w:rsidRPr="00CF0E5E">
        <w:rPr>
          <w:rFonts w:eastAsia="Calibri"/>
          <w:sz w:val="28"/>
          <w:szCs w:val="28"/>
          <w:lang w:eastAsia="en-US"/>
        </w:rPr>
        <w:t xml:space="preserve"> доядерные организмы. Отличительные особенности доядерных организмов. Бактериальная клетка, отличия бактериальной клетки от клетки растений и животных. Разнообразие бактерий, их распространение. Питание и размножение бактерий.</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Роль бактерий в природе и жизни человека. Роль бактерий в природе и жизни человека. Меры профилактики заболеваний, вызываемых бактериями.</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 xml:space="preserve">Грибы </w:t>
      </w:r>
      <w:r w:rsidRPr="00CF0E5E">
        <w:rPr>
          <w:color w:val="000000"/>
          <w:sz w:val="28"/>
          <w:szCs w:val="28"/>
        </w:rPr>
        <w:t>–</w:t>
      </w:r>
      <w:r w:rsidRPr="00CF0E5E">
        <w:rPr>
          <w:rFonts w:eastAsia="Calibri"/>
          <w:sz w:val="28"/>
          <w:szCs w:val="28"/>
          <w:lang w:eastAsia="en-US"/>
        </w:rPr>
        <w:t xml:space="preserve"> царство живой природы. Отличительные признаки царства грибов и особенности строения грибов. Сходство грибов с растениями и животными. Строение грибной клетки. Питание грибов. Размножение грибов.</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Многообразие грибов, их роль в жизни человека. Съедобные, ядовитые и плесневые грибы, особенности их строения и процессов жизнедеятельности. Правила сбора грибов.</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 xml:space="preserve">Грибы </w:t>
      </w:r>
      <w:r w:rsidRPr="00CF0E5E">
        <w:rPr>
          <w:color w:val="000000"/>
          <w:sz w:val="28"/>
          <w:szCs w:val="28"/>
        </w:rPr>
        <w:t>–</w:t>
      </w:r>
      <w:r w:rsidRPr="00CF0E5E">
        <w:rPr>
          <w:rFonts w:eastAsia="Calibri"/>
          <w:sz w:val="28"/>
          <w:szCs w:val="28"/>
          <w:lang w:eastAsia="en-US"/>
        </w:rPr>
        <w:t xml:space="preserve"> паразиты растений, животных и человека, особенности строения и жизнедеятельности. Меры борьбы с грибами-паразитами.</w:t>
      </w:r>
    </w:p>
    <w:p w:rsidR="00CF0E5E" w:rsidP="00CF0E5E">
      <w:pPr>
        <w:ind w:firstLine="709"/>
        <w:jc w:val="both"/>
        <w:rPr>
          <w:rFonts w:eastAsia="Calibri"/>
          <w:sz w:val="28"/>
          <w:szCs w:val="28"/>
          <w:lang w:eastAsia="en-US"/>
        </w:rPr>
      </w:pPr>
      <w:r w:rsidRPr="00CF0E5E">
        <w:rPr>
          <w:rFonts w:eastAsia="Calibri"/>
          <w:sz w:val="28"/>
          <w:szCs w:val="28"/>
          <w:lang w:eastAsia="en-US"/>
        </w:rPr>
        <w:t xml:space="preserve">Лишайники </w:t>
      </w:r>
      <w:r w:rsidRPr="00CF0E5E">
        <w:rPr>
          <w:color w:val="000000"/>
          <w:sz w:val="28"/>
          <w:szCs w:val="28"/>
        </w:rPr>
        <w:t>–</w:t>
      </w:r>
      <w:r w:rsidRPr="00CF0E5E">
        <w:rPr>
          <w:rFonts w:eastAsia="Calibri"/>
          <w:sz w:val="28"/>
          <w:szCs w:val="28"/>
          <w:lang w:eastAsia="en-US"/>
        </w:rPr>
        <w:t xml:space="preserve"> комплексные симбиотические организмы. Особенности строения и жизнедеятельности лишайников. Многообразие и распространение лишайников. Лишайники </w:t>
      </w:r>
      <w:r w:rsidRPr="00CF0E5E">
        <w:rPr>
          <w:color w:val="000000"/>
          <w:sz w:val="28"/>
          <w:szCs w:val="28"/>
        </w:rPr>
        <w:t>–</w:t>
      </w:r>
      <w:r w:rsidRPr="00CF0E5E">
        <w:rPr>
          <w:rFonts w:eastAsia="Calibri"/>
          <w:sz w:val="28"/>
          <w:szCs w:val="28"/>
          <w:lang w:eastAsia="en-US"/>
        </w:rPr>
        <w:t xml:space="preserve"> индикаторы степени загрязнения окружающей среды. Роль лишайников в природе и жизни человека. Охрана лишайников.</w:t>
      </w:r>
    </w:p>
    <w:p w:rsidR="00ED3BE5" w:rsidRPr="00CF0E5E" w:rsidP="00CF0E5E">
      <w:pPr>
        <w:ind w:firstLine="709"/>
        <w:jc w:val="both"/>
        <w:rPr>
          <w:rFonts w:eastAsia="Calibri"/>
          <w:sz w:val="28"/>
          <w:szCs w:val="28"/>
          <w:lang w:eastAsia="en-US"/>
        </w:rPr>
      </w:pPr>
      <w:r>
        <w:rPr>
          <w:rFonts w:eastAsia="Calibri"/>
          <w:b/>
          <w:sz w:val="28"/>
          <w:szCs w:val="28"/>
          <w:lang w:eastAsia="en-US"/>
        </w:rPr>
        <w:t>Раздел 2. Многообразие растительного мира</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Водоросли, общая характеристика. Многообразие и среда обитания водорослей. Особенности строения и размножение водорослей.</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Многообразие одноклеточных и многоклеточных зелёных водорослей.Особенности строения, многообразие и приспособленность к среде обитания бурых и красных водорослей. Значение водорослей в природе и жизни человека.</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Высшие споровые растения.Происхождение, общая характеристика. Жизненный цикл высших споровых растений.</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 xml:space="preserve">Моховидные </w:t>
      </w:r>
      <w:r w:rsidRPr="00CF0E5E">
        <w:rPr>
          <w:color w:val="000000"/>
          <w:sz w:val="28"/>
          <w:szCs w:val="28"/>
        </w:rPr>
        <w:t>–</w:t>
      </w:r>
      <w:r w:rsidRPr="00CF0E5E">
        <w:rPr>
          <w:rFonts w:eastAsia="Calibri"/>
          <w:sz w:val="28"/>
          <w:szCs w:val="28"/>
          <w:lang w:eastAsia="en-US"/>
        </w:rPr>
        <w:t xml:space="preserve"> высшие растения. Среда обитания, особенности питания. Особенности строения печёночных и листостебельных мхов. Размножение мхов. Значение мхов в природе и жизни человека.</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 xml:space="preserve">Папоротниковидные. Папоротниковидные </w:t>
      </w:r>
      <w:r w:rsidRPr="00CF0E5E">
        <w:rPr>
          <w:color w:val="000000"/>
          <w:sz w:val="28"/>
          <w:szCs w:val="28"/>
        </w:rPr>
        <w:t>–</w:t>
      </w:r>
      <w:r w:rsidRPr="00CF0E5E">
        <w:rPr>
          <w:rFonts w:eastAsia="Calibri"/>
          <w:sz w:val="28"/>
          <w:szCs w:val="28"/>
          <w:lang w:eastAsia="en-US"/>
        </w:rPr>
        <w:t xml:space="preserve"> высшие споровые растения. Местообитание и особенности строения папоротников, их усложнение по сравнению с мхами. Размножение папоротников.</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Плауновидные. Хвощевидные. Общая характеристика. Значение папоротников, плаунов, хвощей в природе и жизни человека.</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Голосеменные</w:t>
      </w:r>
      <w:r w:rsidRPr="00CF0E5E">
        <w:rPr>
          <w:color w:val="000000"/>
          <w:sz w:val="28"/>
          <w:szCs w:val="28"/>
        </w:rPr>
        <w:t>–</w:t>
      </w:r>
      <w:r w:rsidRPr="00CF0E5E">
        <w:rPr>
          <w:rFonts w:eastAsia="Calibri"/>
          <w:sz w:val="28"/>
          <w:szCs w:val="28"/>
          <w:lang w:eastAsia="en-US"/>
        </w:rPr>
        <w:t xml:space="preserve"> отдел семенных растений. Общая характеристика. Возникновение семенного размножения </w:t>
      </w:r>
      <w:r w:rsidRPr="00CF0E5E">
        <w:rPr>
          <w:color w:val="000000"/>
          <w:sz w:val="28"/>
          <w:szCs w:val="28"/>
        </w:rPr>
        <w:t>–</w:t>
      </w:r>
      <w:r w:rsidRPr="00CF0E5E">
        <w:rPr>
          <w:rFonts w:eastAsia="Calibri"/>
          <w:sz w:val="28"/>
          <w:szCs w:val="28"/>
          <w:lang w:eastAsia="en-US"/>
        </w:rPr>
        <w:t xml:space="preserve"> важный этап в эволюции растений. Отличие семени от споры. Первоначальные сведения о преимуществах семенного размножения. Жизненный цикл голосеменных. Значение голосеменных.</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Разнообразие хвойных растений. Характеристика хвойных растений.</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Покрытосеменные, или Цветковые. Высокоорганизованная и господствующая группа растительного мира. Многообразие покрытосеменных. Значение покрытосеменных.</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Разнообразие и строение семени. Особенности строения семени однодольного и двудольного растения. Биологическая роль семени.</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Виды корней и типы корневых систем.Функции корня. Виды корней. Типы корневых систем. Строение корня, зоны корня.</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Видоизменения корней.Влияние условий среды на рост и развитие корня. Видоизменения корней.</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 xml:space="preserve">Побег. Листорасположение. Значение побега в жизни растений. Почка </w:t>
      </w:r>
      <w:r w:rsidRPr="00CF0E5E">
        <w:rPr>
          <w:color w:val="000000"/>
          <w:sz w:val="28"/>
          <w:szCs w:val="28"/>
        </w:rPr>
        <w:t>–</w:t>
      </w:r>
      <w:r w:rsidRPr="00CF0E5E">
        <w:rPr>
          <w:rFonts w:eastAsia="Calibri"/>
          <w:sz w:val="28"/>
          <w:szCs w:val="28"/>
          <w:lang w:eastAsia="en-US"/>
        </w:rPr>
        <w:t xml:space="preserve"> зачаточный побег. Виды и строение почек. Генеративные и вегетативные почки. Рост и развитие побега. Управление ростом и развитием побега.</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Строение стебля.Стебель как часть побега. Строение стебля. Разнообразие стеблей. Значение стебля.</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Внешнее строение листа.Основные функции листа. Разнообразие листьев по величине, форме, окраске. Внешнее строение листа: форма, расположение на стебле, жилкование.</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Клеточное строение листа.Строение кожицы листа и её функции. Строение и роль устьиц. Строение мякоти и жилок листа. Видоизменения листьев.</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Видоизменения побегов.Корневище, клубень, луковица.</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 xml:space="preserve">Строение и разнообразие цветков.Цветок </w:t>
      </w:r>
      <w:r w:rsidRPr="00CF0E5E">
        <w:rPr>
          <w:color w:val="000000"/>
          <w:sz w:val="28"/>
          <w:szCs w:val="28"/>
        </w:rPr>
        <w:t>–</w:t>
      </w:r>
      <w:r w:rsidRPr="00CF0E5E">
        <w:rPr>
          <w:rFonts w:eastAsia="Calibri"/>
          <w:sz w:val="28"/>
          <w:szCs w:val="28"/>
          <w:lang w:eastAsia="en-US"/>
        </w:rPr>
        <w:t xml:space="preserve"> видоизменённый укороченный побег. Развитие цветка из генеративной почки. Строение цветка. Околоцветник. Цветки правильные и неправильные, обоеполые и раздельнополые. Двудомные и однодомные растения.</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Соцветия.Виды соцветий. Биологическое значение соцветий.</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Плоды.Строение плодов. Классификация плодов. Функции плодов. Распространение плодов и семян.</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Размножение покрытосеменных растений.Опыление, его типы. Роль опыления в образовании плодов и семян. Оплодотворение у цветковых растений, образование плодов и семян. Биологическое значение оплодотворения.</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Классификация покрытосеменных.Признаки растений классов Двудольные и Однодольные. Семейства покрытосеменных растений.</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Класс Двудольные.</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Класс Однодольные.</w:t>
      </w:r>
    </w:p>
    <w:p w:rsidR="00CF0E5E" w:rsidRPr="00CF0E5E" w:rsidP="00CF0E5E">
      <w:pPr>
        <w:ind w:firstLine="709"/>
        <w:jc w:val="both"/>
        <w:rPr>
          <w:rFonts w:eastAsia="Calibri"/>
          <w:sz w:val="28"/>
          <w:szCs w:val="28"/>
          <w:lang w:eastAsia="en-US"/>
        </w:rPr>
      </w:pPr>
      <w:r w:rsidRPr="00CF0E5E">
        <w:rPr>
          <w:rFonts w:eastAsia="Calibri"/>
          <w:b/>
          <w:sz w:val="28"/>
          <w:szCs w:val="28"/>
          <w:lang w:eastAsia="en-US"/>
        </w:rPr>
        <w:t>Повторение</w:t>
      </w:r>
    </w:p>
    <w:p w:rsidR="00CF0E5E" w:rsidRPr="00CF0E5E" w:rsidP="00CF0E5E">
      <w:pPr>
        <w:ind w:firstLine="709"/>
        <w:jc w:val="both"/>
        <w:rPr>
          <w:rFonts w:eastAsia="Calibri"/>
          <w:sz w:val="28"/>
          <w:szCs w:val="28"/>
          <w:lang w:eastAsia="en-US"/>
        </w:rPr>
      </w:pPr>
      <w:r w:rsidRPr="00CF0E5E">
        <w:rPr>
          <w:rFonts w:eastAsia="Calibri"/>
          <w:sz w:val="28"/>
          <w:szCs w:val="28"/>
          <w:lang w:eastAsia="en-US"/>
        </w:rPr>
        <w:t>Обобщающее повторение по разделам «</w:t>
      </w:r>
      <w:r w:rsidRPr="00CF0E5E">
        <w:rPr>
          <w:rFonts w:eastAsia="Calibri"/>
          <w:bCs/>
          <w:sz w:val="28"/>
          <w:szCs w:val="28"/>
          <w:lang w:eastAsia="en-US"/>
        </w:rPr>
        <w:t>Бактерии. Грибы. Лишайники</w:t>
      </w:r>
      <w:r w:rsidRPr="00CF0E5E">
        <w:rPr>
          <w:rFonts w:eastAsia="Calibri"/>
          <w:sz w:val="28"/>
          <w:szCs w:val="28"/>
          <w:lang w:eastAsia="en-US"/>
        </w:rPr>
        <w:t>», «</w:t>
      </w:r>
      <w:r w:rsidRPr="00CF0E5E">
        <w:rPr>
          <w:rFonts w:eastAsia="Calibri"/>
          <w:bCs/>
          <w:sz w:val="28"/>
          <w:szCs w:val="28"/>
          <w:lang w:eastAsia="en-US"/>
        </w:rPr>
        <w:t>Многообразие растительного мира</w:t>
      </w:r>
      <w:r w:rsidRPr="00CF0E5E">
        <w:rPr>
          <w:rFonts w:eastAsia="Calibri"/>
          <w:sz w:val="28"/>
          <w:szCs w:val="28"/>
          <w:lang w:eastAsia="en-US"/>
        </w:rPr>
        <w:t>».</w:t>
      </w:r>
    </w:p>
    <w:p w:rsidR="007902AB" w:rsidP="0029744C">
      <w:pPr>
        <w:widowControl w:val="0"/>
        <w:snapToGrid w:val="0"/>
        <w:ind w:firstLine="709"/>
        <w:jc w:val="both"/>
        <w:rPr>
          <w:rFonts w:eastAsia="Calibri"/>
          <w:bCs/>
          <w:sz w:val="28"/>
          <w:szCs w:val="28"/>
          <w:lang w:eastAsia="en-US"/>
        </w:rPr>
      </w:pPr>
    </w:p>
    <w:p w:rsidR="0000672A" w:rsidP="0029744C">
      <w:pPr>
        <w:widowControl w:val="0"/>
        <w:snapToGrid w:val="0"/>
        <w:ind w:firstLine="709"/>
        <w:jc w:val="both"/>
        <w:rPr>
          <w:rFonts w:eastAsia="Calibri"/>
          <w:bCs/>
          <w:sz w:val="28"/>
          <w:szCs w:val="28"/>
          <w:lang w:eastAsia="en-US"/>
        </w:rPr>
      </w:pPr>
      <w:r>
        <w:rPr>
          <w:rFonts w:eastAsia="Calibri"/>
          <w:bCs/>
          <w:sz w:val="28"/>
          <w:szCs w:val="28"/>
          <w:lang w:eastAsia="en-US"/>
        </w:rPr>
        <w:t>8 класс</w:t>
      </w:r>
    </w:p>
    <w:p w:rsidR="00C624A4" w:rsidRPr="00C624A4" w:rsidP="00C624A4">
      <w:pPr>
        <w:widowControl w:val="0"/>
        <w:snapToGrid w:val="0"/>
        <w:ind w:firstLine="709"/>
        <w:jc w:val="both"/>
        <w:rPr>
          <w:rFonts w:eastAsia="Calibri"/>
          <w:b/>
          <w:bCs/>
          <w:sz w:val="28"/>
          <w:szCs w:val="28"/>
          <w:lang w:eastAsia="en-US"/>
        </w:rPr>
      </w:pPr>
      <w:r w:rsidRPr="00C624A4">
        <w:rPr>
          <w:rFonts w:eastAsia="Calibri"/>
          <w:b/>
          <w:bCs/>
          <w:sz w:val="28"/>
          <w:szCs w:val="28"/>
          <w:lang w:eastAsia="en-US"/>
        </w:rPr>
        <w:t>Повторение изученного в 7 классе</w:t>
      </w:r>
    </w:p>
    <w:p w:rsidR="00C624A4" w:rsidRPr="00C624A4" w:rsidP="00C624A4">
      <w:pPr>
        <w:widowControl w:val="0"/>
        <w:snapToGrid w:val="0"/>
        <w:ind w:firstLine="709"/>
        <w:jc w:val="both"/>
        <w:rPr>
          <w:rFonts w:eastAsia="Calibri"/>
          <w:bCs/>
          <w:sz w:val="28"/>
          <w:szCs w:val="28"/>
          <w:lang w:eastAsia="en-US"/>
        </w:rPr>
      </w:pPr>
      <w:r w:rsidRPr="00C624A4">
        <w:rPr>
          <w:rFonts w:eastAsia="Calibri"/>
          <w:sz w:val="28"/>
          <w:szCs w:val="28"/>
          <w:lang w:eastAsia="en-US"/>
        </w:rPr>
        <w:t xml:space="preserve">Инструктаж по технике безопасности. </w:t>
      </w:r>
      <w:r w:rsidRPr="00C624A4">
        <w:rPr>
          <w:rFonts w:eastAsia="Calibri"/>
          <w:bCs/>
          <w:sz w:val="28"/>
          <w:szCs w:val="28"/>
          <w:lang w:eastAsia="en-US"/>
        </w:rPr>
        <w:t xml:space="preserve">Систематизация знаний обучающихся по разделам </w:t>
      </w:r>
      <w:r w:rsidRPr="00C624A4">
        <w:rPr>
          <w:rFonts w:eastAsia="Calibri"/>
          <w:sz w:val="28"/>
          <w:szCs w:val="28"/>
          <w:lang w:eastAsia="en-US"/>
        </w:rPr>
        <w:t>«</w:t>
      </w:r>
      <w:r w:rsidRPr="00C624A4">
        <w:rPr>
          <w:rFonts w:eastAsia="Calibri"/>
          <w:bCs/>
          <w:sz w:val="28"/>
          <w:szCs w:val="28"/>
          <w:lang w:eastAsia="en-US"/>
        </w:rPr>
        <w:t>Бактерии. Грибы. Лишайники</w:t>
      </w:r>
      <w:r w:rsidRPr="00C624A4">
        <w:rPr>
          <w:rFonts w:eastAsia="Calibri"/>
          <w:sz w:val="28"/>
          <w:szCs w:val="28"/>
          <w:lang w:eastAsia="en-US"/>
        </w:rPr>
        <w:t>», «</w:t>
      </w:r>
      <w:r w:rsidRPr="00C624A4">
        <w:rPr>
          <w:rFonts w:eastAsia="Calibri"/>
          <w:bCs/>
          <w:sz w:val="28"/>
          <w:szCs w:val="28"/>
          <w:lang w:eastAsia="en-US"/>
        </w:rPr>
        <w:t>Многообразие растительного мира</w:t>
      </w:r>
      <w:r w:rsidRPr="00C624A4">
        <w:rPr>
          <w:rFonts w:eastAsia="Calibri"/>
          <w:sz w:val="28"/>
          <w:szCs w:val="28"/>
          <w:lang w:eastAsia="en-US"/>
        </w:rPr>
        <w:t>». Стартовая контрольная работа (входное оценивание).</w:t>
      </w:r>
    </w:p>
    <w:p w:rsidR="00C624A4" w:rsidRPr="00C624A4" w:rsidP="00C624A4">
      <w:pPr>
        <w:ind w:firstLine="709"/>
        <w:jc w:val="both"/>
        <w:rPr>
          <w:rFonts w:eastAsia="Calibri"/>
          <w:b/>
          <w:bCs/>
          <w:sz w:val="28"/>
          <w:szCs w:val="28"/>
          <w:lang w:eastAsia="en-US"/>
        </w:rPr>
      </w:pPr>
      <w:r w:rsidRPr="00C624A4">
        <w:rPr>
          <w:rFonts w:eastAsia="Calibri"/>
          <w:b/>
          <w:bCs/>
          <w:sz w:val="28"/>
          <w:szCs w:val="28"/>
          <w:lang w:eastAsia="en-US"/>
        </w:rPr>
        <w:t>Раздел 1. Многообразие животного мира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Общие сведения о животном мире.Сходство животных с другими организмами и отличия от них. Многообразие животных. Классификация животных. Охрана животного мира.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Одноклеточные животные, или Простейшие.Общая характеристика. Особенности строения и жизнедеятельности простейших.</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Паразитические простейшие. Значение простейших.Паразитические простейшие: особенности строения и жизнедеятельности. Профилактика заболеваний, вызываемых паразитическими простейшими. Значение простейших.</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Ткани, органы и системы органов многоклеточных животных. Типы тканей многоклеточных животных: покровная, соединительная, мышечная, нервная.</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Тип Кишечнополостные.Внешнее строение, образ жизни. Особенности строения и жизнедеятельности пресноводной гидры. Размножение гидры: бесполое и половое. Рефлекс.</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Многообразие кишечнополостных.Класс Гидроидные, класс Сцифоидные, класс Коралловые полипы. Практическое использование кораллов.</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Общая характеристика червей. Тип Плоские черви.Распространение, особенности строения и жизнедеятельности. Профилактика заражения плоскими паразитическими червями.</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Тип Круглые черви и тип Кольчатые черви.Тип Круглые черви: распространение, особенности строения и жизнедеятельности. Профилактика заражения круглыми червями. Тип Кольчатые черви: особенности строения и жизнедеятельности. Значение кольчатых червей.</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Класс Брюхоногие моллюски и класс Двустворчатые моллюски.Тип Моллюски: общая характеристика. Класс Брюхоногие моллюски, или Улитки: распространение, особенности строения и жизнедеятельности. Многообразие брюхоногих моллюсков и их значение. Класс Двустворчатые моллюски: распространение, особенности строения и жизнедеятельности. Многообразие двустворчатых моллюсков и их значение.</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Класс Головоногие моллюски.Распространение, особенности строения и жизнедеятельности. Многообразие головоногих моллюсков и их значение.</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Тип Членистоногие. Класс Ракообразные.Тип Членистоногие как наиболее высокоорганизованные беспозвоночные животные, общая характеристика. Класс Ракообразные: распространение, особенности строения и жизнедеятельности. Многообразие ракообразных животных и их значение.</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Класс Паукообразные.Распространение, особенности строения и жизнедеятельности. Многообразие паукообразных животных и их значение.</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Класс Насекомые.Распространение, особенности внешнего и внутреннего строения. Развитие насекомых с неполным и полным превращением. Многообразие насекомых.Значение. Особенности жизнедеятельности общественных насекомых. Пчеловодство. Охрана беспозвоночных животных.</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Тип Хордовые.Общая характеристика, классификация. Особенности строения и жизнедеятельности ланцетника.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Строение и жизнедеятельность рыб.Рыбы: общая характеристика, классификация. Особенности внешнего и внутреннего строения рыб в связи с приспособленностью к водной среде обитания. Особенности процессов жизнедеятельности, размножения и развития рыб. Приспособления рыб к условиям обитания. Значение рыб.Приспособления рыб к условиям обитания. Значение рыб. Промысел и разведение рыб.</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Класс Земноводные.Общая характеристика, классификация. Особенности внешнего и внутреннего строения, процессов жизнедеятельности земноводных. Многообразие земноводных, их значение и охрана.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Класс Пресмыкающиеся.Общая характеристика, особенности внешнего и внутреннего строения пресмыкающихся в связи со средой обитания. Многообразие пресмыкающихся, их значение и охрана.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Класс Птицы.Общая характеристика, особенности внешнего и внутреннего строения в связи со средой обитания.</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Многообразие птиц и их значение. Птицеводство.Роль птиц в природе и жизни человека. Охрана птиц. Птицеводство. Породы домашних птиц.</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Класс Млекопитающие, или Звери.Общая характеристика, особенности внешнего и внутреннего строения в связи со средой обитания. Размножение млекопитающих.</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Многообразие зверей.Многообразие млекопитающих. Подкласс Первозвери. Подкласс Настоящие звери. Высшие млекопитающие</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Домашние млекопитающие.Животноводство. Разведение крупного рогатого скота. Коневодство. Свиноводство. Разведение мелкого рогатого скота. Звероводство.</w:t>
      </w:r>
    </w:p>
    <w:p w:rsidR="00C624A4" w:rsidRPr="00C624A4" w:rsidP="00C624A4">
      <w:pPr>
        <w:ind w:firstLine="709"/>
        <w:jc w:val="both"/>
        <w:rPr>
          <w:rFonts w:eastAsia="Calibri"/>
          <w:b/>
          <w:sz w:val="28"/>
          <w:szCs w:val="28"/>
          <w:lang w:eastAsia="en-US"/>
        </w:rPr>
      </w:pPr>
      <w:r w:rsidRPr="00C624A4">
        <w:rPr>
          <w:rFonts w:eastAsia="Calibri"/>
          <w:b/>
          <w:sz w:val="28"/>
          <w:szCs w:val="28"/>
          <w:lang w:eastAsia="en-US"/>
        </w:rPr>
        <w:t>Раздел 2. Эволюция растений и животных, их охрана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Этапы эволюции органического мира.Палеонтологические доказательства эволюции. Первые растения и животные, заселившие воды древнего океана. Возникновение фотосинтеза. Гетеротрофные и автотрофные организмы. Усложнение растений и животных в процессе эволюции.</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Освоение суши растениями и животными.Освоение суши растениями и животными. Геологическое прошлое Земли. Риниофиты – первые наземные растения. Прогрессивные черты организации членистоногих. Эволюция хордовых.</w:t>
      </w:r>
    </w:p>
    <w:p w:rsidR="00C624A4" w:rsidRPr="00C624A4" w:rsidP="00C624A4">
      <w:pPr>
        <w:ind w:firstLine="709"/>
        <w:jc w:val="both"/>
        <w:rPr>
          <w:rFonts w:eastAsia="Calibri"/>
          <w:b/>
          <w:sz w:val="28"/>
          <w:szCs w:val="28"/>
          <w:lang w:eastAsia="en-US"/>
        </w:rPr>
      </w:pPr>
      <w:r w:rsidRPr="00C624A4">
        <w:rPr>
          <w:rFonts w:eastAsia="Calibri"/>
          <w:b/>
          <w:sz w:val="28"/>
          <w:szCs w:val="28"/>
          <w:lang w:eastAsia="en-US"/>
        </w:rPr>
        <w:t>Раздел 3. Экосистемы</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Экосистема.Взаимосвязи организмов и окружающей среды. Взаимоотношения организмов разных царств в экосистеме. Цепи питания как пути передачи энергии в экосистеме. Значение круговорота веществ в природе.</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Среда обитания организмов. Экологические факторы.Среда обитания организмов. Экологические факторы. Абиотические факторы. Приспособленность организмов к абиотическим факторам.</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Биотические и антропогенные факторы.Биотические факторы. Межвидовые отношения организмов. Антропогенные факторы.</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Искусственные экосистемы.Их особенности.</w:t>
      </w:r>
    </w:p>
    <w:p w:rsidR="00C624A4" w:rsidRPr="00C624A4" w:rsidP="00C624A4">
      <w:pPr>
        <w:ind w:firstLine="709"/>
        <w:jc w:val="both"/>
        <w:rPr>
          <w:rFonts w:eastAsia="Calibri"/>
          <w:b/>
          <w:bCs/>
          <w:iCs/>
          <w:sz w:val="28"/>
          <w:szCs w:val="28"/>
          <w:lang w:eastAsia="en-US"/>
        </w:rPr>
      </w:pPr>
      <w:r w:rsidRPr="00C624A4">
        <w:rPr>
          <w:rFonts w:eastAsia="Calibri"/>
          <w:b/>
          <w:sz w:val="28"/>
          <w:szCs w:val="28"/>
          <w:lang w:eastAsia="en-US"/>
        </w:rPr>
        <w:t xml:space="preserve">Раздел 4. </w:t>
      </w:r>
      <w:r w:rsidRPr="00C624A4">
        <w:rPr>
          <w:rFonts w:eastAsia="Calibri"/>
          <w:b/>
          <w:bCs/>
          <w:iCs/>
          <w:sz w:val="28"/>
          <w:szCs w:val="28"/>
          <w:lang w:eastAsia="en-US"/>
        </w:rPr>
        <w:t>Человек как биологический вид</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Науки о человеке и их методы.Значение знаний о человеке. Науки о человеке. Методы изучения организма человека.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Биологическая природа человека. Расы человека.Человек как биологический вид. Сходство строения человека и животных. Отличия человека от животных. Расы.</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Происхождение и эволюция человека. Антропогенез.Влияние биологических и социальных факторов на эволюцию человека.</w:t>
      </w:r>
    </w:p>
    <w:p w:rsidR="00C624A4" w:rsidRPr="00C624A4" w:rsidP="00C624A4">
      <w:pPr>
        <w:ind w:firstLine="709"/>
        <w:jc w:val="both"/>
        <w:rPr>
          <w:rFonts w:eastAsia="Calibri"/>
          <w:b/>
          <w:sz w:val="28"/>
          <w:szCs w:val="28"/>
          <w:lang w:eastAsia="en-US"/>
        </w:rPr>
      </w:pPr>
      <w:r w:rsidRPr="00C624A4">
        <w:rPr>
          <w:rFonts w:eastAsia="Calibri"/>
          <w:b/>
          <w:sz w:val="28"/>
          <w:szCs w:val="28"/>
          <w:lang w:eastAsia="en-US"/>
        </w:rPr>
        <w:t>Раздел 5. Общий обзор организма человека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Строение организма человека.Уровни организации организма человека. Ткани: эпителиальная, мышечная, соединительная, нервная.Полости тела. Органы. Системы органов.</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Регуляция процессов жизнедеятельности.Гомеостаз. Регуляция жизнедеятельности. Нейрогуморальная регуляция. Рефлекс. Рефлекторная дуга. Рецептор. Эффектор.</w:t>
      </w:r>
    </w:p>
    <w:p w:rsidR="00C624A4" w:rsidRPr="00C624A4" w:rsidP="00C624A4">
      <w:pPr>
        <w:ind w:firstLine="709"/>
        <w:jc w:val="both"/>
        <w:rPr>
          <w:rFonts w:eastAsia="Calibri"/>
          <w:b/>
          <w:bCs/>
          <w:sz w:val="28"/>
          <w:szCs w:val="28"/>
          <w:lang w:eastAsia="en-US"/>
        </w:rPr>
      </w:pPr>
      <w:r w:rsidRPr="00C624A4">
        <w:rPr>
          <w:rFonts w:eastAsia="Calibri"/>
          <w:b/>
          <w:sz w:val="28"/>
          <w:szCs w:val="28"/>
          <w:lang w:eastAsia="en-US"/>
        </w:rPr>
        <w:t xml:space="preserve">Раздел 6. </w:t>
      </w:r>
      <w:r w:rsidRPr="00C624A4">
        <w:rPr>
          <w:rFonts w:eastAsia="Calibri"/>
          <w:b/>
          <w:bCs/>
          <w:sz w:val="28"/>
          <w:szCs w:val="28"/>
          <w:lang w:eastAsia="en-US"/>
        </w:rPr>
        <w:t>Опора и движение</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Опорно-двигательная система. Состав, строение и рост костей.Состав и строение кости. Рост костей. Виды костей: трубчатые, губчатые, плоские, смешанные. Свойства костей.</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Скелет человека. Соединение костей. Скелет головы.Сустав. Кости черепа: лобная, теменные, височные, затылочная, клиновидная и решётчатая.</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Скелет туловища. Скелет конечностей и их поясов. Позвоночник как основная часть скелета туловища. Скелет конечностей и их поясов.</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Строение и функции скелетных мышц. Основные группы скелетных мышц</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Работа мышц и её регуляция.Мышцы синергисты и мышцы антагонисты. Атрофия мышц. Утомление и восстановление мышц. Изучение влияния статической и динамической работы на утомление мышц. Гладкие мышцы.</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Нарушения опорно-двигательной системы. Травматизм.Рахит. Осанка. Остеохондроз. Сколиоз. Плоскостопие. Первая помощь при травмах опорно-двигательной системы. Профилактика нарушений опорно-двигательной системы. Профилактика травматизма.</w:t>
      </w:r>
    </w:p>
    <w:p w:rsidR="00C624A4" w:rsidRPr="00C624A4" w:rsidP="00C624A4">
      <w:pPr>
        <w:ind w:firstLine="709"/>
        <w:jc w:val="both"/>
        <w:rPr>
          <w:rFonts w:eastAsia="Calibri"/>
          <w:sz w:val="28"/>
          <w:szCs w:val="28"/>
          <w:lang w:eastAsia="en-US"/>
        </w:rPr>
      </w:pPr>
      <w:r w:rsidRPr="00C624A4">
        <w:rPr>
          <w:rFonts w:eastAsia="Calibri"/>
          <w:b/>
          <w:sz w:val="28"/>
          <w:szCs w:val="28"/>
          <w:lang w:eastAsia="en-US"/>
        </w:rPr>
        <w:t>Повторение</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Обобщающее повторение по разделам «</w:t>
      </w:r>
      <w:r w:rsidRPr="00C624A4">
        <w:rPr>
          <w:rFonts w:eastAsia="Calibri"/>
          <w:bCs/>
          <w:sz w:val="28"/>
          <w:szCs w:val="28"/>
          <w:lang w:eastAsia="en-US"/>
        </w:rPr>
        <w:t>Многообразие животного мира</w:t>
      </w:r>
      <w:r w:rsidRPr="00C624A4">
        <w:rPr>
          <w:rFonts w:eastAsia="Calibri"/>
          <w:sz w:val="28"/>
          <w:szCs w:val="28"/>
          <w:lang w:eastAsia="en-US"/>
        </w:rPr>
        <w:t>», «Эволюция растений и животных, их охрана», «Экосистемы», «</w:t>
      </w:r>
      <w:r w:rsidRPr="00C624A4">
        <w:rPr>
          <w:rFonts w:eastAsia="Calibri"/>
          <w:bCs/>
          <w:iCs/>
          <w:sz w:val="28"/>
          <w:szCs w:val="28"/>
          <w:lang w:eastAsia="en-US"/>
        </w:rPr>
        <w:t>Человек как биологический вид</w:t>
      </w:r>
      <w:r w:rsidRPr="00C624A4">
        <w:rPr>
          <w:rFonts w:eastAsia="Calibri"/>
          <w:sz w:val="28"/>
          <w:szCs w:val="28"/>
          <w:lang w:eastAsia="en-US"/>
        </w:rPr>
        <w:t>», «Общий обзор организма человека», «</w:t>
      </w:r>
      <w:r w:rsidRPr="00C624A4">
        <w:rPr>
          <w:rFonts w:eastAsia="Calibri"/>
          <w:bCs/>
          <w:sz w:val="28"/>
          <w:szCs w:val="28"/>
          <w:lang w:eastAsia="en-US"/>
        </w:rPr>
        <w:t>Опора и движение</w:t>
      </w:r>
      <w:r w:rsidRPr="00C624A4">
        <w:rPr>
          <w:rFonts w:eastAsia="Calibri"/>
          <w:sz w:val="28"/>
          <w:szCs w:val="28"/>
          <w:lang w:eastAsia="en-US"/>
        </w:rPr>
        <w:t>».</w:t>
      </w:r>
    </w:p>
    <w:p w:rsidR="0000672A" w:rsidP="0029744C">
      <w:pPr>
        <w:widowControl w:val="0"/>
        <w:snapToGrid w:val="0"/>
        <w:ind w:firstLine="709"/>
        <w:jc w:val="both"/>
        <w:rPr>
          <w:rFonts w:eastAsia="Calibri"/>
          <w:bCs/>
          <w:sz w:val="28"/>
          <w:szCs w:val="28"/>
          <w:lang w:eastAsia="en-US"/>
        </w:rPr>
      </w:pPr>
    </w:p>
    <w:p w:rsidR="00C624A4" w:rsidP="0029744C">
      <w:pPr>
        <w:widowControl w:val="0"/>
        <w:snapToGrid w:val="0"/>
        <w:ind w:firstLine="709"/>
        <w:jc w:val="both"/>
        <w:rPr>
          <w:rFonts w:eastAsia="Calibri"/>
          <w:bCs/>
          <w:sz w:val="28"/>
          <w:szCs w:val="28"/>
          <w:lang w:eastAsia="en-US"/>
        </w:rPr>
      </w:pPr>
      <w:r>
        <w:rPr>
          <w:rFonts w:eastAsia="Calibri"/>
          <w:bCs/>
          <w:sz w:val="28"/>
          <w:szCs w:val="28"/>
          <w:lang w:eastAsia="en-US"/>
        </w:rPr>
        <w:t>9 класс</w:t>
      </w:r>
    </w:p>
    <w:p w:rsidR="00C624A4" w:rsidRPr="00C624A4" w:rsidP="00C624A4">
      <w:pPr>
        <w:ind w:firstLine="709"/>
        <w:jc w:val="both"/>
        <w:rPr>
          <w:rFonts w:eastAsia="Calibri"/>
          <w:sz w:val="28"/>
          <w:szCs w:val="28"/>
          <w:lang w:eastAsia="en-US"/>
        </w:rPr>
      </w:pPr>
      <w:r w:rsidRPr="00C624A4">
        <w:rPr>
          <w:rFonts w:eastAsia="Calibri"/>
          <w:b/>
          <w:bCs/>
          <w:sz w:val="28"/>
          <w:szCs w:val="28"/>
          <w:lang w:eastAsia="en-US"/>
        </w:rPr>
        <w:t>Повторение изученного в 8 классе</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 xml:space="preserve">Инструктаж по технике безопасности. </w:t>
      </w:r>
      <w:r w:rsidRPr="00C624A4">
        <w:rPr>
          <w:rFonts w:eastAsia="Calibri"/>
          <w:bCs/>
          <w:sz w:val="28"/>
          <w:szCs w:val="28"/>
          <w:lang w:eastAsia="en-US"/>
        </w:rPr>
        <w:t xml:space="preserve">Систематизация знаний обучающихся по разделам </w:t>
      </w:r>
      <w:r w:rsidRPr="00C624A4">
        <w:rPr>
          <w:rFonts w:eastAsia="Calibri"/>
          <w:sz w:val="28"/>
          <w:szCs w:val="28"/>
          <w:lang w:eastAsia="en-US"/>
        </w:rPr>
        <w:t>«</w:t>
      </w:r>
      <w:r w:rsidRPr="00C624A4">
        <w:rPr>
          <w:rFonts w:eastAsia="Calibri"/>
          <w:bCs/>
          <w:sz w:val="28"/>
          <w:szCs w:val="28"/>
          <w:lang w:eastAsia="en-US"/>
        </w:rPr>
        <w:t>Многообразие животного мира</w:t>
      </w:r>
      <w:r w:rsidRPr="00C624A4">
        <w:rPr>
          <w:rFonts w:eastAsia="Calibri"/>
          <w:sz w:val="28"/>
          <w:szCs w:val="28"/>
          <w:lang w:eastAsia="en-US"/>
        </w:rPr>
        <w:t>», «Эволюция растений и животных, их охрана», «Экосистемы», «</w:t>
      </w:r>
      <w:r w:rsidRPr="00C624A4">
        <w:rPr>
          <w:rFonts w:eastAsia="Calibri"/>
          <w:bCs/>
          <w:iCs/>
          <w:sz w:val="28"/>
          <w:szCs w:val="28"/>
          <w:lang w:eastAsia="en-US"/>
        </w:rPr>
        <w:t>Человек как биологический вид</w:t>
      </w:r>
      <w:r w:rsidRPr="00C624A4">
        <w:rPr>
          <w:rFonts w:eastAsia="Calibri"/>
          <w:sz w:val="28"/>
          <w:szCs w:val="28"/>
          <w:lang w:eastAsia="en-US"/>
        </w:rPr>
        <w:t>», «Общий обзор организма человека», «</w:t>
      </w:r>
      <w:r w:rsidRPr="00C624A4">
        <w:rPr>
          <w:rFonts w:eastAsia="Calibri"/>
          <w:bCs/>
          <w:sz w:val="28"/>
          <w:szCs w:val="28"/>
          <w:lang w:eastAsia="en-US"/>
        </w:rPr>
        <w:t>Опора и движение</w:t>
      </w:r>
      <w:r w:rsidRPr="00C624A4">
        <w:rPr>
          <w:rFonts w:eastAsia="Calibri"/>
          <w:sz w:val="28"/>
          <w:szCs w:val="28"/>
          <w:lang w:eastAsia="en-US"/>
        </w:rPr>
        <w:t>». Стартовая контрольная работа (входное оценивание).</w:t>
      </w:r>
    </w:p>
    <w:p w:rsidR="00C624A4" w:rsidRPr="00C624A4" w:rsidP="00C624A4">
      <w:pPr>
        <w:ind w:firstLine="709"/>
        <w:jc w:val="both"/>
        <w:rPr>
          <w:rFonts w:eastAsia="Calibri"/>
          <w:b/>
          <w:sz w:val="28"/>
          <w:szCs w:val="28"/>
          <w:lang w:eastAsia="en-US"/>
        </w:rPr>
      </w:pPr>
      <w:r w:rsidRPr="00C624A4">
        <w:rPr>
          <w:rFonts w:eastAsia="Calibri"/>
          <w:b/>
          <w:sz w:val="28"/>
          <w:szCs w:val="28"/>
          <w:lang w:eastAsia="en-US"/>
        </w:rPr>
        <w:t>Раздел 1. Внутренняя среда организма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Состав внутренней среды организма и её функции.Кровь. Тканевая жидкость. Лимфа. Лимфатическая система. Функции внутренней среды организма.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Состав крови. Постоянство внутренней среды.Плазма, эритроциты, лейкоциты, тромбоциты, антитела, фагоциты, гемоглобин. Постоянство внутренней среды.</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Свёртывание крови. Переливание крови. Группы крови.Донор. Реципиент. Резус-фактор.</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Иммунитет. Нарушения иммунной системы человека. Вакцинация.Виды иммунитета. Факторы, влияющие на иммунитет. Нарушения иммунной системы человека. Вакцина. Лечебная сыворотка. СПИД. Аллергия.</w:t>
      </w:r>
    </w:p>
    <w:p w:rsidR="00C624A4" w:rsidRPr="00C624A4" w:rsidP="00C624A4">
      <w:pPr>
        <w:ind w:firstLine="709"/>
        <w:jc w:val="both"/>
        <w:rPr>
          <w:rFonts w:eastAsia="Calibri"/>
          <w:b/>
          <w:sz w:val="28"/>
          <w:szCs w:val="28"/>
          <w:lang w:eastAsia="en-US"/>
        </w:rPr>
      </w:pPr>
      <w:r w:rsidRPr="00C624A4">
        <w:rPr>
          <w:rFonts w:eastAsia="Calibri"/>
          <w:b/>
          <w:sz w:val="28"/>
          <w:szCs w:val="28"/>
          <w:lang w:eastAsia="en-US"/>
        </w:rPr>
        <w:t>Раздел 2. Кровообращение и лимфообращение</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Органы кровообращения. Строение и работа сердца.Строение сердца человека. Автоматия сердца. Работа сердца. Коронарная кровеносная система. Сердечный цикл.</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Сосудистая система. Лимфообращение.Сосудистая система, её строение. Круги кровообращения. Давление крови в сосудах и его измерение. Пульс. Лимфообращение.</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Сердечно-сосудистые заболевания. Первая помощь при кровотечении.Причины сердечно-сосудистых заболеваний. Профилактика сердечно-сосудистых заболеваний. Первая помощь при кровотечении. Изучение приёмов остановки капиллярного, артериального и венозного кровотечений.</w:t>
      </w:r>
    </w:p>
    <w:p w:rsidR="00C624A4" w:rsidRPr="00C624A4" w:rsidP="00C624A4">
      <w:pPr>
        <w:ind w:firstLine="709"/>
        <w:jc w:val="both"/>
        <w:rPr>
          <w:rFonts w:eastAsia="Calibri"/>
          <w:b/>
          <w:sz w:val="28"/>
          <w:szCs w:val="28"/>
          <w:lang w:eastAsia="en-US"/>
        </w:rPr>
      </w:pPr>
      <w:r w:rsidRPr="00C624A4">
        <w:rPr>
          <w:rFonts w:eastAsia="Calibri"/>
          <w:b/>
          <w:sz w:val="28"/>
          <w:szCs w:val="28"/>
          <w:lang w:eastAsia="en-US"/>
        </w:rPr>
        <w:t>Раздел 3. Дыхание</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Дыхание и его значение. Органы дыхания.Строение и функции органов дыхания. Верхние и нижние дыхательные пути. Речевой аппарат человека.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Механизм дыхания. Жизненная ёмкость лёгких.Дыхательные движения: вдох и выдох. Жизненная ёмкость лёгких. Газообмен в лёгких и тканях других органов.</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Регуляция дыхания. Охрана воздушной среды.Защитные рефлексы дыхательной системы. Охрана воздушной среды. Вред табакокурения. Заболевания органов дыхания, их профилактика. Реанимация.Первая помощь при остановке дыхания.</w:t>
      </w:r>
    </w:p>
    <w:p w:rsidR="00C624A4" w:rsidRPr="00C624A4" w:rsidP="00C624A4">
      <w:pPr>
        <w:ind w:firstLine="709"/>
        <w:jc w:val="both"/>
        <w:rPr>
          <w:rFonts w:eastAsia="Calibri"/>
          <w:b/>
          <w:sz w:val="28"/>
          <w:szCs w:val="28"/>
          <w:lang w:eastAsia="en-US"/>
        </w:rPr>
      </w:pPr>
      <w:r w:rsidRPr="00C624A4">
        <w:rPr>
          <w:rFonts w:eastAsia="Calibri"/>
          <w:b/>
          <w:sz w:val="28"/>
          <w:szCs w:val="28"/>
          <w:lang w:eastAsia="en-US"/>
        </w:rPr>
        <w:t>Раздел 4. Питание</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Питание и его значение. Органы пищеварения и их функции.Состав пищи. Пищеварение. Питание и его значение. Органы пищеварения и их функции.</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Пищеварение в ротовой полости. Глотка и пищевод.Ротовая полость. Пищеварение в ротовой полости. Глотка. Пищевод.</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Пищеварение в желудке и кишечнике.Пищеварение в желудке. Пищеварение в тонком кишечнике.</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Всасывание питательных веществ в кровь.Барьерная роль печени. Толстый кишечник и его роль в питании.</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Регуляция пищеварения. Гигиена питания.Правильное питание. Приёмы оказания первой помощи при пищевых отравлениях.</w:t>
      </w:r>
    </w:p>
    <w:p w:rsidR="00C624A4" w:rsidRPr="00C624A4" w:rsidP="00C624A4">
      <w:pPr>
        <w:ind w:firstLine="709"/>
        <w:jc w:val="both"/>
        <w:rPr>
          <w:rFonts w:eastAsia="Calibri"/>
          <w:b/>
          <w:sz w:val="28"/>
          <w:szCs w:val="28"/>
          <w:lang w:eastAsia="en-US"/>
        </w:rPr>
      </w:pPr>
      <w:r w:rsidRPr="00C624A4">
        <w:rPr>
          <w:rFonts w:eastAsia="Calibri"/>
          <w:b/>
          <w:sz w:val="28"/>
          <w:szCs w:val="28"/>
          <w:lang w:eastAsia="en-US"/>
        </w:rPr>
        <w:t>Раздел 5. Обмен веществ и превращение энергии</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Пластический и энергетический обмен.Обмен белков, углеводов, жиров. Обмен воды и минеральных солей.</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Ферменты и их роль в организме человека.Механизмы работы ферментов. Роль ферментов в организме человека.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Витамины и их роль в организме человека.Классификация витаминов. Водорастворимые витамины. Жирорастворимые витамины. Роль витаминов в организме человека.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Нормы и режим питания. Нарушение обмена веществ.Нормы питания. Пищевой рацион. Составление пищевых рационов в зависимости от энергозатрат. Режим питания. Нарушения обмена веществ.</w:t>
      </w:r>
    </w:p>
    <w:p w:rsidR="00C624A4" w:rsidRPr="00C624A4" w:rsidP="00C624A4">
      <w:pPr>
        <w:ind w:firstLine="709"/>
        <w:jc w:val="both"/>
        <w:rPr>
          <w:rFonts w:eastAsia="Calibri"/>
          <w:b/>
          <w:sz w:val="28"/>
          <w:szCs w:val="28"/>
          <w:lang w:eastAsia="en-US"/>
        </w:rPr>
      </w:pPr>
      <w:r w:rsidRPr="00C624A4">
        <w:rPr>
          <w:rFonts w:eastAsia="Calibri"/>
          <w:b/>
          <w:sz w:val="28"/>
          <w:szCs w:val="28"/>
          <w:lang w:eastAsia="en-US"/>
        </w:rPr>
        <w:t>Раздел 6. Выделение продуктов обмена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Выделение и его значение. Органы мочевыделения.Органы мочевыделения. Строение и работа почек. Регуляция мочеиспускания. Заболевания органов мочевыделения.Заболевания мочевыделительной системы.</w:t>
      </w:r>
    </w:p>
    <w:p w:rsidR="00C624A4" w:rsidRPr="00C624A4" w:rsidP="00C624A4">
      <w:pPr>
        <w:ind w:firstLine="709"/>
        <w:jc w:val="both"/>
        <w:rPr>
          <w:rFonts w:eastAsia="Calibri"/>
          <w:b/>
          <w:sz w:val="28"/>
          <w:szCs w:val="28"/>
          <w:lang w:eastAsia="en-US"/>
        </w:rPr>
      </w:pPr>
      <w:r w:rsidRPr="00C624A4">
        <w:rPr>
          <w:rFonts w:eastAsia="Calibri"/>
          <w:b/>
          <w:sz w:val="28"/>
          <w:szCs w:val="28"/>
          <w:lang w:eastAsia="en-US"/>
        </w:rPr>
        <w:t>Раздел 7. Покровы тела человека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Наружные покровы тела. Строение и функции кожи.Производные кожи. Функции кожи. Роль кожи в терморегуляции.</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Болезни и травмы кожи.Травмы кожи. Заболевания кожи. Гигиена кожных покровов.Гигиена одежды и обуви. Нарушения терморегуляции. Закаливание.</w:t>
      </w:r>
    </w:p>
    <w:p w:rsidR="00C624A4" w:rsidRPr="00C624A4" w:rsidP="00C624A4">
      <w:pPr>
        <w:ind w:firstLine="709"/>
        <w:jc w:val="both"/>
        <w:rPr>
          <w:rFonts w:eastAsia="Calibri"/>
          <w:b/>
          <w:sz w:val="28"/>
          <w:szCs w:val="28"/>
          <w:lang w:eastAsia="en-US"/>
        </w:rPr>
      </w:pPr>
      <w:r w:rsidRPr="00C624A4">
        <w:rPr>
          <w:rFonts w:eastAsia="Calibri"/>
          <w:b/>
          <w:sz w:val="28"/>
          <w:szCs w:val="28"/>
          <w:lang w:eastAsia="en-US"/>
        </w:rPr>
        <w:t>Раздел 8. Нейрогуморальная регуляция процессов жизнедеятельности</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Железы внутренней секреции и их функции.Железы внутренней секреции. Гормоны. Гипофиз. Щитовидная железа. Поджелудочная железа. Надпочечники. Половые железы.</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Работа эндокринной системы и её нарушения.Нарушения работы эндокринной системы.</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Строение нервной системы и её значение.Нервная система: центральная и периферическая, соматическая и вегетативная (автономная). Роль нервной системы в регуляции процессов жизнедеятельности.</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Спинной мозг.Спинномозговые нервы. Функции спинного мозга.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Головной мозг.Отделы головного мозга и их функции. Пальценосовая проба и особенности движений, связанных с функциями мозжечка и среднего мозга. Изучение рефлексов продолговатого и среднего мозга.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Вегетативная нервная система.Вегетативная нервная система, её строение. Симпатический и парасимпатический отделы вегетативной нервной системы. Взаимодействие отделов вегетативной нервной системы.</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Нарушения в работе нервной системы и их предупреждение.Врождённые заболевания нервной системы. Приобретённые заболевания нервной системы и их причины. Сотрясение мозга.</w:t>
      </w:r>
    </w:p>
    <w:p w:rsidR="00C624A4" w:rsidRPr="00C624A4" w:rsidP="00C624A4">
      <w:pPr>
        <w:ind w:firstLine="709"/>
        <w:jc w:val="both"/>
        <w:rPr>
          <w:rFonts w:eastAsia="Calibri"/>
          <w:b/>
          <w:sz w:val="28"/>
          <w:szCs w:val="28"/>
          <w:lang w:eastAsia="en-US"/>
        </w:rPr>
      </w:pPr>
      <w:r w:rsidRPr="00C624A4">
        <w:rPr>
          <w:rFonts w:eastAsia="Calibri"/>
          <w:b/>
          <w:sz w:val="28"/>
          <w:szCs w:val="28"/>
          <w:lang w:eastAsia="en-US"/>
        </w:rPr>
        <w:t>Раздел 9. Органы чувств. Анализаторы</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Понятие об анализаторах. Зрительный анализатор.Анализатор. Зрительный анализатор. Механизм работы зрительного анализатора. Нарушения зрения, их причины и профилактика.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Слуховой анализатор.Строение органа слуха. Механизм работы слухового анализатора. Нарушения слуха, их причины и профилактика.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Вестибулярный анализатор. Мышечное чувство. Осязание.Вестибулярный анализатор, его строение и функция. Мышечное чувство и его значение. Осязание.</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Вкусовой и обонятельный анализаторы. Боль.Вкусовой анализатор. Вкус. Обонятельный анализатор. Обоняние. Боль.</w:t>
      </w:r>
    </w:p>
    <w:p w:rsidR="00C624A4" w:rsidRPr="00C624A4" w:rsidP="00C624A4">
      <w:pPr>
        <w:ind w:firstLine="709"/>
        <w:jc w:val="both"/>
        <w:rPr>
          <w:rFonts w:eastAsia="Calibri"/>
          <w:b/>
          <w:sz w:val="28"/>
          <w:szCs w:val="28"/>
          <w:lang w:eastAsia="en-US"/>
        </w:rPr>
      </w:pPr>
      <w:r w:rsidRPr="00C624A4">
        <w:rPr>
          <w:rFonts w:eastAsia="Calibri"/>
          <w:b/>
          <w:sz w:val="28"/>
          <w:szCs w:val="28"/>
          <w:lang w:eastAsia="en-US"/>
        </w:rPr>
        <w:t>Раздел 10. Психика и поведение человека. Высшая нервная деятельность</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Высшая нервная деятельность. Рефлексы.Высшая нервная деятельность (ВНД). Безусловные и условные рефлексы. Особенности поведения человека.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Память и обучение.Виды памяти. Расстройства памяти. Способы улучшения памяти. Обучение. Роль обучения и воспитания в развитии поведения и психики человека.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Врождённое и приобретённое поведение.Врождённое поведение. Инстинкт. Программы приобретённого поведения.</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Сон и бодрствование.Сон и его фазы. Значение сна. Сновидения. Расстройства сна.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Особенности высшей нервной деятельности человека.Познавательная деятельность. Речь. Эмоции и чувства. Сознание и мышление человека. Индивидуальные особенности ВНД человека. Типы ВНД. Темперамент и характер. Интеллект.</w:t>
      </w:r>
    </w:p>
    <w:p w:rsidR="00C624A4" w:rsidRPr="00C624A4" w:rsidP="00C624A4">
      <w:pPr>
        <w:ind w:firstLine="709"/>
        <w:jc w:val="both"/>
        <w:rPr>
          <w:rFonts w:eastAsia="Calibri"/>
          <w:b/>
          <w:sz w:val="28"/>
          <w:szCs w:val="28"/>
          <w:lang w:eastAsia="en-US"/>
        </w:rPr>
      </w:pPr>
      <w:r w:rsidRPr="00C624A4">
        <w:rPr>
          <w:rFonts w:eastAsia="Calibri"/>
          <w:b/>
          <w:sz w:val="28"/>
          <w:szCs w:val="28"/>
          <w:lang w:eastAsia="en-US"/>
        </w:rPr>
        <w:t>Раздел 11. Размножение и развитие человека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Особенности размножения: человека.Репродукция. Генетическая информация. Ген. Дезоксирибонуклеиновая кислота (ДНК). Половые хромосомы.</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Органы размножения: Половые клетки. Оплодотворение.Репродуктивная система человека. Органы размножения: наружные и внутренние. Мужская и женская половые системы. Оплодотворение. Контрацепция.</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Беременность и роды.Развитие зародыша человека. Роды. Вредное влияние никотина, алкоголя и наркотиков на развитие плода.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Рост и развитие ребёнка после рождения.Возрастные периоды развития человека: новорождённость, грудной, ясельный, дошкольный, школьный. Половое созревание.</w:t>
      </w:r>
    </w:p>
    <w:p w:rsidR="00C624A4" w:rsidRPr="00C624A4" w:rsidP="00C624A4">
      <w:pPr>
        <w:ind w:firstLine="709"/>
        <w:jc w:val="both"/>
        <w:rPr>
          <w:rFonts w:eastAsia="Calibri"/>
          <w:b/>
          <w:sz w:val="28"/>
          <w:szCs w:val="28"/>
          <w:lang w:eastAsia="en-US"/>
        </w:rPr>
      </w:pPr>
      <w:r w:rsidRPr="00C624A4">
        <w:rPr>
          <w:rFonts w:eastAsia="Calibri"/>
          <w:b/>
          <w:sz w:val="28"/>
          <w:szCs w:val="28"/>
          <w:lang w:eastAsia="en-US"/>
        </w:rPr>
        <w:t>Раздел 12. Человек и окружающая среда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Социальная и природная среда человека.Связи человека с природной средой. Связи человека с социальной средой.Адаптация человека к среде обитания. Адаптивные типы человека. Напряжение и утомление. Окружающая среда и здоровье человека.Здоровье человека. Влияние факторов окружающей среды на здоровье человека. Поведение человека в опасных и чрезвычайных ситуациях. Анализ и оценка влияния факторов окружающей среды, факторов риска на здоровье человека.</w:t>
      </w:r>
    </w:p>
    <w:p w:rsidR="00C624A4" w:rsidRPr="00C624A4" w:rsidP="00C624A4">
      <w:pPr>
        <w:ind w:firstLine="709"/>
        <w:jc w:val="both"/>
        <w:rPr>
          <w:rFonts w:eastAsia="Calibri"/>
          <w:b/>
          <w:sz w:val="28"/>
          <w:szCs w:val="28"/>
          <w:lang w:eastAsia="en-US"/>
        </w:rPr>
      </w:pPr>
      <w:r w:rsidRPr="00C624A4">
        <w:rPr>
          <w:rFonts w:eastAsia="Calibri"/>
          <w:b/>
          <w:sz w:val="28"/>
          <w:szCs w:val="28"/>
          <w:lang w:eastAsia="en-US"/>
        </w:rPr>
        <w:t>Раздел 13. Биология в системе наук</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Биология как наука.Биология как наука. Место биологии в системе наук. Методы биологического исследования. Значение биологии.Основные методы биологических исследований. Значение биологии для понимания научной картины мира. Значение биологической науки в деятельности человека.</w:t>
      </w:r>
    </w:p>
    <w:p w:rsidR="00C624A4" w:rsidRPr="00C624A4" w:rsidP="00C624A4">
      <w:pPr>
        <w:ind w:firstLine="709"/>
        <w:jc w:val="both"/>
        <w:rPr>
          <w:rFonts w:eastAsia="Calibri"/>
          <w:b/>
          <w:sz w:val="28"/>
          <w:szCs w:val="28"/>
          <w:lang w:eastAsia="en-US"/>
        </w:rPr>
      </w:pPr>
      <w:r w:rsidRPr="00C624A4">
        <w:rPr>
          <w:rFonts w:eastAsia="Calibri"/>
          <w:b/>
          <w:sz w:val="28"/>
          <w:szCs w:val="28"/>
          <w:lang w:eastAsia="en-US"/>
        </w:rPr>
        <w:t>Раздел 14. Основы цитологии – науки о клетке</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Цитология – наука о клетке.Предмет, задачи и методы исследования цитологии как науки. Значение цитологических исследований.</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Клеточная теория.Клетка как структурная и функциональная единица живого. Основные компоненты клетки. Основные положения современной клеточной теории.</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Химический состав клетки.Химический состав клетки. Особенности химического состава живых организмов. Роль неорганических и органических веществ в клетке.</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Строение клетки.Строение клетки: клеточная мембрана, цитоплазма, генетический аппарат. Ядро. Хромосомы. Ядрышки. Органоиды клетки и их функции.</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Особенности клеточного строения организмов. Вирусы.Особенности строения клеток прокариот. Особенности строения клеток эукариот. Вирусы.</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Обмен веществ и превращения энергии в клетке. Фотосинтез.Метаболизм. Фотосинтез, световая и темновая фазы фотосинтеза, фотолиз воды. Космическая роль фотосинтеза.</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Биосинтез белков.Понятие о гене. Генетический код. Матричный принцип биосинтеза белков.</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Регуляция процессов жизнедеятельности в клетке.Гомеостаз. Катализаторы. Ферменты. Витамины.</w:t>
      </w:r>
    </w:p>
    <w:p w:rsidR="00C624A4" w:rsidRPr="00C624A4" w:rsidP="00C624A4">
      <w:pPr>
        <w:ind w:firstLine="709"/>
        <w:jc w:val="both"/>
        <w:rPr>
          <w:rFonts w:eastAsia="Calibri"/>
          <w:b/>
          <w:sz w:val="28"/>
          <w:szCs w:val="28"/>
          <w:lang w:eastAsia="en-US"/>
        </w:rPr>
      </w:pPr>
      <w:r w:rsidRPr="00C624A4">
        <w:rPr>
          <w:rFonts w:eastAsia="Calibri"/>
          <w:b/>
          <w:sz w:val="28"/>
          <w:szCs w:val="28"/>
          <w:lang w:eastAsia="en-US"/>
        </w:rPr>
        <w:t>Раздел 15. Размножение и индивидуальное развитие (онтогенез) организмов</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Формы размножения организмов. Бесполое размножение. Митоз.Самовоспроизведение. Бесполое размножение. Виды бесполого размножения: размножение делением, спорами, вегетативное размножение. Митоз и его биологическое значение.</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Половое размножение. Мейоз.Половое размножение. Типы полового процесса. Мейоз и его биологическое значение. Оплодотворение и егобиологическое значение. Типы оплодотворения.</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Индивидуальное развитие организма (онтогенез).Понятие индивидуального развития (онтогенеза) у растительных и животных организмов. Типы онтогенеза у животных: личиночный, яйцекладный, внутриутробный. Эмбриогенез. Постэмбриональное развитие.</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Влияние факторов внешней среды на онтогенез.Влияние факторов внешней среды на развитие зародыша. Уровни приспособления организма к изменяющимся условиям. Адаптации.</w:t>
      </w:r>
    </w:p>
    <w:p w:rsidR="00C624A4" w:rsidRPr="00C624A4" w:rsidP="00C624A4">
      <w:pPr>
        <w:ind w:firstLine="709"/>
        <w:jc w:val="both"/>
        <w:rPr>
          <w:rFonts w:eastAsia="Calibri"/>
          <w:sz w:val="28"/>
          <w:szCs w:val="28"/>
          <w:lang w:eastAsia="en-US"/>
        </w:rPr>
      </w:pPr>
      <w:r w:rsidRPr="00C624A4">
        <w:rPr>
          <w:rFonts w:eastAsia="Calibri"/>
          <w:b/>
          <w:sz w:val="28"/>
          <w:szCs w:val="28"/>
          <w:lang w:eastAsia="en-US"/>
        </w:rPr>
        <w:t>Повторение</w:t>
      </w:r>
    </w:p>
    <w:p w:rsidR="00C624A4" w:rsidRPr="00C624A4" w:rsidP="00C624A4">
      <w:pPr>
        <w:ind w:firstLine="709"/>
        <w:jc w:val="both"/>
        <w:rPr>
          <w:rFonts w:eastAsia="Calibri"/>
          <w:sz w:val="28"/>
          <w:szCs w:val="28"/>
          <w:lang w:eastAsia="en-US"/>
        </w:rPr>
      </w:pPr>
      <w:r w:rsidRPr="00C624A4">
        <w:rPr>
          <w:rFonts w:eastAsia="Calibri"/>
          <w:sz w:val="28"/>
          <w:szCs w:val="28"/>
          <w:lang w:eastAsia="en-US"/>
        </w:rPr>
        <w:t>Обобщающее повторение по разделам «Внутренняя среда организма», «Кровообращение и лимфообращение», «Дыхание», «Питание», «Обмен веществ и превращение энергии», «Выделение продуктов обмена», «Покровы тела человека», «Нейрогуморальная регуляция процессов жизнедеятельности», «Органы чувств. Анализаторы», «Психика и поведение человека. Высшая нервная деятельность», «Размножение и развитие человека», «Человек и окружающая среда», «Биология в системе наук», «Основы цитологии – науки о клетке», «Размножение и индивидуальное развитие (онтогенез) организмов».</w:t>
      </w:r>
    </w:p>
    <w:p w:rsidR="00C624A4" w:rsidP="0029744C">
      <w:pPr>
        <w:widowControl w:val="0"/>
        <w:snapToGrid w:val="0"/>
        <w:ind w:firstLine="709"/>
        <w:jc w:val="both"/>
        <w:rPr>
          <w:rFonts w:eastAsia="Calibri"/>
          <w:bCs/>
          <w:sz w:val="28"/>
          <w:szCs w:val="28"/>
          <w:lang w:eastAsia="en-US"/>
        </w:rPr>
      </w:pPr>
    </w:p>
    <w:p w:rsidR="006447BB" w:rsidP="0029744C">
      <w:pPr>
        <w:widowControl w:val="0"/>
        <w:snapToGrid w:val="0"/>
        <w:ind w:firstLine="709"/>
        <w:jc w:val="both"/>
        <w:rPr>
          <w:rFonts w:eastAsia="Calibri"/>
          <w:bCs/>
          <w:sz w:val="28"/>
          <w:szCs w:val="28"/>
          <w:lang w:eastAsia="en-US"/>
        </w:rPr>
      </w:pPr>
      <w:r>
        <w:rPr>
          <w:rFonts w:eastAsia="Calibri"/>
          <w:bCs/>
          <w:sz w:val="28"/>
          <w:szCs w:val="28"/>
          <w:lang w:eastAsia="en-US"/>
        </w:rPr>
        <w:t>10 класс</w:t>
      </w:r>
    </w:p>
    <w:p w:rsidR="006447BB" w:rsidRPr="006447BB" w:rsidP="006447BB">
      <w:pPr>
        <w:ind w:firstLine="709"/>
        <w:jc w:val="both"/>
        <w:rPr>
          <w:rFonts w:eastAsia="Calibri"/>
          <w:sz w:val="28"/>
          <w:szCs w:val="28"/>
          <w:lang w:eastAsia="en-US"/>
        </w:rPr>
      </w:pPr>
      <w:r w:rsidRPr="006447BB">
        <w:rPr>
          <w:rFonts w:eastAsia="Calibri"/>
          <w:b/>
          <w:bCs/>
          <w:sz w:val="28"/>
          <w:szCs w:val="28"/>
          <w:lang w:eastAsia="en-US"/>
        </w:rPr>
        <w:t>Повторение изученного в 9 классе</w:t>
      </w:r>
    </w:p>
    <w:p w:rsidR="006447BB" w:rsidRPr="006447BB" w:rsidP="006447BB">
      <w:pPr>
        <w:ind w:firstLine="709"/>
        <w:jc w:val="both"/>
        <w:rPr>
          <w:sz w:val="28"/>
          <w:szCs w:val="28"/>
        </w:rPr>
      </w:pPr>
      <w:r w:rsidRPr="006447BB">
        <w:rPr>
          <w:rFonts w:eastAsia="Calibri"/>
          <w:sz w:val="28"/>
          <w:szCs w:val="28"/>
          <w:lang w:eastAsia="en-US"/>
        </w:rPr>
        <w:t xml:space="preserve">Инструктаж по технике безопасности. </w:t>
      </w:r>
      <w:r w:rsidRPr="006447BB">
        <w:rPr>
          <w:rFonts w:eastAsia="Calibri"/>
          <w:bCs/>
          <w:sz w:val="28"/>
          <w:szCs w:val="28"/>
          <w:lang w:eastAsia="en-US"/>
        </w:rPr>
        <w:t xml:space="preserve">Систематизация знаний обучающихся по разделам </w:t>
      </w:r>
      <w:r w:rsidRPr="006447BB">
        <w:rPr>
          <w:rFonts w:eastAsia="Calibri"/>
          <w:sz w:val="28"/>
          <w:szCs w:val="28"/>
          <w:lang w:eastAsia="en-US"/>
        </w:rPr>
        <w:t>«Внутренняя среда организма», «Кровообращение и лимфообращение», «Дыхание», «Питание», «Обмен веществ и превращение энергии», «Выделение продуктов обмена», «Покровы тела человека», «Нейрогуморальная регуляция процессов жизнедеятельности», «Органы чувств. Анализаторы», «Психика и поведение человека. Высшая нервная деятельность», «Размножение и развитие человека», «Человек и окружающая среда», «Биология в системе наук», «Основы цитологии – науки о клетке», «Размножение и индивидуальное развитие (онтогенез) организмов». Стартовая контрольная работа (входное оценивание).</w:t>
      </w:r>
    </w:p>
    <w:p w:rsidR="006447BB" w:rsidRPr="006447BB" w:rsidP="006447BB">
      <w:pPr>
        <w:ind w:firstLine="709"/>
        <w:jc w:val="both"/>
        <w:rPr>
          <w:rFonts w:eastAsia="Calibri"/>
          <w:b/>
          <w:sz w:val="28"/>
          <w:szCs w:val="28"/>
          <w:lang w:eastAsia="en-US"/>
        </w:rPr>
      </w:pPr>
      <w:r w:rsidRPr="006447BB">
        <w:rPr>
          <w:rFonts w:eastAsia="Calibri"/>
          <w:b/>
          <w:sz w:val="28"/>
          <w:szCs w:val="28"/>
          <w:lang w:eastAsia="en-US"/>
        </w:rPr>
        <w:t>Раздел 1. Основы генетики</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Генетика как отрасль биологической науки.Понятие о наследственности и изменчивости. История развития генетики. Методы исследования наследственности. Закономерности наследования.</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Решение генетических задач.Схемы скрещивания. Алгоритм решения генетических задач.</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Хромосомная теория наследственности. Генетика пола.Сцепленное наследование признаков. Хромосомная теория наследственности. Наследование, сцепленное с полом. Генотип как целостная система.</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Основные формы изменчивости. Генотипическая изменчивость.Изменчивость: генотипическая, фенотипическая. Генотипическая изменчивость. Мутационная изменчивость. Мутации. Мутагенные факторы. Эволюционная роль мутаций. Комбинативная изменчивость. Фенотипическая изменчивость.</w:t>
      </w:r>
    </w:p>
    <w:p w:rsidR="006447BB" w:rsidRPr="006447BB" w:rsidP="006447BB">
      <w:pPr>
        <w:ind w:firstLine="709"/>
        <w:jc w:val="both"/>
        <w:rPr>
          <w:rFonts w:eastAsia="Calibri"/>
          <w:b/>
          <w:sz w:val="28"/>
          <w:szCs w:val="28"/>
          <w:lang w:eastAsia="en-US"/>
        </w:rPr>
      </w:pPr>
      <w:r w:rsidRPr="006447BB">
        <w:rPr>
          <w:rFonts w:eastAsia="Calibri"/>
          <w:b/>
          <w:sz w:val="28"/>
          <w:szCs w:val="28"/>
          <w:lang w:eastAsia="en-US"/>
        </w:rPr>
        <w:t>Раздел 2. Генетика человека</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Методы изучения наследственности человека: генеалогический, близнецовый, цитогенетический, биохимический, метод анализа ДНК. Родословная. Генетическое разнообразие человека. Генотип и здоровье человека.</w:t>
      </w:r>
    </w:p>
    <w:p w:rsidR="006447BB" w:rsidRPr="006447BB" w:rsidP="006447BB">
      <w:pPr>
        <w:ind w:firstLine="709"/>
        <w:jc w:val="both"/>
        <w:rPr>
          <w:rFonts w:eastAsia="Calibri"/>
          <w:b/>
          <w:sz w:val="28"/>
          <w:szCs w:val="28"/>
          <w:lang w:eastAsia="en-US"/>
        </w:rPr>
      </w:pPr>
      <w:r w:rsidRPr="006447BB">
        <w:rPr>
          <w:rFonts w:eastAsia="Calibri"/>
          <w:b/>
          <w:sz w:val="28"/>
          <w:szCs w:val="28"/>
          <w:lang w:eastAsia="en-US"/>
        </w:rPr>
        <w:t>Раздел 3. Основы селекции и биотехнологии</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Селекция, задачи и направления. Методы селекции: гибридизация, искусственный отбор, искусственный мутагенез. Клеточная инженерия. Генная инженерия. Генетика как научная основа селекции организмов. Достижения мировой и отечественной селекции.</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Биотехнология: достижения и перспективы развития.</w:t>
      </w:r>
    </w:p>
    <w:p w:rsidR="006447BB" w:rsidRPr="006447BB" w:rsidP="006447BB">
      <w:pPr>
        <w:ind w:firstLine="709"/>
        <w:jc w:val="both"/>
        <w:rPr>
          <w:rFonts w:eastAsia="Calibri"/>
          <w:b/>
          <w:sz w:val="28"/>
          <w:szCs w:val="28"/>
          <w:lang w:eastAsia="en-US"/>
        </w:rPr>
      </w:pPr>
      <w:r w:rsidRPr="006447BB">
        <w:rPr>
          <w:rFonts w:eastAsia="Calibri"/>
          <w:b/>
          <w:sz w:val="28"/>
          <w:szCs w:val="28"/>
          <w:lang w:eastAsia="en-US"/>
        </w:rPr>
        <w:t>Раздел 4. Эволюционное учение</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Учение об эволюции органического мира.Эволюция. Эволюционная теория Дарвина. Ч. Дарвин – основоположник учения об эволюции.</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Вид. Критерии вида: морфологический, генетический, экологический, географический. Репродуктивная изоляция. Биологический вид.</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Популяционная структура вида.Популяция. Генофонд. Взаимоотношения организмов в популяциях. Популяция как элементарная эволюционная единица.</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 xml:space="preserve">Видообразование.Понятие микроэволюции. </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Борьба за существование и естественный отбор – движущие силы эволюции.Формы борьбы за существование. Естественный отбор.</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Адаптации как результат естественного отбора.Возникновение адаптаций. Относительный характер адаптаций. Взаимоприспособленность видов как результат действия естественного отбора.</w:t>
      </w:r>
    </w:p>
    <w:p w:rsidR="006447BB" w:rsidRPr="006447BB" w:rsidP="006447BB">
      <w:pPr>
        <w:ind w:firstLine="709"/>
        <w:jc w:val="both"/>
        <w:rPr>
          <w:rFonts w:eastAsia="Calibri"/>
          <w:b/>
          <w:sz w:val="28"/>
          <w:szCs w:val="28"/>
          <w:lang w:eastAsia="en-US"/>
        </w:rPr>
      </w:pPr>
      <w:r w:rsidRPr="006447BB">
        <w:rPr>
          <w:rFonts w:eastAsia="Calibri"/>
          <w:b/>
          <w:sz w:val="28"/>
          <w:szCs w:val="28"/>
          <w:lang w:eastAsia="en-US"/>
        </w:rPr>
        <w:t>Раздел 5. Возникновение и развитие жизни на земле</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Взгляды, теории и теории о происхождении жизни.Креационизм. Гипотеза самопроизвольного зарождения жизни. Гипотеза панспермии. Гипотеза А. И. Опарина – Дж. Холдейна. Коацерваты. Пробионты.</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Органический мир как результат эволюции.Гипотеза биопоэза. Основные этапы формирования жизни.</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История развития органического мира.Катархей, архей, протерозой, палеозой, мезозой, кайнозой. Палеозойская эра, периоды палеозоя. Мезозойская эра, периоды мезозоя. Кайнозойская эра, периоды кайнозоя.</w:t>
      </w:r>
    </w:p>
    <w:p w:rsidR="006447BB" w:rsidRPr="006447BB" w:rsidP="006447BB">
      <w:pPr>
        <w:ind w:firstLine="709"/>
        <w:jc w:val="both"/>
        <w:rPr>
          <w:rFonts w:eastAsia="Calibri"/>
          <w:b/>
          <w:sz w:val="28"/>
          <w:szCs w:val="28"/>
          <w:lang w:eastAsia="en-US"/>
        </w:rPr>
      </w:pPr>
      <w:r w:rsidRPr="006447BB">
        <w:rPr>
          <w:rFonts w:eastAsia="Calibri"/>
          <w:b/>
          <w:sz w:val="28"/>
          <w:szCs w:val="28"/>
          <w:lang w:eastAsia="en-US"/>
        </w:rPr>
        <w:t>Раздел 6. Взаимосвязи организмов и окружающей среды</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Экология как наука.Среды обитания организмов. Экологические факторы. Влияние экологических факторов на организмы.Толерантность. Лимитирующие факторы. Адаптация организмов.</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Экологическая ниша.Местообитание организма.</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Структура популяций.Популяция. Свойства популяции: рождаемость, смертность, возрастной состав (структура) и численность особей.</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Типы взаимодействия популяций разных видов.Экологические взаимодействия организмов. Типы экологических взаимодействий: симбиоз, хищничество, паразитизм, конкуренция.</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Экосистемная организация природы. Компоненты экосистемы.Сообщество. Биоценоз. Экосистема. Компоненты экосистемы. Продуценты. Консументы. Редуценты. Классификация экосистем. Биосфера.</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Структура экосистем.Структура сообщества. Видовая структура. Пространственная структура. Трофические связи в экосистеме. Пищевые цепи. Пищевая сеть.</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Поток энергии и пищевые цепи.Типы пищевых цепей: пастбищная и детритная. Круговорот веществ.</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Искусственные экосистемы.Сравнение естественных и искусственных экосистем. Экосистемы городов.</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Экологические проблемы современности.Загрязнение окружающей среды. Пути решения экологических проблем. Рациональное природопользование.</w:t>
      </w:r>
    </w:p>
    <w:p w:rsidR="006447BB" w:rsidRPr="006447BB" w:rsidP="006447BB">
      <w:pPr>
        <w:ind w:firstLine="709"/>
        <w:jc w:val="both"/>
        <w:rPr>
          <w:rFonts w:eastAsia="Calibri"/>
          <w:sz w:val="28"/>
          <w:szCs w:val="28"/>
          <w:lang w:eastAsia="en-US"/>
        </w:rPr>
      </w:pPr>
      <w:r w:rsidRPr="006447BB">
        <w:rPr>
          <w:rFonts w:eastAsia="Calibri"/>
          <w:b/>
          <w:sz w:val="28"/>
          <w:szCs w:val="28"/>
          <w:lang w:eastAsia="en-US"/>
        </w:rPr>
        <w:t>Повторение</w:t>
      </w:r>
    </w:p>
    <w:p w:rsidR="006447BB" w:rsidRPr="006447BB" w:rsidP="006447BB">
      <w:pPr>
        <w:ind w:firstLine="709"/>
        <w:jc w:val="both"/>
        <w:rPr>
          <w:rFonts w:eastAsia="Calibri"/>
          <w:sz w:val="28"/>
          <w:szCs w:val="28"/>
          <w:lang w:eastAsia="en-US"/>
        </w:rPr>
      </w:pPr>
      <w:r w:rsidRPr="006447BB">
        <w:rPr>
          <w:rFonts w:eastAsia="Calibri"/>
          <w:sz w:val="28"/>
          <w:szCs w:val="28"/>
          <w:lang w:eastAsia="en-US"/>
        </w:rPr>
        <w:t>Обобщающее повторение по разделам «Основы генетики», «Генетика человека», «Основы селекции и биотехнологии», «Эволюционное учение», «Возникновение и развитие жизни на земле», «Взаимосвязи организмов и окружающей среды».</w:t>
      </w:r>
    </w:p>
    <w:p w:rsidR="006447BB" w:rsidRPr="0029744C" w:rsidP="0029744C">
      <w:pPr>
        <w:widowControl w:val="0"/>
        <w:snapToGrid w:val="0"/>
        <w:ind w:firstLine="709"/>
        <w:jc w:val="both"/>
        <w:rPr>
          <w:rFonts w:eastAsia="Calibri"/>
          <w:bCs/>
          <w:sz w:val="28"/>
          <w:szCs w:val="28"/>
          <w:lang w:eastAsia="en-US"/>
        </w:rPr>
      </w:pPr>
    </w:p>
    <w:p w:rsidR="0029744C">
      <w:pPr>
        <w:spacing w:after="200" w:line="276" w:lineRule="auto"/>
        <w:rPr>
          <w:rStyle w:val="FontStyle17"/>
          <w:b w:val="0"/>
          <w:sz w:val="28"/>
          <w:szCs w:val="28"/>
        </w:rPr>
      </w:pPr>
      <w:r>
        <w:rPr>
          <w:rStyle w:val="FontStyle17"/>
          <w:rFonts w:ascii="Times New Roman" w:hAnsi="Times New Roman" w:cs="Times New Roman"/>
          <w:b w:val="0"/>
          <w:sz w:val="28"/>
          <w:szCs w:val="28"/>
        </w:rPr>
        <w:br w:type="page"/>
      </w:r>
    </w:p>
    <w:p w:rsidR="000206D7" w:rsidP="000206D7">
      <w:pPr>
        <w:pStyle w:val="ListParagraph"/>
        <w:numPr>
          <w:ilvl w:val="0"/>
          <w:numId w:val="1"/>
        </w:numPr>
        <w:jc w:val="center"/>
        <w:rPr>
          <w:rStyle w:val="FontStyle17"/>
          <w:rFonts w:ascii="Times New Roman" w:hAnsi="Times New Roman" w:cs="Times New Roman"/>
          <w:sz w:val="28"/>
          <w:szCs w:val="28"/>
        </w:rPr>
      </w:pPr>
      <w:r w:rsidRPr="00AA2D41">
        <w:rPr>
          <w:rStyle w:val="FontStyle17"/>
          <w:rFonts w:ascii="Times New Roman" w:hAnsi="Times New Roman" w:cs="Times New Roman"/>
          <w:sz w:val="28"/>
          <w:szCs w:val="28"/>
        </w:rPr>
        <w:t>Тематическое планирование</w:t>
      </w:r>
    </w:p>
    <w:p w:rsidR="000206D7" w:rsidRPr="00AA2D41" w:rsidP="000206D7">
      <w:pPr>
        <w:rPr>
          <w:rStyle w:val="FontStyle17"/>
          <w:b w:val="0"/>
          <w:sz w:val="28"/>
          <w:szCs w:val="28"/>
        </w:rPr>
      </w:pPr>
      <w:r w:rsidR="004D60CD">
        <w:rPr>
          <w:rStyle w:val="FontStyle17"/>
          <w:rFonts w:ascii="Times New Roman" w:hAnsi="Times New Roman" w:cs="Times New Roman"/>
          <w:b w:val="0"/>
          <w:sz w:val="28"/>
          <w:szCs w:val="28"/>
        </w:rPr>
        <w:t>5</w:t>
      </w:r>
      <w:r w:rsidRPr="00AA2D41">
        <w:rPr>
          <w:rStyle w:val="FontStyle17"/>
          <w:rFonts w:ascii="Times New Roman" w:hAnsi="Times New Roman" w:cs="Times New Roman"/>
          <w:b w:val="0"/>
          <w:sz w:val="28"/>
          <w:szCs w:val="28"/>
        </w:rPr>
        <w:t xml:space="preserve"> класс</w:t>
      </w:r>
    </w:p>
    <w:tbl>
      <w:tblPr>
        <w:tblStyle w:val="TableNorm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9"/>
        <w:gridCol w:w="5541"/>
        <w:gridCol w:w="3071"/>
      </w:tblGrid>
      <w:tr w:rsidTr="00774CEB">
        <w:tblPrEx>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99" w:type="dxa"/>
            <w:vAlign w:val="center"/>
          </w:tcPr>
          <w:p w:rsidR="000206D7" w:rsidRPr="00774CEB" w:rsidP="00774CEB">
            <w:pPr>
              <w:jc w:val="both"/>
              <w:rPr>
                <w:sz w:val="28"/>
                <w:szCs w:val="28"/>
              </w:rPr>
            </w:pPr>
            <w:r w:rsidRPr="00774CEB">
              <w:rPr>
                <w:sz w:val="28"/>
                <w:szCs w:val="28"/>
              </w:rPr>
              <w:t>№ п/п</w:t>
            </w:r>
          </w:p>
        </w:tc>
        <w:tc>
          <w:tcPr>
            <w:tcW w:w="5541" w:type="dxa"/>
            <w:vAlign w:val="center"/>
          </w:tcPr>
          <w:p w:rsidR="000206D7" w:rsidRPr="00774CEB" w:rsidP="00774CEB">
            <w:pPr>
              <w:jc w:val="center"/>
              <w:rPr>
                <w:sz w:val="28"/>
                <w:szCs w:val="28"/>
              </w:rPr>
            </w:pPr>
            <w:r w:rsidRPr="00774CEB">
              <w:rPr>
                <w:sz w:val="28"/>
                <w:szCs w:val="28"/>
              </w:rPr>
              <w:t>Тема</w:t>
            </w:r>
          </w:p>
        </w:tc>
        <w:tc>
          <w:tcPr>
            <w:tcW w:w="3071" w:type="dxa"/>
            <w:vAlign w:val="center"/>
          </w:tcPr>
          <w:p w:rsidR="000206D7" w:rsidRPr="00774CEB" w:rsidP="00774CEB">
            <w:pPr>
              <w:jc w:val="center"/>
              <w:rPr>
                <w:sz w:val="28"/>
                <w:szCs w:val="28"/>
              </w:rPr>
            </w:pPr>
            <w:r w:rsidRPr="00774CEB">
              <w:rPr>
                <w:sz w:val="28"/>
                <w:szCs w:val="28"/>
              </w:rPr>
              <w:t>Количество часов</w:t>
            </w:r>
          </w:p>
        </w:tc>
      </w:tr>
      <w:tr w:rsidTr="00774CEB">
        <w:tblPrEx>
          <w:tblW w:w="0" w:type="auto"/>
          <w:tblInd w:w="360" w:type="dxa"/>
          <w:tblLook w:val="04A0"/>
        </w:tblPrEx>
        <w:tc>
          <w:tcPr>
            <w:tcW w:w="599" w:type="dxa"/>
            <w:vAlign w:val="center"/>
          </w:tcPr>
          <w:p w:rsidR="000206D7" w:rsidRPr="00774CEB" w:rsidP="00774CEB">
            <w:pPr>
              <w:pStyle w:val="ListParagraph"/>
              <w:numPr>
                <w:ilvl w:val="0"/>
                <w:numId w:val="5"/>
              </w:numPr>
              <w:ind w:left="0" w:firstLine="0"/>
              <w:jc w:val="both"/>
              <w:rPr>
                <w:sz w:val="28"/>
                <w:szCs w:val="28"/>
              </w:rPr>
            </w:pPr>
          </w:p>
        </w:tc>
        <w:tc>
          <w:tcPr>
            <w:tcW w:w="5541" w:type="dxa"/>
            <w:vAlign w:val="center"/>
          </w:tcPr>
          <w:p w:rsidR="000206D7" w:rsidRPr="00774CEB" w:rsidP="00774CEB">
            <w:pPr>
              <w:jc w:val="both"/>
              <w:rPr>
                <w:sz w:val="28"/>
                <w:szCs w:val="28"/>
              </w:rPr>
            </w:pPr>
            <w:r w:rsidRPr="00774CEB" w:rsidR="004D60CD">
              <w:rPr>
                <w:sz w:val="28"/>
                <w:szCs w:val="28"/>
              </w:rPr>
              <w:t>Введение</w:t>
            </w:r>
          </w:p>
        </w:tc>
        <w:tc>
          <w:tcPr>
            <w:tcW w:w="3071" w:type="dxa"/>
            <w:vAlign w:val="center"/>
          </w:tcPr>
          <w:p w:rsidR="000206D7" w:rsidRPr="00774CEB" w:rsidP="00774CEB">
            <w:pPr>
              <w:jc w:val="center"/>
              <w:rPr>
                <w:sz w:val="28"/>
                <w:szCs w:val="28"/>
              </w:rPr>
            </w:pPr>
            <w:r w:rsidRPr="00774CEB" w:rsidR="004D60CD">
              <w:rPr>
                <w:sz w:val="28"/>
                <w:szCs w:val="28"/>
              </w:rPr>
              <w:t>6</w:t>
            </w:r>
          </w:p>
        </w:tc>
      </w:tr>
      <w:tr w:rsidTr="00774CEB">
        <w:tblPrEx>
          <w:tblW w:w="0" w:type="auto"/>
          <w:tblInd w:w="360" w:type="dxa"/>
          <w:tblLook w:val="04A0"/>
        </w:tblPrEx>
        <w:tc>
          <w:tcPr>
            <w:tcW w:w="599" w:type="dxa"/>
            <w:vAlign w:val="center"/>
          </w:tcPr>
          <w:p w:rsidR="000206D7" w:rsidRPr="00774CEB" w:rsidP="00774CEB">
            <w:pPr>
              <w:pStyle w:val="ListParagraph"/>
              <w:numPr>
                <w:ilvl w:val="0"/>
                <w:numId w:val="5"/>
              </w:numPr>
              <w:ind w:left="0" w:firstLine="0"/>
              <w:jc w:val="both"/>
              <w:rPr>
                <w:sz w:val="28"/>
                <w:szCs w:val="28"/>
              </w:rPr>
            </w:pPr>
          </w:p>
        </w:tc>
        <w:tc>
          <w:tcPr>
            <w:tcW w:w="5541" w:type="dxa"/>
            <w:vAlign w:val="center"/>
          </w:tcPr>
          <w:p w:rsidR="000206D7" w:rsidRPr="00774CEB" w:rsidP="00774CEB">
            <w:pPr>
              <w:jc w:val="both"/>
              <w:rPr>
                <w:sz w:val="28"/>
                <w:szCs w:val="28"/>
              </w:rPr>
            </w:pPr>
            <w:r w:rsidRPr="00774CEB" w:rsidR="004D60CD">
              <w:rPr>
                <w:sz w:val="28"/>
                <w:szCs w:val="28"/>
              </w:rPr>
              <w:t>Клеточное строение организмов</w:t>
            </w:r>
          </w:p>
        </w:tc>
        <w:tc>
          <w:tcPr>
            <w:tcW w:w="3071" w:type="dxa"/>
            <w:vAlign w:val="center"/>
          </w:tcPr>
          <w:p w:rsidR="000206D7" w:rsidRPr="00774CEB" w:rsidP="00774CEB">
            <w:pPr>
              <w:jc w:val="center"/>
              <w:rPr>
                <w:sz w:val="28"/>
                <w:szCs w:val="28"/>
              </w:rPr>
            </w:pPr>
            <w:r w:rsidRPr="00774CEB" w:rsidR="004D60CD">
              <w:rPr>
                <w:sz w:val="28"/>
                <w:szCs w:val="28"/>
              </w:rPr>
              <w:t>10</w:t>
            </w:r>
          </w:p>
        </w:tc>
      </w:tr>
      <w:tr w:rsidTr="00774CEB">
        <w:tblPrEx>
          <w:tblW w:w="0" w:type="auto"/>
          <w:tblInd w:w="360" w:type="dxa"/>
          <w:tblLook w:val="04A0"/>
        </w:tblPrEx>
        <w:tc>
          <w:tcPr>
            <w:tcW w:w="599" w:type="dxa"/>
            <w:vAlign w:val="center"/>
          </w:tcPr>
          <w:p w:rsidR="000206D7" w:rsidRPr="00774CEB" w:rsidP="00774CEB">
            <w:pPr>
              <w:pStyle w:val="ListParagraph"/>
              <w:numPr>
                <w:ilvl w:val="0"/>
                <w:numId w:val="5"/>
              </w:numPr>
              <w:ind w:left="0" w:firstLine="0"/>
              <w:jc w:val="both"/>
              <w:rPr>
                <w:sz w:val="28"/>
                <w:szCs w:val="28"/>
              </w:rPr>
            </w:pPr>
          </w:p>
        </w:tc>
        <w:tc>
          <w:tcPr>
            <w:tcW w:w="5541" w:type="dxa"/>
            <w:vAlign w:val="center"/>
          </w:tcPr>
          <w:p w:rsidR="000206D7" w:rsidRPr="00774CEB" w:rsidP="00774CEB">
            <w:pPr>
              <w:jc w:val="both"/>
              <w:rPr>
                <w:sz w:val="28"/>
                <w:szCs w:val="28"/>
              </w:rPr>
            </w:pPr>
            <w:r w:rsidRPr="00774CEB" w:rsidR="004D60CD">
              <w:rPr>
                <w:sz w:val="28"/>
                <w:szCs w:val="28"/>
              </w:rPr>
              <w:t>Царство Бактерии</w:t>
            </w:r>
          </w:p>
        </w:tc>
        <w:tc>
          <w:tcPr>
            <w:tcW w:w="3071" w:type="dxa"/>
            <w:vAlign w:val="center"/>
          </w:tcPr>
          <w:p w:rsidR="000206D7" w:rsidRPr="00774CEB" w:rsidP="00774CEB">
            <w:pPr>
              <w:jc w:val="center"/>
              <w:rPr>
                <w:sz w:val="28"/>
                <w:szCs w:val="28"/>
              </w:rPr>
            </w:pPr>
            <w:r w:rsidRPr="00774CEB" w:rsidR="001C5FF2">
              <w:rPr>
                <w:sz w:val="28"/>
                <w:szCs w:val="28"/>
              </w:rPr>
              <w:t>3</w:t>
            </w:r>
          </w:p>
        </w:tc>
      </w:tr>
      <w:tr w:rsidTr="00774CEB">
        <w:tblPrEx>
          <w:tblW w:w="0" w:type="auto"/>
          <w:tblInd w:w="360" w:type="dxa"/>
          <w:tblLook w:val="04A0"/>
        </w:tblPrEx>
        <w:tc>
          <w:tcPr>
            <w:tcW w:w="599" w:type="dxa"/>
            <w:vAlign w:val="center"/>
          </w:tcPr>
          <w:p w:rsidR="000206D7" w:rsidRPr="00774CEB" w:rsidP="00774CEB">
            <w:pPr>
              <w:pStyle w:val="ListParagraph"/>
              <w:numPr>
                <w:ilvl w:val="0"/>
                <w:numId w:val="5"/>
              </w:numPr>
              <w:ind w:left="0" w:firstLine="0"/>
              <w:jc w:val="both"/>
              <w:rPr>
                <w:sz w:val="28"/>
                <w:szCs w:val="28"/>
              </w:rPr>
            </w:pPr>
          </w:p>
        </w:tc>
        <w:tc>
          <w:tcPr>
            <w:tcW w:w="5541" w:type="dxa"/>
            <w:vAlign w:val="center"/>
          </w:tcPr>
          <w:p w:rsidR="000206D7" w:rsidRPr="00774CEB" w:rsidP="00774CEB">
            <w:pPr>
              <w:jc w:val="both"/>
              <w:rPr>
                <w:sz w:val="28"/>
                <w:szCs w:val="28"/>
              </w:rPr>
            </w:pPr>
            <w:r w:rsidRPr="00774CEB" w:rsidR="004D60CD">
              <w:rPr>
                <w:sz w:val="28"/>
                <w:szCs w:val="28"/>
              </w:rPr>
              <w:t>Царство Грибы</w:t>
            </w:r>
          </w:p>
        </w:tc>
        <w:tc>
          <w:tcPr>
            <w:tcW w:w="3071" w:type="dxa"/>
            <w:vAlign w:val="center"/>
          </w:tcPr>
          <w:p w:rsidR="000206D7" w:rsidRPr="00774CEB" w:rsidP="00774CEB">
            <w:pPr>
              <w:jc w:val="center"/>
              <w:rPr>
                <w:sz w:val="28"/>
                <w:szCs w:val="28"/>
              </w:rPr>
            </w:pPr>
            <w:r w:rsidRPr="00774CEB" w:rsidR="004D60CD">
              <w:rPr>
                <w:sz w:val="28"/>
                <w:szCs w:val="28"/>
              </w:rPr>
              <w:t>5</w:t>
            </w:r>
          </w:p>
        </w:tc>
      </w:tr>
      <w:tr w:rsidTr="00774CEB">
        <w:tblPrEx>
          <w:tblW w:w="0" w:type="auto"/>
          <w:tblInd w:w="360" w:type="dxa"/>
          <w:tblLook w:val="04A0"/>
        </w:tblPrEx>
        <w:tc>
          <w:tcPr>
            <w:tcW w:w="599" w:type="dxa"/>
            <w:vAlign w:val="center"/>
          </w:tcPr>
          <w:p w:rsidR="000206D7" w:rsidRPr="00774CEB" w:rsidP="00774CEB">
            <w:pPr>
              <w:pStyle w:val="ListParagraph"/>
              <w:numPr>
                <w:ilvl w:val="0"/>
                <w:numId w:val="5"/>
              </w:numPr>
              <w:ind w:left="0" w:firstLine="0"/>
              <w:jc w:val="both"/>
              <w:rPr>
                <w:sz w:val="28"/>
                <w:szCs w:val="28"/>
              </w:rPr>
            </w:pPr>
          </w:p>
        </w:tc>
        <w:tc>
          <w:tcPr>
            <w:tcW w:w="5541" w:type="dxa"/>
            <w:vAlign w:val="center"/>
          </w:tcPr>
          <w:p w:rsidR="000206D7" w:rsidRPr="00774CEB" w:rsidP="00774CEB">
            <w:pPr>
              <w:jc w:val="both"/>
              <w:rPr>
                <w:sz w:val="28"/>
                <w:szCs w:val="28"/>
              </w:rPr>
            </w:pPr>
            <w:r w:rsidRPr="00774CEB" w:rsidR="004D60CD">
              <w:rPr>
                <w:sz w:val="28"/>
                <w:szCs w:val="28"/>
              </w:rPr>
              <w:t>Царство Растения</w:t>
            </w:r>
          </w:p>
        </w:tc>
        <w:tc>
          <w:tcPr>
            <w:tcW w:w="3071" w:type="dxa"/>
            <w:vAlign w:val="center"/>
          </w:tcPr>
          <w:p w:rsidR="000206D7" w:rsidRPr="00774CEB" w:rsidP="00774CEB">
            <w:pPr>
              <w:jc w:val="center"/>
              <w:rPr>
                <w:sz w:val="28"/>
                <w:szCs w:val="28"/>
              </w:rPr>
            </w:pPr>
            <w:r w:rsidRPr="00774CEB" w:rsidR="00997C38">
              <w:rPr>
                <w:sz w:val="28"/>
                <w:szCs w:val="28"/>
              </w:rPr>
              <w:t>9</w:t>
            </w:r>
          </w:p>
        </w:tc>
      </w:tr>
      <w:tr w:rsidTr="00774CEB">
        <w:tblPrEx>
          <w:tblW w:w="0" w:type="auto"/>
          <w:tblInd w:w="360" w:type="dxa"/>
          <w:tblLook w:val="04A0"/>
        </w:tblPrEx>
        <w:tc>
          <w:tcPr>
            <w:tcW w:w="599" w:type="dxa"/>
            <w:vAlign w:val="center"/>
          </w:tcPr>
          <w:p w:rsidR="0029744C" w:rsidRPr="00774CEB" w:rsidP="00774CEB">
            <w:pPr>
              <w:pStyle w:val="ListParagraph"/>
              <w:numPr>
                <w:ilvl w:val="0"/>
                <w:numId w:val="5"/>
              </w:numPr>
              <w:ind w:left="0" w:firstLine="0"/>
              <w:jc w:val="both"/>
              <w:rPr>
                <w:sz w:val="28"/>
                <w:szCs w:val="28"/>
              </w:rPr>
            </w:pPr>
          </w:p>
        </w:tc>
        <w:tc>
          <w:tcPr>
            <w:tcW w:w="5541" w:type="dxa"/>
            <w:vAlign w:val="center"/>
          </w:tcPr>
          <w:p w:rsidR="0029744C" w:rsidRPr="00774CEB" w:rsidP="00774CEB">
            <w:pPr>
              <w:jc w:val="both"/>
              <w:rPr>
                <w:sz w:val="28"/>
                <w:szCs w:val="28"/>
              </w:rPr>
            </w:pPr>
            <w:r w:rsidRPr="00774CEB">
              <w:rPr>
                <w:sz w:val="28"/>
                <w:szCs w:val="28"/>
              </w:rPr>
              <w:t>Повторение</w:t>
            </w:r>
          </w:p>
        </w:tc>
        <w:tc>
          <w:tcPr>
            <w:tcW w:w="3071" w:type="dxa"/>
            <w:vAlign w:val="center"/>
          </w:tcPr>
          <w:p w:rsidR="0029744C" w:rsidRPr="00774CEB" w:rsidP="00774CEB">
            <w:pPr>
              <w:jc w:val="center"/>
              <w:rPr>
                <w:sz w:val="28"/>
                <w:szCs w:val="28"/>
              </w:rPr>
            </w:pPr>
            <w:r w:rsidRPr="00774CEB" w:rsidR="00997C38">
              <w:rPr>
                <w:sz w:val="28"/>
                <w:szCs w:val="28"/>
              </w:rPr>
              <w:t>1</w:t>
            </w:r>
          </w:p>
        </w:tc>
      </w:tr>
      <w:tr w:rsidTr="00774CEB">
        <w:tblPrEx>
          <w:tblW w:w="0" w:type="auto"/>
          <w:tblInd w:w="360" w:type="dxa"/>
          <w:tblLook w:val="04A0"/>
        </w:tblPrEx>
        <w:tc>
          <w:tcPr>
            <w:tcW w:w="599" w:type="dxa"/>
            <w:vAlign w:val="center"/>
          </w:tcPr>
          <w:p w:rsidR="00997C38" w:rsidRPr="00774CEB" w:rsidP="00774CEB">
            <w:pPr>
              <w:pStyle w:val="ListParagraph"/>
              <w:numPr>
                <w:ilvl w:val="0"/>
                <w:numId w:val="5"/>
              </w:numPr>
              <w:ind w:left="0" w:firstLine="0"/>
              <w:jc w:val="both"/>
              <w:rPr>
                <w:sz w:val="28"/>
                <w:szCs w:val="28"/>
              </w:rPr>
            </w:pPr>
          </w:p>
        </w:tc>
        <w:tc>
          <w:tcPr>
            <w:tcW w:w="5541" w:type="dxa"/>
            <w:vAlign w:val="center"/>
          </w:tcPr>
          <w:p w:rsidR="00997C38" w:rsidRPr="00774CEB" w:rsidP="00774CEB">
            <w:pPr>
              <w:jc w:val="both"/>
              <w:rPr>
                <w:sz w:val="28"/>
                <w:szCs w:val="28"/>
              </w:rPr>
            </w:pPr>
            <w:r w:rsidRPr="00774CEB">
              <w:rPr>
                <w:sz w:val="28"/>
                <w:szCs w:val="28"/>
              </w:rPr>
              <w:t>Резервные часы</w:t>
            </w:r>
          </w:p>
        </w:tc>
        <w:tc>
          <w:tcPr>
            <w:tcW w:w="3071" w:type="dxa"/>
            <w:vAlign w:val="center"/>
          </w:tcPr>
          <w:p w:rsidR="00997C38" w:rsidRPr="00774CEB" w:rsidP="00774CEB">
            <w:pPr>
              <w:jc w:val="center"/>
              <w:rPr>
                <w:sz w:val="28"/>
                <w:szCs w:val="28"/>
              </w:rPr>
            </w:pPr>
            <w:r w:rsidRPr="00774CEB">
              <w:rPr>
                <w:sz w:val="28"/>
                <w:szCs w:val="28"/>
              </w:rPr>
              <w:t>2</w:t>
            </w:r>
          </w:p>
        </w:tc>
      </w:tr>
      <w:tr w:rsidTr="00774CEB">
        <w:tblPrEx>
          <w:tblW w:w="0" w:type="auto"/>
          <w:tblInd w:w="360" w:type="dxa"/>
          <w:tblLook w:val="04A0"/>
        </w:tblPrEx>
        <w:tc>
          <w:tcPr>
            <w:tcW w:w="6140" w:type="dxa"/>
            <w:gridSpan w:val="2"/>
            <w:vAlign w:val="center"/>
          </w:tcPr>
          <w:p w:rsidR="000206D7" w:rsidRPr="00774CEB" w:rsidP="00774CEB">
            <w:pPr>
              <w:ind w:left="349" w:firstLine="284"/>
              <w:jc w:val="both"/>
              <w:rPr>
                <w:sz w:val="28"/>
                <w:szCs w:val="28"/>
              </w:rPr>
            </w:pPr>
            <w:r w:rsidRPr="00774CEB">
              <w:rPr>
                <w:sz w:val="28"/>
                <w:szCs w:val="28"/>
              </w:rPr>
              <w:t>Итого</w:t>
            </w:r>
          </w:p>
        </w:tc>
        <w:tc>
          <w:tcPr>
            <w:tcW w:w="3071" w:type="dxa"/>
            <w:vAlign w:val="center"/>
          </w:tcPr>
          <w:p w:rsidR="000206D7" w:rsidRPr="00774CEB" w:rsidP="00774CEB">
            <w:pPr>
              <w:jc w:val="center"/>
              <w:rPr>
                <w:sz w:val="28"/>
                <w:szCs w:val="28"/>
              </w:rPr>
            </w:pPr>
            <w:r w:rsidRPr="00774CEB" w:rsidR="00997C38">
              <w:rPr>
                <w:sz w:val="28"/>
                <w:szCs w:val="28"/>
              </w:rPr>
              <w:t>36</w:t>
            </w:r>
          </w:p>
        </w:tc>
      </w:tr>
    </w:tbl>
    <w:p w:rsidR="006D64FA" w:rsidP="000206D7">
      <w:pPr>
        <w:pStyle w:val="ListParagraph"/>
        <w:jc w:val="both"/>
        <w:rPr>
          <w:sz w:val="28"/>
          <w:szCs w:val="28"/>
        </w:rPr>
      </w:pPr>
    </w:p>
    <w:p w:rsidR="006D64FA" w:rsidP="006D64FA">
      <w:pPr>
        <w:jc w:val="both"/>
        <w:rPr>
          <w:sz w:val="28"/>
          <w:szCs w:val="28"/>
        </w:rPr>
      </w:pPr>
      <w:r>
        <w:rPr>
          <w:sz w:val="28"/>
          <w:szCs w:val="28"/>
        </w:rPr>
        <w:t>6 класс</w:t>
      </w:r>
    </w:p>
    <w:tbl>
      <w:tblPr>
        <w:tblStyle w:val="TableNorm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9"/>
        <w:gridCol w:w="5541"/>
        <w:gridCol w:w="3071"/>
      </w:tblGrid>
      <w:tr w:rsidTr="00774CEB">
        <w:tblPrEx>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99" w:type="dxa"/>
            <w:vAlign w:val="center"/>
          </w:tcPr>
          <w:p w:rsidR="006D64FA" w:rsidRPr="00774CEB" w:rsidP="00774CEB">
            <w:pPr>
              <w:jc w:val="both"/>
              <w:rPr>
                <w:sz w:val="28"/>
                <w:szCs w:val="28"/>
              </w:rPr>
            </w:pPr>
            <w:r w:rsidRPr="00774CEB">
              <w:rPr>
                <w:sz w:val="28"/>
                <w:szCs w:val="28"/>
              </w:rPr>
              <w:t>№ п/п</w:t>
            </w:r>
          </w:p>
        </w:tc>
        <w:tc>
          <w:tcPr>
            <w:tcW w:w="5541" w:type="dxa"/>
            <w:vAlign w:val="center"/>
          </w:tcPr>
          <w:p w:rsidR="006D64FA" w:rsidRPr="00774CEB" w:rsidP="00774CEB">
            <w:pPr>
              <w:jc w:val="center"/>
              <w:rPr>
                <w:sz w:val="28"/>
                <w:szCs w:val="28"/>
              </w:rPr>
            </w:pPr>
            <w:r w:rsidRPr="00774CEB">
              <w:rPr>
                <w:sz w:val="28"/>
                <w:szCs w:val="28"/>
              </w:rPr>
              <w:t>Тема</w:t>
            </w:r>
          </w:p>
        </w:tc>
        <w:tc>
          <w:tcPr>
            <w:tcW w:w="3071" w:type="dxa"/>
            <w:vAlign w:val="center"/>
          </w:tcPr>
          <w:p w:rsidR="006D64FA" w:rsidRPr="00774CEB" w:rsidP="00774CEB">
            <w:pPr>
              <w:jc w:val="center"/>
              <w:rPr>
                <w:sz w:val="28"/>
                <w:szCs w:val="28"/>
              </w:rPr>
            </w:pPr>
            <w:r w:rsidRPr="00774CEB">
              <w:rPr>
                <w:sz w:val="28"/>
                <w:szCs w:val="28"/>
              </w:rPr>
              <w:t>Количество часов</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6"/>
              </w:numPr>
              <w:ind w:left="357" w:hanging="357"/>
              <w:jc w:val="both"/>
              <w:rPr>
                <w:sz w:val="28"/>
                <w:szCs w:val="28"/>
              </w:rPr>
            </w:pPr>
          </w:p>
        </w:tc>
        <w:tc>
          <w:tcPr>
            <w:tcW w:w="5541" w:type="dxa"/>
            <w:vAlign w:val="center"/>
          </w:tcPr>
          <w:p w:rsidR="006D64FA" w:rsidRPr="00774CEB" w:rsidP="00774CEB">
            <w:pPr>
              <w:jc w:val="both"/>
              <w:rPr>
                <w:sz w:val="28"/>
                <w:szCs w:val="28"/>
              </w:rPr>
            </w:pPr>
            <w:r w:rsidRPr="00774CEB" w:rsidR="00997C38">
              <w:rPr>
                <w:sz w:val="28"/>
                <w:szCs w:val="28"/>
              </w:rPr>
              <w:t>Повторение изученного в 5 классе</w:t>
            </w:r>
          </w:p>
        </w:tc>
        <w:tc>
          <w:tcPr>
            <w:tcW w:w="3071" w:type="dxa"/>
            <w:vAlign w:val="center"/>
          </w:tcPr>
          <w:p w:rsidR="006D64FA" w:rsidRPr="00774CEB" w:rsidP="00774CEB">
            <w:pPr>
              <w:jc w:val="center"/>
              <w:rPr>
                <w:sz w:val="28"/>
                <w:szCs w:val="28"/>
              </w:rPr>
            </w:pPr>
            <w:r w:rsidRPr="00774CEB" w:rsidR="005C2414">
              <w:rPr>
                <w:sz w:val="28"/>
                <w:szCs w:val="28"/>
              </w:rPr>
              <w:t>1</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6"/>
              </w:numPr>
              <w:ind w:left="0" w:firstLine="0"/>
              <w:jc w:val="both"/>
              <w:rPr>
                <w:sz w:val="28"/>
                <w:szCs w:val="28"/>
              </w:rPr>
            </w:pPr>
          </w:p>
        </w:tc>
        <w:tc>
          <w:tcPr>
            <w:tcW w:w="5541" w:type="dxa"/>
            <w:vAlign w:val="center"/>
          </w:tcPr>
          <w:p w:rsidR="006D64FA" w:rsidRPr="00774CEB" w:rsidP="00774CEB">
            <w:pPr>
              <w:jc w:val="both"/>
              <w:rPr>
                <w:sz w:val="28"/>
                <w:szCs w:val="28"/>
              </w:rPr>
            </w:pPr>
            <w:r w:rsidRPr="00774CEB" w:rsidR="00997C38">
              <w:rPr>
                <w:sz w:val="28"/>
                <w:szCs w:val="28"/>
              </w:rPr>
              <w:t>Строение и многообразие покрытосеменных растений</w:t>
            </w:r>
          </w:p>
        </w:tc>
        <w:tc>
          <w:tcPr>
            <w:tcW w:w="3071" w:type="dxa"/>
            <w:vAlign w:val="center"/>
          </w:tcPr>
          <w:p w:rsidR="006D64FA" w:rsidRPr="00774CEB" w:rsidP="00774CEB">
            <w:pPr>
              <w:jc w:val="center"/>
              <w:rPr>
                <w:sz w:val="28"/>
                <w:szCs w:val="28"/>
              </w:rPr>
            </w:pPr>
            <w:r w:rsidRPr="00774CEB" w:rsidR="005C2414">
              <w:rPr>
                <w:sz w:val="28"/>
                <w:szCs w:val="28"/>
              </w:rPr>
              <w:t>23</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6"/>
              </w:numPr>
              <w:ind w:left="0" w:firstLine="0"/>
              <w:jc w:val="both"/>
              <w:rPr>
                <w:sz w:val="28"/>
                <w:szCs w:val="28"/>
              </w:rPr>
            </w:pPr>
          </w:p>
        </w:tc>
        <w:tc>
          <w:tcPr>
            <w:tcW w:w="5541" w:type="dxa"/>
            <w:vAlign w:val="center"/>
          </w:tcPr>
          <w:p w:rsidR="006D64FA" w:rsidRPr="00774CEB" w:rsidP="00774CEB">
            <w:pPr>
              <w:jc w:val="both"/>
              <w:rPr>
                <w:sz w:val="28"/>
                <w:szCs w:val="28"/>
              </w:rPr>
            </w:pPr>
            <w:r w:rsidRPr="00774CEB" w:rsidR="00997C38">
              <w:rPr>
                <w:sz w:val="28"/>
                <w:szCs w:val="28"/>
              </w:rPr>
              <w:t>Жизнь растений</w:t>
            </w:r>
          </w:p>
        </w:tc>
        <w:tc>
          <w:tcPr>
            <w:tcW w:w="3071" w:type="dxa"/>
            <w:vAlign w:val="center"/>
          </w:tcPr>
          <w:p w:rsidR="006D64FA" w:rsidRPr="00774CEB" w:rsidP="00774CEB">
            <w:pPr>
              <w:jc w:val="center"/>
              <w:rPr>
                <w:sz w:val="28"/>
                <w:szCs w:val="28"/>
              </w:rPr>
            </w:pPr>
            <w:r w:rsidRPr="00774CEB" w:rsidR="005C2414">
              <w:rPr>
                <w:sz w:val="28"/>
                <w:szCs w:val="28"/>
              </w:rPr>
              <w:t>23</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6"/>
              </w:numPr>
              <w:ind w:left="0" w:firstLine="0"/>
              <w:jc w:val="both"/>
              <w:rPr>
                <w:sz w:val="28"/>
                <w:szCs w:val="28"/>
              </w:rPr>
            </w:pPr>
          </w:p>
        </w:tc>
        <w:tc>
          <w:tcPr>
            <w:tcW w:w="5541" w:type="dxa"/>
            <w:vAlign w:val="center"/>
          </w:tcPr>
          <w:p w:rsidR="006D64FA" w:rsidRPr="00774CEB" w:rsidP="00774CEB">
            <w:pPr>
              <w:jc w:val="both"/>
              <w:rPr>
                <w:sz w:val="28"/>
                <w:szCs w:val="28"/>
              </w:rPr>
            </w:pPr>
            <w:r w:rsidRPr="00774CEB" w:rsidR="00997C38">
              <w:rPr>
                <w:sz w:val="28"/>
                <w:szCs w:val="28"/>
              </w:rPr>
              <w:t>Классификация растений</w:t>
            </w:r>
          </w:p>
        </w:tc>
        <w:tc>
          <w:tcPr>
            <w:tcW w:w="3071" w:type="dxa"/>
            <w:vAlign w:val="center"/>
          </w:tcPr>
          <w:p w:rsidR="006D64FA" w:rsidRPr="00774CEB" w:rsidP="00774CEB">
            <w:pPr>
              <w:jc w:val="center"/>
              <w:rPr>
                <w:sz w:val="28"/>
                <w:szCs w:val="28"/>
              </w:rPr>
            </w:pPr>
            <w:r w:rsidRPr="00774CEB" w:rsidR="005C2414">
              <w:rPr>
                <w:sz w:val="28"/>
                <w:szCs w:val="28"/>
              </w:rPr>
              <w:t>10</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6"/>
              </w:numPr>
              <w:ind w:left="0" w:firstLine="0"/>
              <w:jc w:val="both"/>
              <w:rPr>
                <w:sz w:val="28"/>
                <w:szCs w:val="28"/>
              </w:rPr>
            </w:pPr>
          </w:p>
        </w:tc>
        <w:tc>
          <w:tcPr>
            <w:tcW w:w="5541" w:type="dxa"/>
            <w:vAlign w:val="center"/>
          </w:tcPr>
          <w:p w:rsidR="006D64FA" w:rsidRPr="00774CEB" w:rsidP="00774CEB">
            <w:pPr>
              <w:jc w:val="both"/>
              <w:rPr>
                <w:sz w:val="28"/>
                <w:szCs w:val="28"/>
              </w:rPr>
            </w:pPr>
            <w:r w:rsidRPr="00774CEB" w:rsidR="00997C38">
              <w:rPr>
                <w:sz w:val="28"/>
                <w:szCs w:val="28"/>
              </w:rPr>
              <w:t>Природные сообщества</w:t>
            </w:r>
          </w:p>
        </w:tc>
        <w:tc>
          <w:tcPr>
            <w:tcW w:w="3071" w:type="dxa"/>
            <w:vAlign w:val="center"/>
          </w:tcPr>
          <w:p w:rsidR="006D64FA" w:rsidRPr="00774CEB" w:rsidP="00774CEB">
            <w:pPr>
              <w:jc w:val="center"/>
              <w:rPr>
                <w:sz w:val="28"/>
                <w:szCs w:val="28"/>
              </w:rPr>
            </w:pPr>
            <w:r w:rsidRPr="00774CEB" w:rsidR="005C2414">
              <w:rPr>
                <w:sz w:val="28"/>
                <w:szCs w:val="28"/>
              </w:rPr>
              <w:t>10</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6"/>
              </w:numPr>
              <w:ind w:left="0" w:firstLine="0"/>
              <w:jc w:val="both"/>
              <w:rPr>
                <w:sz w:val="28"/>
                <w:szCs w:val="28"/>
              </w:rPr>
            </w:pPr>
          </w:p>
        </w:tc>
        <w:tc>
          <w:tcPr>
            <w:tcW w:w="5541" w:type="dxa"/>
            <w:vAlign w:val="center"/>
          </w:tcPr>
          <w:p w:rsidR="006D64FA" w:rsidRPr="00774CEB" w:rsidP="00774CEB">
            <w:pPr>
              <w:jc w:val="both"/>
              <w:rPr>
                <w:sz w:val="28"/>
                <w:szCs w:val="28"/>
              </w:rPr>
            </w:pPr>
            <w:r w:rsidRPr="00774CEB" w:rsidR="00997C38">
              <w:rPr>
                <w:sz w:val="28"/>
                <w:szCs w:val="28"/>
              </w:rPr>
              <w:t>Повторение</w:t>
            </w:r>
          </w:p>
        </w:tc>
        <w:tc>
          <w:tcPr>
            <w:tcW w:w="3071" w:type="dxa"/>
            <w:vAlign w:val="center"/>
          </w:tcPr>
          <w:p w:rsidR="006D64FA" w:rsidRPr="00774CEB" w:rsidP="00774CEB">
            <w:pPr>
              <w:jc w:val="center"/>
              <w:rPr>
                <w:sz w:val="28"/>
                <w:szCs w:val="28"/>
              </w:rPr>
            </w:pPr>
            <w:r w:rsidRPr="00774CEB" w:rsidR="00997C38">
              <w:rPr>
                <w:sz w:val="28"/>
                <w:szCs w:val="28"/>
              </w:rPr>
              <w:t>1</w:t>
            </w:r>
          </w:p>
        </w:tc>
      </w:tr>
      <w:tr w:rsidTr="00774CEB">
        <w:tblPrEx>
          <w:tblW w:w="0" w:type="auto"/>
          <w:tblInd w:w="360" w:type="dxa"/>
          <w:tblLook w:val="04A0"/>
        </w:tblPrEx>
        <w:tc>
          <w:tcPr>
            <w:tcW w:w="599" w:type="dxa"/>
            <w:vAlign w:val="center"/>
          </w:tcPr>
          <w:p w:rsidR="00997C38" w:rsidRPr="00774CEB" w:rsidP="00774CEB">
            <w:pPr>
              <w:pStyle w:val="ListParagraph"/>
              <w:numPr>
                <w:ilvl w:val="0"/>
                <w:numId w:val="6"/>
              </w:numPr>
              <w:ind w:left="0" w:firstLine="0"/>
              <w:jc w:val="both"/>
              <w:rPr>
                <w:sz w:val="28"/>
                <w:szCs w:val="28"/>
              </w:rPr>
            </w:pPr>
          </w:p>
        </w:tc>
        <w:tc>
          <w:tcPr>
            <w:tcW w:w="5541" w:type="dxa"/>
            <w:vAlign w:val="center"/>
          </w:tcPr>
          <w:p w:rsidR="00997C38" w:rsidRPr="00774CEB" w:rsidP="00774CEB">
            <w:pPr>
              <w:jc w:val="both"/>
              <w:rPr>
                <w:sz w:val="28"/>
                <w:szCs w:val="28"/>
              </w:rPr>
            </w:pPr>
            <w:r w:rsidRPr="00774CEB">
              <w:rPr>
                <w:sz w:val="28"/>
                <w:szCs w:val="28"/>
              </w:rPr>
              <w:t>Резервные часы</w:t>
            </w:r>
          </w:p>
        </w:tc>
        <w:tc>
          <w:tcPr>
            <w:tcW w:w="3071" w:type="dxa"/>
            <w:vAlign w:val="center"/>
          </w:tcPr>
          <w:p w:rsidR="00997C38" w:rsidRPr="00774CEB" w:rsidP="00774CEB">
            <w:pPr>
              <w:jc w:val="center"/>
              <w:rPr>
                <w:sz w:val="28"/>
                <w:szCs w:val="28"/>
              </w:rPr>
            </w:pPr>
            <w:r w:rsidRPr="00774CEB">
              <w:rPr>
                <w:sz w:val="28"/>
                <w:szCs w:val="28"/>
              </w:rPr>
              <w:t>2</w:t>
            </w:r>
          </w:p>
        </w:tc>
      </w:tr>
      <w:tr w:rsidTr="00774CEB">
        <w:tblPrEx>
          <w:tblW w:w="0" w:type="auto"/>
          <w:tblInd w:w="360" w:type="dxa"/>
          <w:tblLook w:val="04A0"/>
        </w:tblPrEx>
        <w:tc>
          <w:tcPr>
            <w:tcW w:w="6140" w:type="dxa"/>
            <w:gridSpan w:val="2"/>
            <w:vAlign w:val="center"/>
          </w:tcPr>
          <w:p w:rsidR="006D64FA" w:rsidRPr="00774CEB" w:rsidP="00774CEB">
            <w:pPr>
              <w:ind w:left="349" w:firstLine="284"/>
              <w:jc w:val="both"/>
              <w:rPr>
                <w:sz w:val="28"/>
                <w:szCs w:val="28"/>
              </w:rPr>
            </w:pPr>
            <w:r w:rsidRPr="00774CEB">
              <w:rPr>
                <w:sz w:val="28"/>
                <w:szCs w:val="28"/>
              </w:rPr>
              <w:t>Итого</w:t>
            </w:r>
          </w:p>
        </w:tc>
        <w:tc>
          <w:tcPr>
            <w:tcW w:w="3071" w:type="dxa"/>
            <w:vAlign w:val="center"/>
          </w:tcPr>
          <w:p w:rsidR="006D64FA" w:rsidRPr="00774CEB" w:rsidP="00774CEB">
            <w:pPr>
              <w:jc w:val="center"/>
              <w:rPr>
                <w:sz w:val="28"/>
                <w:szCs w:val="28"/>
              </w:rPr>
            </w:pPr>
            <w:r w:rsidRPr="00774CEB" w:rsidR="00997C38">
              <w:rPr>
                <w:sz w:val="28"/>
                <w:szCs w:val="28"/>
              </w:rPr>
              <w:t>70</w:t>
            </w:r>
          </w:p>
        </w:tc>
      </w:tr>
    </w:tbl>
    <w:p w:rsidR="006D64FA" w:rsidP="006D64FA">
      <w:pPr>
        <w:jc w:val="both"/>
        <w:rPr>
          <w:sz w:val="28"/>
          <w:szCs w:val="28"/>
        </w:rPr>
      </w:pPr>
    </w:p>
    <w:p w:rsidR="006D64FA" w:rsidP="006D64FA">
      <w:pPr>
        <w:jc w:val="both"/>
        <w:rPr>
          <w:sz w:val="28"/>
          <w:szCs w:val="28"/>
        </w:rPr>
      </w:pPr>
      <w:r>
        <w:rPr>
          <w:sz w:val="28"/>
          <w:szCs w:val="28"/>
        </w:rPr>
        <w:t>7 класс</w:t>
      </w:r>
    </w:p>
    <w:tbl>
      <w:tblPr>
        <w:tblStyle w:val="TableNorm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9"/>
        <w:gridCol w:w="5541"/>
        <w:gridCol w:w="3071"/>
      </w:tblGrid>
      <w:tr w:rsidTr="00774CEB">
        <w:tblPrEx>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99" w:type="dxa"/>
            <w:vAlign w:val="center"/>
          </w:tcPr>
          <w:p w:rsidR="006D64FA" w:rsidRPr="00774CEB" w:rsidP="00774CEB">
            <w:pPr>
              <w:jc w:val="both"/>
              <w:rPr>
                <w:sz w:val="28"/>
                <w:szCs w:val="28"/>
              </w:rPr>
            </w:pPr>
            <w:r w:rsidRPr="00774CEB">
              <w:rPr>
                <w:sz w:val="28"/>
                <w:szCs w:val="28"/>
              </w:rPr>
              <w:t>№ п/п</w:t>
            </w:r>
          </w:p>
        </w:tc>
        <w:tc>
          <w:tcPr>
            <w:tcW w:w="5541" w:type="dxa"/>
            <w:vAlign w:val="center"/>
          </w:tcPr>
          <w:p w:rsidR="006D64FA" w:rsidRPr="00774CEB" w:rsidP="00774CEB">
            <w:pPr>
              <w:jc w:val="center"/>
              <w:rPr>
                <w:sz w:val="28"/>
                <w:szCs w:val="28"/>
              </w:rPr>
            </w:pPr>
            <w:r w:rsidRPr="00774CEB">
              <w:rPr>
                <w:sz w:val="28"/>
                <w:szCs w:val="28"/>
              </w:rPr>
              <w:t>Тема</w:t>
            </w:r>
          </w:p>
        </w:tc>
        <w:tc>
          <w:tcPr>
            <w:tcW w:w="3071" w:type="dxa"/>
            <w:vAlign w:val="center"/>
          </w:tcPr>
          <w:p w:rsidR="006D64FA" w:rsidRPr="00774CEB" w:rsidP="00774CEB">
            <w:pPr>
              <w:jc w:val="center"/>
              <w:rPr>
                <w:sz w:val="28"/>
                <w:szCs w:val="28"/>
              </w:rPr>
            </w:pPr>
            <w:r w:rsidRPr="00774CEB">
              <w:rPr>
                <w:sz w:val="28"/>
                <w:szCs w:val="28"/>
              </w:rPr>
              <w:t>Количество часов</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7"/>
              </w:numPr>
              <w:ind w:left="357" w:hanging="357"/>
              <w:jc w:val="both"/>
              <w:rPr>
                <w:sz w:val="28"/>
                <w:szCs w:val="28"/>
              </w:rPr>
            </w:pPr>
          </w:p>
        </w:tc>
        <w:tc>
          <w:tcPr>
            <w:tcW w:w="5541" w:type="dxa"/>
            <w:vAlign w:val="center"/>
          </w:tcPr>
          <w:p w:rsidR="006D64FA" w:rsidRPr="00774CEB" w:rsidP="00774CEB">
            <w:pPr>
              <w:jc w:val="both"/>
              <w:rPr>
                <w:sz w:val="28"/>
                <w:szCs w:val="28"/>
              </w:rPr>
            </w:pPr>
            <w:r w:rsidRPr="00774CEB" w:rsidR="00997C38">
              <w:rPr>
                <w:sz w:val="28"/>
                <w:szCs w:val="28"/>
              </w:rPr>
              <w:t>Повторение изученного в 6 классе</w:t>
            </w:r>
          </w:p>
        </w:tc>
        <w:tc>
          <w:tcPr>
            <w:tcW w:w="3071" w:type="dxa"/>
            <w:vAlign w:val="center"/>
          </w:tcPr>
          <w:p w:rsidR="006D64FA" w:rsidRPr="00774CEB" w:rsidP="00774CEB">
            <w:pPr>
              <w:jc w:val="center"/>
              <w:rPr>
                <w:sz w:val="28"/>
                <w:szCs w:val="28"/>
              </w:rPr>
            </w:pPr>
            <w:r w:rsidRPr="00774CEB" w:rsidR="005C2414">
              <w:rPr>
                <w:sz w:val="28"/>
                <w:szCs w:val="28"/>
              </w:rPr>
              <w:t>1</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7"/>
              </w:numPr>
              <w:ind w:left="0" w:firstLine="0"/>
              <w:jc w:val="both"/>
              <w:rPr>
                <w:sz w:val="28"/>
                <w:szCs w:val="28"/>
              </w:rPr>
            </w:pPr>
          </w:p>
        </w:tc>
        <w:tc>
          <w:tcPr>
            <w:tcW w:w="5541" w:type="dxa"/>
            <w:vAlign w:val="center"/>
          </w:tcPr>
          <w:p w:rsidR="006D64FA" w:rsidRPr="00774CEB" w:rsidP="00774CEB">
            <w:pPr>
              <w:jc w:val="both"/>
              <w:rPr>
                <w:sz w:val="28"/>
                <w:szCs w:val="28"/>
              </w:rPr>
            </w:pPr>
            <w:r w:rsidRPr="00774CEB" w:rsidR="00997C38">
              <w:rPr>
                <w:sz w:val="28"/>
                <w:szCs w:val="28"/>
              </w:rPr>
              <w:t>Введение. Многообразие организмов, их классификация</w:t>
            </w:r>
          </w:p>
        </w:tc>
        <w:tc>
          <w:tcPr>
            <w:tcW w:w="3071" w:type="dxa"/>
            <w:vAlign w:val="center"/>
          </w:tcPr>
          <w:p w:rsidR="006D64FA" w:rsidRPr="00774CEB" w:rsidP="00774CEB">
            <w:pPr>
              <w:jc w:val="center"/>
              <w:rPr>
                <w:sz w:val="28"/>
                <w:szCs w:val="28"/>
              </w:rPr>
            </w:pPr>
            <w:r w:rsidRPr="00774CEB" w:rsidR="005C2414">
              <w:rPr>
                <w:sz w:val="28"/>
                <w:szCs w:val="28"/>
              </w:rPr>
              <w:t>34</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7"/>
              </w:numPr>
              <w:ind w:left="0" w:firstLine="0"/>
              <w:jc w:val="both"/>
              <w:rPr>
                <w:sz w:val="28"/>
                <w:szCs w:val="28"/>
              </w:rPr>
            </w:pPr>
          </w:p>
        </w:tc>
        <w:tc>
          <w:tcPr>
            <w:tcW w:w="5541" w:type="dxa"/>
            <w:vAlign w:val="center"/>
          </w:tcPr>
          <w:p w:rsidR="006D64FA" w:rsidRPr="00774CEB" w:rsidP="00774CEB">
            <w:pPr>
              <w:jc w:val="both"/>
              <w:rPr>
                <w:sz w:val="28"/>
                <w:szCs w:val="28"/>
              </w:rPr>
            </w:pPr>
            <w:r w:rsidRPr="00774CEB" w:rsidR="00997C38">
              <w:rPr>
                <w:sz w:val="28"/>
                <w:szCs w:val="28"/>
              </w:rPr>
              <w:t>Бактерии. Грибы. Лишайники</w:t>
            </w:r>
          </w:p>
        </w:tc>
        <w:tc>
          <w:tcPr>
            <w:tcW w:w="3071" w:type="dxa"/>
            <w:vAlign w:val="center"/>
          </w:tcPr>
          <w:p w:rsidR="006D64FA" w:rsidRPr="00774CEB" w:rsidP="00774CEB">
            <w:pPr>
              <w:jc w:val="center"/>
              <w:rPr>
                <w:sz w:val="28"/>
                <w:szCs w:val="28"/>
              </w:rPr>
            </w:pPr>
            <w:r w:rsidRPr="00774CEB" w:rsidR="005C2414">
              <w:rPr>
                <w:sz w:val="28"/>
                <w:szCs w:val="28"/>
              </w:rPr>
              <w:t>16</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7"/>
              </w:numPr>
              <w:ind w:left="0" w:firstLine="0"/>
              <w:jc w:val="both"/>
              <w:rPr>
                <w:sz w:val="28"/>
                <w:szCs w:val="28"/>
              </w:rPr>
            </w:pPr>
          </w:p>
        </w:tc>
        <w:tc>
          <w:tcPr>
            <w:tcW w:w="5541" w:type="dxa"/>
            <w:vAlign w:val="center"/>
          </w:tcPr>
          <w:p w:rsidR="006D64FA" w:rsidRPr="00774CEB" w:rsidP="00774CEB">
            <w:pPr>
              <w:jc w:val="both"/>
              <w:rPr>
                <w:sz w:val="28"/>
                <w:szCs w:val="28"/>
              </w:rPr>
            </w:pPr>
            <w:r w:rsidRPr="00774CEB" w:rsidR="00997C38">
              <w:rPr>
                <w:sz w:val="28"/>
                <w:szCs w:val="28"/>
              </w:rPr>
              <w:t>Многообразие растительного мира</w:t>
            </w:r>
          </w:p>
        </w:tc>
        <w:tc>
          <w:tcPr>
            <w:tcW w:w="3071" w:type="dxa"/>
            <w:vAlign w:val="center"/>
          </w:tcPr>
          <w:p w:rsidR="006D64FA" w:rsidRPr="00774CEB" w:rsidP="00774CEB">
            <w:pPr>
              <w:jc w:val="center"/>
              <w:rPr>
                <w:sz w:val="28"/>
                <w:szCs w:val="28"/>
              </w:rPr>
            </w:pPr>
            <w:r w:rsidRPr="00774CEB" w:rsidR="005C2414">
              <w:rPr>
                <w:sz w:val="28"/>
                <w:szCs w:val="28"/>
              </w:rPr>
              <w:t>16</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7"/>
              </w:numPr>
              <w:ind w:left="0" w:firstLine="0"/>
              <w:jc w:val="both"/>
              <w:rPr>
                <w:sz w:val="28"/>
                <w:szCs w:val="28"/>
              </w:rPr>
            </w:pPr>
          </w:p>
        </w:tc>
        <w:tc>
          <w:tcPr>
            <w:tcW w:w="5541" w:type="dxa"/>
            <w:vAlign w:val="center"/>
          </w:tcPr>
          <w:p w:rsidR="006D64FA" w:rsidRPr="00774CEB" w:rsidP="00774CEB">
            <w:pPr>
              <w:jc w:val="both"/>
              <w:rPr>
                <w:sz w:val="28"/>
                <w:szCs w:val="28"/>
              </w:rPr>
            </w:pPr>
            <w:r w:rsidRPr="00774CEB" w:rsidR="00997C38">
              <w:rPr>
                <w:sz w:val="28"/>
                <w:szCs w:val="28"/>
              </w:rPr>
              <w:t>Повторение</w:t>
            </w:r>
          </w:p>
        </w:tc>
        <w:tc>
          <w:tcPr>
            <w:tcW w:w="3071" w:type="dxa"/>
            <w:vAlign w:val="center"/>
          </w:tcPr>
          <w:p w:rsidR="006D64FA" w:rsidRPr="00774CEB" w:rsidP="00774CEB">
            <w:pPr>
              <w:jc w:val="center"/>
              <w:rPr>
                <w:sz w:val="28"/>
                <w:szCs w:val="28"/>
              </w:rPr>
            </w:pPr>
            <w:r w:rsidRPr="00774CEB" w:rsidR="00997C38">
              <w:rPr>
                <w:sz w:val="28"/>
                <w:szCs w:val="28"/>
              </w:rPr>
              <w:t>1</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7"/>
              </w:numPr>
              <w:ind w:left="0" w:firstLine="0"/>
              <w:jc w:val="both"/>
              <w:rPr>
                <w:sz w:val="28"/>
                <w:szCs w:val="28"/>
              </w:rPr>
            </w:pPr>
          </w:p>
        </w:tc>
        <w:tc>
          <w:tcPr>
            <w:tcW w:w="5541" w:type="dxa"/>
            <w:vAlign w:val="center"/>
          </w:tcPr>
          <w:p w:rsidR="006D64FA" w:rsidRPr="00774CEB" w:rsidP="00774CEB">
            <w:pPr>
              <w:jc w:val="both"/>
              <w:rPr>
                <w:sz w:val="28"/>
                <w:szCs w:val="28"/>
              </w:rPr>
            </w:pPr>
            <w:r w:rsidRPr="00774CEB" w:rsidR="00997C38">
              <w:rPr>
                <w:sz w:val="28"/>
                <w:szCs w:val="28"/>
              </w:rPr>
              <w:t>Резервные часы</w:t>
            </w:r>
          </w:p>
        </w:tc>
        <w:tc>
          <w:tcPr>
            <w:tcW w:w="3071" w:type="dxa"/>
            <w:vAlign w:val="center"/>
          </w:tcPr>
          <w:p w:rsidR="006D64FA" w:rsidRPr="00774CEB" w:rsidP="00774CEB">
            <w:pPr>
              <w:jc w:val="center"/>
              <w:rPr>
                <w:sz w:val="28"/>
                <w:szCs w:val="28"/>
              </w:rPr>
            </w:pPr>
            <w:r w:rsidRPr="00774CEB" w:rsidR="00997C38">
              <w:rPr>
                <w:sz w:val="28"/>
                <w:szCs w:val="28"/>
              </w:rPr>
              <w:t>2</w:t>
            </w:r>
          </w:p>
        </w:tc>
      </w:tr>
      <w:tr w:rsidTr="00774CEB">
        <w:tblPrEx>
          <w:tblW w:w="0" w:type="auto"/>
          <w:tblInd w:w="360" w:type="dxa"/>
          <w:tblLook w:val="04A0"/>
        </w:tblPrEx>
        <w:tc>
          <w:tcPr>
            <w:tcW w:w="6140" w:type="dxa"/>
            <w:gridSpan w:val="2"/>
            <w:vAlign w:val="center"/>
          </w:tcPr>
          <w:p w:rsidR="006D64FA" w:rsidRPr="00774CEB" w:rsidP="00774CEB">
            <w:pPr>
              <w:ind w:left="349" w:firstLine="284"/>
              <w:jc w:val="both"/>
              <w:rPr>
                <w:sz w:val="28"/>
                <w:szCs w:val="28"/>
              </w:rPr>
            </w:pPr>
            <w:r w:rsidRPr="00774CEB">
              <w:rPr>
                <w:sz w:val="28"/>
                <w:szCs w:val="28"/>
              </w:rPr>
              <w:t>Итого</w:t>
            </w:r>
          </w:p>
        </w:tc>
        <w:tc>
          <w:tcPr>
            <w:tcW w:w="3071" w:type="dxa"/>
            <w:vAlign w:val="center"/>
          </w:tcPr>
          <w:p w:rsidR="006D64FA" w:rsidRPr="00774CEB" w:rsidP="00774CEB">
            <w:pPr>
              <w:jc w:val="center"/>
              <w:rPr>
                <w:sz w:val="28"/>
                <w:szCs w:val="28"/>
              </w:rPr>
            </w:pPr>
            <w:r w:rsidRPr="00774CEB" w:rsidR="00997C38">
              <w:rPr>
                <w:sz w:val="28"/>
                <w:szCs w:val="28"/>
              </w:rPr>
              <w:t>70</w:t>
            </w:r>
          </w:p>
        </w:tc>
      </w:tr>
    </w:tbl>
    <w:p w:rsidR="00997C38" w:rsidP="006D64FA">
      <w:pPr>
        <w:jc w:val="both"/>
        <w:rPr>
          <w:sz w:val="28"/>
          <w:szCs w:val="28"/>
        </w:rPr>
      </w:pPr>
    </w:p>
    <w:p w:rsidR="00997C38">
      <w:pPr>
        <w:spacing w:after="200" w:line="276" w:lineRule="auto"/>
        <w:rPr>
          <w:sz w:val="28"/>
          <w:szCs w:val="28"/>
        </w:rPr>
      </w:pPr>
      <w:r>
        <w:rPr>
          <w:sz w:val="28"/>
          <w:szCs w:val="28"/>
        </w:rPr>
        <w:br w:type="page"/>
      </w:r>
    </w:p>
    <w:p w:rsidR="006D64FA" w:rsidP="006D64FA">
      <w:pPr>
        <w:jc w:val="both"/>
        <w:rPr>
          <w:sz w:val="28"/>
          <w:szCs w:val="28"/>
        </w:rPr>
      </w:pPr>
      <w:r>
        <w:rPr>
          <w:sz w:val="28"/>
          <w:szCs w:val="28"/>
        </w:rPr>
        <w:t>8 класс</w:t>
      </w:r>
    </w:p>
    <w:tbl>
      <w:tblPr>
        <w:tblStyle w:val="TableNorm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9"/>
        <w:gridCol w:w="5541"/>
        <w:gridCol w:w="3071"/>
      </w:tblGrid>
      <w:tr w:rsidTr="00774CEB">
        <w:tblPrEx>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99" w:type="dxa"/>
            <w:vAlign w:val="center"/>
          </w:tcPr>
          <w:p w:rsidR="006D64FA" w:rsidRPr="00774CEB" w:rsidP="00774CEB">
            <w:pPr>
              <w:jc w:val="both"/>
              <w:rPr>
                <w:sz w:val="28"/>
                <w:szCs w:val="28"/>
              </w:rPr>
            </w:pPr>
            <w:r w:rsidRPr="00774CEB">
              <w:rPr>
                <w:sz w:val="28"/>
                <w:szCs w:val="28"/>
              </w:rPr>
              <w:t>№ п/п</w:t>
            </w:r>
          </w:p>
        </w:tc>
        <w:tc>
          <w:tcPr>
            <w:tcW w:w="5541" w:type="dxa"/>
            <w:vAlign w:val="center"/>
          </w:tcPr>
          <w:p w:rsidR="006D64FA" w:rsidRPr="00774CEB" w:rsidP="00774CEB">
            <w:pPr>
              <w:jc w:val="center"/>
              <w:rPr>
                <w:sz w:val="28"/>
                <w:szCs w:val="28"/>
              </w:rPr>
            </w:pPr>
            <w:r w:rsidRPr="00774CEB">
              <w:rPr>
                <w:sz w:val="28"/>
                <w:szCs w:val="28"/>
              </w:rPr>
              <w:t>Тема</w:t>
            </w:r>
          </w:p>
        </w:tc>
        <w:tc>
          <w:tcPr>
            <w:tcW w:w="3071" w:type="dxa"/>
            <w:vAlign w:val="center"/>
          </w:tcPr>
          <w:p w:rsidR="006D64FA" w:rsidRPr="00774CEB" w:rsidP="00774CEB">
            <w:pPr>
              <w:jc w:val="center"/>
              <w:rPr>
                <w:sz w:val="28"/>
                <w:szCs w:val="28"/>
              </w:rPr>
            </w:pPr>
            <w:r w:rsidRPr="00774CEB">
              <w:rPr>
                <w:sz w:val="28"/>
                <w:szCs w:val="28"/>
              </w:rPr>
              <w:t>Количество часов</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8"/>
              </w:numPr>
              <w:ind w:left="357" w:hanging="357"/>
              <w:jc w:val="both"/>
              <w:rPr>
                <w:sz w:val="28"/>
                <w:szCs w:val="28"/>
              </w:rPr>
            </w:pPr>
          </w:p>
        </w:tc>
        <w:tc>
          <w:tcPr>
            <w:tcW w:w="5541" w:type="dxa"/>
            <w:vAlign w:val="center"/>
          </w:tcPr>
          <w:p w:rsidR="006D64FA" w:rsidRPr="00774CEB" w:rsidP="00774CEB">
            <w:pPr>
              <w:jc w:val="both"/>
              <w:rPr>
                <w:sz w:val="28"/>
                <w:szCs w:val="28"/>
              </w:rPr>
            </w:pPr>
            <w:r w:rsidRPr="00774CEB" w:rsidR="00997C38">
              <w:rPr>
                <w:sz w:val="28"/>
                <w:szCs w:val="28"/>
              </w:rPr>
              <w:t>Повторение изученного в 7 классе</w:t>
            </w:r>
          </w:p>
        </w:tc>
        <w:tc>
          <w:tcPr>
            <w:tcW w:w="3071" w:type="dxa"/>
            <w:vAlign w:val="center"/>
          </w:tcPr>
          <w:p w:rsidR="006D64FA" w:rsidRPr="00774CEB" w:rsidP="00774CEB">
            <w:pPr>
              <w:jc w:val="center"/>
              <w:rPr>
                <w:sz w:val="28"/>
                <w:szCs w:val="28"/>
              </w:rPr>
            </w:pPr>
            <w:r w:rsidRPr="00774CEB" w:rsidR="005C2414">
              <w:rPr>
                <w:sz w:val="28"/>
                <w:szCs w:val="28"/>
              </w:rPr>
              <w:t>1</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8"/>
              </w:numPr>
              <w:ind w:left="0" w:firstLine="0"/>
              <w:jc w:val="both"/>
              <w:rPr>
                <w:sz w:val="28"/>
                <w:szCs w:val="28"/>
              </w:rPr>
            </w:pPr>
          </w:p>
        </w:tc>
        <w:tc>
          <w:tcPr>
            <w:tcW w:w="5541" w:type="dxa"/>
            <w:vAlign w:val="center"/>
          </w:tcPr>
          <w:p w:rsidR="006D64FA" w:rsidRPr="00774CEB" w:rsidP="00774CEB">
            <w:pPr>
              <w:jc w:val="both"/>
              <w:rPr>
                <w:sz w:val="28"/>
                <w:szCs w:val="28"/>
              </w:rPr>
            </w:pPr>
            <w:r w:rsidRPr="00774CEB" w:rsidR="00997C38">
              <w:rPr>
                <w:sz w:val="28"/>
                <w:szCs w:val="28"/>
              </w:rPr>
              <w:t>Многообразие животного мира</w:t>
            </w:r>
          </w:p>
        </w:tc>
        <w:tc>
          <w:tcPr>
            <w:tcW w:w="3071" w:type="dxa"/>
            <w:vAlign w:val="center"/>
          </w:tcPr>
          <w:p w:rsidR="006D64FA" w:rsidRPr="00774CEB" w:rsidP="00774CEB">
            <w:pPr>
              <w:jc w:val="center"/>
              <w:rPr>
                <w:sz w:val="28"/>
                <w:szCs w:val="28"/>
              </w:rPr>
            </w:pPr>
            <w:r w:rsidRPr="00774CEB" w:rsidR="005C2414">
              <w:rPr>
                <w:sz w:val="28"/>
                <w:szCs w:val="28"/>
              </w:rPr>
              <w:t>20</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8"/>
              </w:numPr>
              <w:ind w:left="0" w:firstLine="0"/>
              <w:jc w:val="both"/>
              <w:rPr>
                <w:sz w:val="28"/>
                <w:szCs w:val="28"/>
              </w:rPr>
            </w:pPr>
          </w:p>
        </w:tc>
        <w:tc>
          <w:tcPr>
            <w:tcW w:w="5541" w:type="dxa"/>
            <w:vAlign w:val="center"/>
          </w:tcPr>
          <w:p w:rsidR="006D64FA" w:rsidRPr="00774CEB" w:rsidP="00774CEB">
            <w:pPr>
              <w:jc w:val="both"/>
              <w:rPr>
                <w:sz w:val="28"/>
                <w:szCs w:val="28"/>
              </w:rPr>
            </w:pPr>
            <w:r w:rsidRPr="00774CEB" w:rsidR="00997C38">
              <w:rPr>
                <w:sz w:val="28"/>
                <w:szCs w:val="28"/>
              </w:rPr>
              <w:t>Эволюция растений и животных, их охрана</w:t>
            </w:r>
          </w:p>
        </w:tc>
        <w:tc>
          <w:tcPr>
            <w:tcW w:w="3071" w:type="dxa"/>
            <w:vAlign w:val="center"/>
          </w:tcPr>
          <w:p w:rsidR="006D64FA" w:rsidRPr="00774CEB" w:rsidP="00774CEB">
            <w:pPr>
              <w:jc w:val="center"/>
              <w:rPr>
                <w:sz w:val="28"/>
                <w:szCs w:val="28"/>
              </w:rPr>
            </w:pPr>
            <w:r w:rsidRPr="00774CEB" w:rsidR="005C2414">
              <w:rPr>
                <w:sz w:val="28"/>
                <w:szCs w:val="28"/>
              </w:rPr>
              <w:t>20</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8"/>
              </w:numPr>
              <w:ind w:left="0" w:firstLine="0"/>
              <w:jc w:val="both"/>
              <w:rPr>
                <w:sz w:val="28"/>
                <w:szCs w:val="28"/>
              </w:rPr>
            </w:pPr>
          </w:p>
        </w:tc>
        <w:tc>
          <w:tcPr>
            <w:tcW w:w="5541" w:type="dxa"/>
            <w:vAlign w:val="center"/>
          </w:tcPr>
          <w:p w:rsidR="006D64FA" w:rsidRPr="00774CEB" w:rsidP="00774CEB">
            <w:pPr>
              <w:jc w:val="both"/>
              <w:rPr>
                <w:sz w:val="28"/>
                <w:szCs w:val="28"/>
              </w:rPr>
            </w:pPr>
            <w:r w:rsidRPr="00774CEB" w:rsidR="00997C38">
              <w:rPr>
                <w:sz w:val="28"/>
                <w:szCs w:val="28"/>
              </w:rPr>
              <w:t>Экосистема</w:t>
            </w:r>
          </w:p>
        </w:tc>
        <w:tc>
          <w:tcPr>
            <w:tcW w:w="3071" w:type="dxa"/>
            <w:vAlign w:val="center"/>
          </w:tcPr>
          <w:p w:rsidR="006D64FA" w:rsidRPr="00774CEB" w:rsidP="00774CEB">
            <w:pPr>
              <w:jc w:val="center"/>
              <w:rPr>
                <w:sz w:val="28"/>
                <w:szCs w:val="28"/>
              </w:rPr>
            </w:pPr>
            <w:r w:rsidRPr="00774CEB" w:rsidR="005C2414">
              <w:rPr>
                <w:sz w:val="28"/>
                <w:szCs w:val="28"/>
              </w:rPr>
              <w:t>10</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8"/>
              </w:numPr>
              <w:ind w:left="0" w:firstLine="0"/>
              <w:jc w:val="both"/>
              <w:rPr>
                <w:sz w:val="28"/>
                <w:szCs w:val="28"/>
              </w:rPr>
            </w:pPr>
          </w:p>
        </w:tc>
        <w:tc>
          <w:tcPr>
            <w:tcW w:w="5541" w:type="dxa"/>
            <w:vAlign w:val="center"/>
          </w:tcPr>
          <w:p w:rsidR="006D64FA" w:rsidRPr="00774CEB" w:rsidP="00774CEB">
            <w:pPr>
              <w:jc w:val="both"/>
              <w:rPr>
                <w:sz w:val="28"/>
                <w:szCs w:val="28"/>
              </w:rPr>
            </w:pPr>
            <w:r w:rsidRPr="00774CEB" w:rsidR="00997C38">
              <w:rPr>
                <w:sz w:val="28"/>
                <w:szCs w:val="28"/>
              </w:rPr>
              <w:t>Человек как биологический вид</w:t>
            </w:r>
          </w:p>
        </w:tc>
        <w:tc>
          <w:tcPr>
            <w:tcW w:w="3071" w:type="dxa"/>
            <w:vAlign w:val="center"/>
          </w:tcPr>
          <w:p w:rsidR="006D64FA" w:rsidRPr="00774CEB" w:rsidP="00774CEB">
            <w:pPr>
              <w:jc w:val="center"/>
              <w:rPr>
                <w:sz w:val="28"/>
                <w:szCs w:val="28"/>
              </w:rPr>
            </w:pPr>
            <w:r w:rsidRPr="00774CEB" w:rsidR="005C2414">
              <w:rPr>
                <w:sz w:val="28"/>
                <w:szCs w:val="28"/>
              </w:rPr>
              <w:t>3</w:t>
            </w:r>
          </w:p>
        </w:tc>
      </w:tr>
      <w:tr w:rsidTr="00774CEB">
        <w:tblPrEx>
          <w:tblW w:w="0" w:type="auto"/>
          <w:tblInd w:w="360" w:type="dxa"/>
          <w:tblLook w:val="04A0"/>
        </w:tblPrEx>
        <w:tc>
          <w:tcPr>
            <w:tcW w:w="599" w:type="dxa"/>
            <w:vAlign w:val="center"/>
          </w:tcPr>
          <w:p w:rsidR="00997C38" w:rsidRPr="00774CEB" w:rsidP="00774CEB">
            <w:pPr>
              <w:pStyle w:val="ListParagraph"/>
              <w:numPr>
                <w:ilvl w:val="0"/>
                <w:numId w:val="8"/>
              </w:numPr>
              <w:ind w:left="0" w:firstLine="0"/>
              <w:jc w:val="both"/>
              <w:rPr>
                <w:sz w:val="28"/>
                <w:szCs w:val="28"/>
              </w:rPr>
            </w:pPr>
          </w:p>
        </w:tc>
        <w:tc>
          <w:tcPr>
            <w:tcW w:w="5541" w:type="dxa"/>
            <w:vAlign w:val="center"/>
          </w:tcPr>
          <w:p w:rsidR="00997C38" w:rsidRPr="00774CEB" w:rsidP="00774CEB">
            <w:pPr>
              <w:jc w:val="both"/>
              <w:rPr>
                <w:sz w:val="28"/>
                <w:szCs w:val="28"/>
              </w:rPr>
            </w:pPr>
            <w:r w:rsidRPr="00774CEB">
              <w:rPr>
                <w:sz w:val="28"/>
                <w:szCs w:val="28"/>
              </w:rPr>
              <w:t>Общий обзор организма человека</w:t>
            </w:r>
          </w:p>
        </w:tc>
        <w:tc>
          <w:tcPr>
            <w:tcW w:w="3071" w:type="dxa"/>
            <w:vAlign w:val="center"/>
          </w:tcPr>
          <w:p w:rsidR="00997C38" w:rsidRPr="00774CEB" w:rsidP="00774CEB">
            <w:pPr>
              <w:jc w:val="center"/>
              <w:rPr>
                <w:sz w:val="28"/>
                <w:szCs w:val="28"/>
              </w:rPr>
            </w:pPr>
            <w:r w:rsidRPr="00774CEB" w:rsidR="005C2414">
              <w:rPr>
                <w:sz w:val="28"/>
                <w:szCs w:val="28"/>
              </w:rPr>
              <w:t>5</w:t>
            </w:r>
          </w:p>
        </w:tc>
      </w:tr>
      <w:tr w:rsidTr="00774CEB">
        <w:tblPrEx>
          <w:tblW w:w="0" w:type="auto"/>
          <w:tblInd w:w="360" w:type="dxa"/>
          <w:tblLook w:val="04A0"/>
        </w:tblPrEx>
        <w:tc>
          <w:tcPr>
            <w:tcW w:w="599" w:type="dxa"/>
            <w:vAlign w:val="center"/>
          </w:tcPr>
          <w:p w:rsidR="00997C38" w:rsidRPr="00774CEB" w:rsidP="00774CEB">
            <w:pPr>
              <w:pStyle w:val="ListParagraph"/>
              <w:numPr>
                <w:ilvl w:val="0"/>
                <w:numId w:val="8"/>
              </w:numPr>
              <w:ind w:left="0" w:firstLine="0"/>
              <w:jc w:val="both"/>
              <w:rPr>
                <w:sz w:val="28"/>
                <w:szCs w:val="28"/>
              </w:rPr>
            </w:pPr>
          </w:p>
        </w:tc>
        <w:tc>
          <w:tcPr>
            <w:tcW w:w="5541" w:type="dxa"/>
            <w:vAlign w:val="center"/>
          </w:tcPr>
          <w:p w:rsidR="00997C38" w:rsidRPr="00774CEB" w:rsidP="00774CEB">
            <w:pPr>
              <w:jc w:val="both"/>
              <w:rPr>
                <w:sz w:val="28"/>
                <w:szCs w:val="28"/>
              </w:rPr>
            </w:pPr>
            <w:r w:rsidRPr="00774CEB">
              <w:rPr>
                <w:sz w:val="28"/>
                <w:szCs w:val="28"/>
              </w:rPr>
              <w:t>Опора и движение</w:t>
            </w:r>
          </w:p>
        </w:tc>
        <w:tc>
          <w:tcPr>
            <w:tcW w:w="3071" w:type="dxa"/>
            <w:vAlign w:val="center"/>
          </w:tcPr>
          <w:p w:rsidR="00997C38" w:rsidRPr="00774CEB" w:rsidP="00774CEB">
            <w:pPr>
              <w:jc w:val="center"/>
              <w:rPr>
                <w:sz w:val="28"/>
                <w:szCs w:val="28"/>
              </w:rPr>
            </w:pPr>
            <w:r w:rsidRPr="00774CEB" w:rsidR="005C2414">
              <w:rPr>
                <w:sz w:val="28"/>
                <w:szCs w:val="28"/>
              </w:rPr>
              <w:t>8</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8"/>
              </w:numPr>
              <w:ind w:left="0" w:firstLine="0"/>
              <w:jc w:val="both"/>
              <w:rPr>
                <w:sz w:val="28"/>
                <w:szCs w:val="28"/>
              </w:rPr>
            </w:pPr>
          </w:p>
        </w:tc>
        <w:tc>
          <w:tcPr>
            <w:tcW w:w="5541" w:type="dxa"/>
            <w:vAlign w:val="center"/>
          </w:tcPr>
          <w:p w:rsidR="006D64FA" w:rsidRPr="00774CEB" w:rsidP="00774CEB">
            <w:pPr>
              <w:jc w:val="both"/>
              <w:rPr>
                <w:sz w:val="28"/>
                <w:szCs w:val="28"/>
              </w:rPr>
            </w:pPr>
            <w:r w:rsidRPr="00774CEB">
              <w:rPr>
                <w:sz w:val="28"/>
                <w:szCs w:val="28"/>
              </w:rPr>
              <w:t>Повторение</w:t>
            </w:r>
          </w:p>
        </w:tc>
        <w:tc>
          <w:tcPr>
            <w:tcW w:w="3071" w:type="dxa"/>
            <w:vAlign w:val="center"/>
          </w:tcPr>
          <w:p w:rsidR="006D64FA" w:rsidRPr="00774CEB" w:rsidP="00774CEB">
            <w:pPr>
              <w:jc w:val="center"/>
              <w:rPr>
                <w:sz w:val="28"/>
                <w:szCs w:val="28"/>
              </w:rPr>
            </w:pPr>
            <w:r w:rsidRPr="00774CEB" w:rsidR="00997C38">
              <w:rPr>
                <w:sz w:val="28"/>
                <w:szCs w:val="28"/>
              </w:rPr>
              <w:t>1</w:t>
            </w:r>
          </w:p>
        </w:tc>
      </w:tr>
      <w:tr w:rsidTr="00774CEB">
        <w:tblPrEx>
          <w:tblW w:w="0" w:type="auto"/>
          <w:tblInd w:w="360" w:type="dxa"/>
          <w:tblLook w:val="04A0"/>
        </w:tblPrEx>
        <w:tc>
          <w:tcPr>
            <w:tcW w:w="599" w:type="dxa"/>
            <w:vAlign w:val="center"/>
          </w:tcPr>
          <w:p w:rsidR="00997C38" w:rsidRPr="00774CEB" w:rsidP="00774CEB">
            <w:pPr>
              <w:pStyle w:val="ListParagraph"/>
              <w:numPr>
                <w:ilvl w:val="0"/>
                <w:numId w:val="8"/>
              </w:numPr>
              <w:ind w:left="0" w:firstLine="0"/>
              <w:jc w:val="both"/>
              <w:rPr>
                <w:sz w:val="28"/>
                <w:szCs w:val="28"/>
              </w:rPr>
            </w:pPr>
          </w:p>
        </w:tc>
        <w:tc>
          <w:tcPr>
            <w:tcW w:w="5541" w:type="dxa"/>
            <w:vAlign w:val="center"/>
          </w:tcPr>
          <w:p w:rsidR="00997C38" w:rsidRPr="00774CEB" w:rsidP="00774CEB">
            <w:pPr>
              <w:jc w:val="both"/>
              <w:rPr>
                <w:sz w:val="28"/>
                <w:szCs w:val="28"/>
              </w:rPr>
            </w:pPr>
            <w:r w:rsidRPr="00774CEB">
              <w:rPr>
                <w:sz w:val="28"/>
                <w:szCs w:val="28"/>
              </w:rPr>
              <w:t>Резервные часы</w:t>
            </w:r>
          </w:p>
        </w:tc>
        <w:tc>
          <w:tcPr>
            <w:tcW w:w="3071" w:type="dxa"/>
            <w:vAlign w:val="center"/>
          </w:tcPr>
          <w:p w:rsidR="00997C38" w:rsidRPr="00774CEB" w:rsidP="00774CEB">
            <w:pPr>
              <w:jc w:val="center"/>
              <w:rPr>
                <w:sz w:val="28"/>
                <w:szCs w:val="28"/>
              </w:rPr>
            </w:pPr>
            <w:r w:rsidRPr="00774CEB">
              <w:rPr>
                <w:sz w:val="28"/>
                <w:szCs w:val="28"/>
              </w:rPr>
              <w:t>2</w:t>
            </w:r>
          </w:p>
        </w:tc>
      </w:tr>
      <w:tr w:rsidTr="00774CEB">
        <w:tblPrEx>
          <w:tblW w:w="0" w:type="auto"/>
          <w:tblInd w:w="360" w:type="dxa"/>
          <w:tblLook w:val="04A0"/>
        </w:tblPrEx>
        <w:tc>
          <w:tcPr>
            <w:tcW w:w="6140" w:type="dxa"/>
            <w:gridSpan w:val="2"/>
            <w:vAlign w:val="center"/>
          </w:tcPr>
          <w:p w:rsidR="006D64FA" w:rsidRPr="00774CEB" w:rsidP="00774CEB">
            <w:pPr>
              <w:ind w:left="349" w:firstLine="284"/>
              <w:jc w:val="both"/>
              <w:rPr>
                <w:sz w:val="28"/>
                <w:szCs w:val="28"/>
              </w:rPr>
            </w:pPr>
            <w:r w:rsidRPr="00774CEB">
              <w:rPr>
                <w:sz w:val="28"/>
                <w:szCs w:val="28"/>
              </w:rPr>
              <w:t>Итого</w:t>
            </w:r>
          </w:p>
        </w:tc>
        <w:tc>
          <w:tcPr>
            <w:tcW w:w="3071" w:type="dxa"/>
            <w:vAlign w:val="center"/>
          </w:tcPr>
          <w:p w:rsidR="006D64FA" w:rsidRPr="00774CEB" w:rsidP="00774CEB">
            <w:pPr>
              <w:jc w:val="center"/>
              <w:rPr>
                <w:sz w:val="28"/>
                <w:szCs w:val="28"/>
              </w:rPr>
            </w:pPr>
            <w:r w:rsidRPr="00774CEB" w:rsidR="00997C38">
              <w:rPr>
                <w:sz w:val="28"/>
                <w:szCs w:val="28"/>
              </w:rPr>
              <w:t>70</w:t>
            </w:r>
          </w:p>
        </w:tc>
      </w:tr>
    </w:tbl>
    <w:p w:rsidR="006D64FA" w:rsidP="006D64FA">
      <w:pPr>
        <w:jc w:val="both"/>
        <w:rPr>
          <w:sz w:val="28"/>
          <w:szCs w:val="28"/>
        </w:rPr>
      </w:pPr>
    </w:p>
    <w:p w:rsidR="006D64FA" w:rsidP="006D64FA">
      <w:pPr>
        <w:jc w:val="both"/>
        <w:rPr>
          <w:sz w:val="28"/>
          <w:szCs w:val="28"/>
        </w:rPr>
      </w:pPr>
      <w:r>
        <w:rPr>
          <w:sz w:val="28"/>
          <w:szCs w:val="28"/>
        </w:rPr>
        <w:t>9 класс</w:t>
      </w:r>
    </w:p>
    <w:tbl>
      <w:tblPr>
        <w:tblStyle w:val="TableNorm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9"/>
        <w:gridCol w:w="5541"/>
        <w:gridCol w:w="3071"/>
      </w:tblGrid>
      <w:tr w:rsidTr="00774CEB">
        <w:tblPrEx>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99" w:type="dxa"/>
            <w:vAlign w:val="center"/>
          </w:tcPr>
          <w:p w:rsidR="006D64FA" w:rsidRPr="00774CEB" w:rsidP="00774CEB">
            <w:pPr>
              <w:jc w:val="both"/>
              <w:rPr>
                <w:sz w:val="28"/>
                <w:szCs w:val="28"/>
              </w:rPr>
            </w:pPr>
            <w:r w:rsidRPr="00774CEB">
              <w:rPr>
                <w:sz w:val="28"/>
                <w:szCs w:val="28"/>
              </w:rPr>
              <w:t>№ п/п</w:t>
            </w:r>
          </w:p>
        </w:tc>
        <w:tc>
          <w:tcPr>
            <w:tcW w:w="5541" w:type="dxa"/>
            <w:vAlign w:val="center"/>
          </w:tcPr>
          <w:p w:rsidR="006D64FA" w:rsidRPr="00774CEB" w:rsidP="00774CEB">
            <w:pPr>
              <w:jc w:val="center"/>
              <w:rPr>
                <w:sz w:val="28"/>
                <w:szCs w:val="28"/>
              </w:rPr>
            </w:pPr>
            <w:r w:rsidRPr="00774CEB">
              <w:rPr>
                <w:sz w:val="28"/>
                <w:szCs w:val="28"/>
              </w:rPr>
              <w:t>Тема</w:t>
            </w:r>
          </w:p>
        </w:tc>
        <w:tc>
          <w:tcPr>
            <w:tcW w:w="3071" w:type="dxa"/>
            <w:vAlign w:val="center"/>
          </w:tcPr>
          <w:p w:rsidR="006D64FA" w:rsidRPr="00774CEB" w:rsidP="00774CEB">
            <w:pPr>
              <w:jc w:val="center"/>
              <w:rPr>
                <w:sz w:val="28"/>
                <w:szCs w:val="28"/>
              </w:rPr>
            </w:pPr>
            <w:r w:rsidRPr="00774CEB">
              <w:rPr>
                <w:sz w:val="28"/>
                <w:szCs w:val="28"/>
              </w:rPr>
              <w:t>Количество часов</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9"/>
              </w:numPr>
              <w:ind w:left="357" w:hanging="357"/>
              <w:jc w:val="both"/>
              <w:rPr>
                <w:sz w:val="28"/>
                <w:szCs w:val="28"/>
              </w:rPr>
            </w:pPr>
          </w:p>
        </w:tc>
        <w:tc>
          <w:tcPr>
            <w:tcW w:w="5541" w:type="dxa"/>
            <w:vAlign w:val="center"/>
          </w:tcPr>
          <w:p w:rsidR="006D64FA" w:rsidRPr="00774CEB" w:rsidP="00774CEB">
            <w:pPr>
              <w:jc w:val="both"/>
              <w:rPr>
                <w:sz w:val="28"/>
                <w:szCs w:val="28"/>
              </w:rPr>
            </w:pPr>
            <w:r w:rsidRPr="00774CEB" w:rsidR="00997C38">
              <w:rPr>
                <w:sz w:val="28"/>
                <w:szCs w:val="28"/>
              </w:rPr>
              <w:t>Повторение изученного в 8 классе</w:t>
            </w:r>
          </w:p>
        </w:tc>
        <w:tc>
          <w:tcPr>
            <w:tcW w:w="3071" w:type="dxa"/>
            <w:vAlign w:val="center"/>
          </w:tcPr>
          <w:p w:rsidR="006D64FA" w:rsidRPr="00774CEB" w:rsidP="00774CEB">
            <w:pPr>
              <w:jc w:val="center"/>
              <w:rPr>
                <w:sz w:val="28"/>
                <w:szCs w:val="28"/>
              </w:rPr>
            </w:pPr>
            <w:r w:rsidRPr="00774CEB" w:rsidR="005C2414">
              <w:rPr>
                <w:sz w:val="28"/>
                <w:szCs w:val="28"/>
              </w:rPr>
              <w:t>1</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9"/>
              </w:numPr>
              <w:ind w:left="0" w:firstLine="0"/>
              <w:jc w:val="both"/>
              <w:rPr>
                <w:sz w:val="28"/>
                <w:szCs w:val="28"/>
              </w:rPr>
            </w:pPr>
          </w:p>
        </w:tc>
        <w:tc>
          <w:tcPr>
            <w:tcW w:w="5541" w:type="dxa"/>
            <w:vAlign w:val="center"/>
          </w:tcPr>
          <w:p w:rsidR="006D64FA" w:rsidRPr="00774CEB" w:rsidP="00774CEB">
            <w:pPr>
              <w:jc w:val="both"/>
              <w:rPr>
                <w:sz w:val="28"/>
                <w:szCs w:val="28"/>
              </w:rPr>
            </w:pPr>
            <w:r w:rsidRPr="00774CEB" w:rsidR="00997C38">
              <w:rPr>
                <w:sz w:val="28"/>
                <w:szCs w:val="28"/>
              </w:rPr>
              <w:t>Внутренняя среда организма</w:t>
            </w:r>
          </w:p>
        </w:tc>
        <w:tc>
          <w:tcPr>
            <w:tcW w:w="3071" w:type="dxa"/>
            <w:vAlign w:val="center"/>
          </w:tcPr>
          <w:p w:rsidR="006D64FA" w:rsidRPr="00774CEB" w:rsidP="00774CEB">
            <w:pPr>
              <w:jc w:val="center"/>
              <w:rPr>
                <w:sz w:val="28"/>
                <w:szCs w:val="28"/>
              </w:rPr>
            </w:pPr>
            <w:r w:rsidRPr="00774CEB" w:rsidR="005C2414">
              <w:rPr>
                <w:sz w:val="28"/>
                <w:szCs w:val="28"/>
              </w:rPr>
              <w:t>3</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9"/>
              </w:numPr>
              <w:ind w:left="0" w:firstLine="0"/>
              <w:jc w:val="both"/>
              <w:rPr>
                <w:sz w:val="28"/>
                <w:szCs w:val="28"/>
              </w:rPr>
            </w:pPr>
          </w:p>
        </w:tc>
        <w:tc>
          <w:tcPr>
            <w:tcW w:w="5541" w:type="dxa"/>
            <w:vAlign w:val="center"/>
          </w:tcPr>
          <w:p w:rsidR="006D64FA" w:rsidRPr="00774CEB" w:rsidP="00774CEB">
            <w:pPr>
              <w:jc w:val="both"/>
              <w:rPr>
                <w:sz w:val="28"/>
                <w:szCs w:val="28"/>
              </w:rPr>
            </w:pPr>
            <w:r w:rsidRPr="00774CEB" w:rsidR="00997C38">
              <w:rPr>
                <w:sz w:val="28"/>
                <w:szCs w:val="28"/>
              </w:rPr>
              <w:t>Кровообращение и лимфообращение</w:t>
            </w:r>
          </w:p>
        </w:tc>
        <w:tc>
          <w:tcPr>
            <w:tcW w:w="3071" w:type="dxa"/>
            <w:vAlign w:val="center"/>
          </w:tcPr>
          <w:p w:rsidR="006D64FA" w:rsidRPr="00774CEB" w:rsidP="00774CEB">
            <w:pPr>
              <w:jc w:val="center"/>
              <w:rPr>
                <w:sz w:val="28"/>
                <w:szCs w:val="28"/>
              </w:rPr>
            </w:pPr>
            <w:r w:rsidRPr="00774CEB" w:rsidR="005C2414">
              <w:rPr>
                <w:sz w:val="28"/>
                <w:szCs w:val="28"/>
              </w:rPr>
              <w:t>7</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9"/>
              </w:numPr>
              <w:ind w:left="0" w:firstLine="0"/>
              <w:jc w:val="both"/>
              <w:rPr>
                <w:sz w:val="28"/>
                <w:szCs w:val="28"/>
              </w:rPr>
            </w:pPr>
          </w:p>
        </w:tc>
        <w:tc>
          <w:tcPr>
            <w:tcW w:w="5541" w:type="dxa"/>
            <w:vAlign w:val="center"/>
          </w:tcPr>
          <w:p w:rsidR="006D64FA" w:rsidRPr="00774CEB" w:rsidP="00774CEB">
            <w:pPr>
              <w:jc w:val="both"/>
              <w:rPr>
                <w:sz w:val="28"/>
                <w:szCs w:val="28"/>
              </w:rPr>
            </w:pPr>
            <w:r w:rsidRPr="00774CEB" w:rsidR="00997C38">
              <w:rPr>
                <w:sz w:val="28"/>
                <w:szCs w:val="28"/>
              </w:rPr>
              <w:t>Дыхание</w:t>
            </w:r>
          </w:p>
        </w:tc>
        <w:tc>
          <w:tcPr>
            <w:tcW w:w="3071" w:type="dxa"/>
            <w:vAlign w:val="center"/>
          </w:tcPr>
          <w:p w:rsidR="006D64FA" w:rsidRPr="00774CEB" w:rsidP="00774CEB">
            <w:pPr>
              <w:jc w:val="center"/>
              <w:rPr>
                <w:sz w:val="28"/>
                <w:szCs w:val="28"/>
              </w:rPr>
            </w:pPr>
            <w:r w:rsidRPr="00774CEB" w:rsidR="005C2414">
              <w:rPr>
                <w:sz w:val="28"/>
                <w:szCs w:val="28"/>
              </w:rPr>
              <w:t>4</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9"/>
              </w:numPr>
              <w:ind w:left="0" w:firstLine="0"/>
              <w:jc w:val="both"/>
              <w:rPr>
                <w:sz w:val="28"/>
                <w:szCs w:val="28"/>
              </w:rPr>
            </w:pPr>
          </w:p>
        </w:tc>
        <w:tc>
          <w:tcPr>
            <w:tcW w:w="5541" w:type="dxa"/>
            <w:vAlign w:val="center"/>
          </w:tcPr>
          <w:p w:rsidR="006D64FA" w:rsidRPr="00774CEB" w:rsidP="00774CEB">
            <w:pPr>
              <w:jc w:val="both"/>
              <w:rPr>
                <w:sz w:val="28"/>
                <w:szCs w:val="28"/>
              </w:rPr>
            </w:pPr>
            <w:r w:rsidRPr="00774CEB" w:rsidR="00997C38">
              <w:rPr>
                <w:sz w:val="28"/>
                <w:szCs w:val="28"/>
              </w:rPr>
              <w:t>Питание</w:t>
            </w:r>
          </w:p>
        </w:tc>
        <w:tc>
          <w:tcPr>
            <w:tcW w:w="3071" w:type="dxa"/>
            <w:vAlign w:val="center"/>
          </w:tcPr>
          <w:p w:rsidR="006D64FA" w:rsidRPr="00774CEB" w:rsidP="00774CEB">
            <w:pPr>
              <w:jc w:val="center"/>
              <w:rPr>
                <w:sz w:val="28"/>
                <w:szCs w:val="28"/>
              </w:rPr>
            </w:pPr>
            <w:r w:rsidRPr="00774CEB" w:rsidR="005C2414">
              <w:rPr>
                <w:sz w:val="28"/>
                <w:szCs w:val="28"/>
              </w:rPr>
              <w:t>7</w:t>
            </w:r>
          </w:p>
        </w:tc>
      </w:tr>
      <w:tr w:rsidTr="00774CEB">
        <w:tblPrEx>
          <w:tblW w:w="0" w:type="auto"/>
          <w:tblInd w:w="360" w:type="dxa"/>
          <w:tblLook w:val="04A0"/>
        </w:tblPrEx>
        <w:tc>
          <w:tcPr>
            <w:tcW w:w="599" w:type="dxa"/>
            <w:vAlign w:val="center"/>
          </w:tcPr>
          <w:p w:rsidR="004C3C11" w:rsidRPr="00774CEB" w:rsidP="00774CEB">
            <w:pPr>
              <w:pStyle w:val="ListParagraph"/>
              <w:numPr>
                <w:ilvl w:val="0"/>
                <w:numId w:val="9"/>
              </w:numPr>
              <w:ind w:left="0" w:firstLine="0"/>
              <w:jc w:val="both"/>
              <w:rPr>
                <w:sz w:val="28"/>
                <w:szCs w:val="28"/>
              </w:rPr>
            </w:pPr>
          </w:p>
        </w:tc>
        <w:tc>
          <w:tcPr>
            <w:tcW w:w="5541" w:type="dxa"/>
            <w:vAlign w:val="center"/>
          </w:tcPr>
          <w:p w:rsidR="004C3C11" w:rsidRPr="00774CEB" w:rsidP="00774CEB">
            <w:pPr>
              <w:jc w:val="both"/>
              <w:rPr>
                <w:sz w:val="28"/>
                <w:szCs w:val="28"/>
              </w:rPr>
            </w:pPr>
            <w:r w:rsidRPr="00774CEB">
              <w:rPr>
                <w:sz w:val="28"/>
                <w:szCs w:val="28"/>
              </w:rPr>
              <w:t>Обмен веществ и превращение энергии</w:t>
            </w:r>
          </w:p>
        </w:tc>
        <w:tc>
          <w:tcPr>
            <w:tcW w:w="3071" w:type="dxa"/>
            <w:vAlign w:val="center"/>
          </w:tcPr>
          <w:p w:rsidR="004C3C11" w:rsidRPr="00774CEB" w:rsidP="00774CEB">
            <w:pPr>
              <w:jc w:val="center"/>
              <w:rPr>
                <w:sz w:val="28"/>
                <w:szCs w:val="28"/>
              </w:rPr>
            </w:pPr>
            <w:r w:rsidRPr="00774CEB" w:rsidR="005C2414">
              <w:rPr>
                <w:sz w:val="28"/>
                <w:szCs w:val="28"/>
              </w:rPr>
              <w:t>3</w:t>
            </w:r>
          </w:p>
        </w:tc>
      </w:tr>
      <w:tr w:rsidTr="00774CEB">
        <w:tblPrEx>
          <w:tblW w:w="0" w:type="auto"/>
          <w:tblInd w:w="360" w:type="dxa"/>
          <w:tblLook w:val="04A0"/>
        </w:tblPrEx>
        <w:tc>
          <w:tcPr>
            <w:tcW w:w="599" w:type="dxa"/>
            <w:vAlign w:val="center"/>
          </w:tcPr>
          <w:p w:rsidR="004C3C11" w:rsidRPr="00774CEB" w:rsidP="00774CEB">
            <w:pPr>
              <w:pStyle w:val="ListParagraph"/>
              <w:numPr>
                <w:ilvl w:val="0"/>
                <w:numId w:val="9"/>
              </w:numPr>
              <w:ind w:left="0" w:firstLine="0"/>
              <w:jc w:val="both"/>
              <w:rPr>
                <w:sz w:val="28"/>
                <w:szCs w:val="28"/>
              </w:rPr>
            </w:pPr>
          </w:p>
        </w:tc>
        <w:tc>
          <w:tcPr>
            <w:tcW w:w="5541" w:type="dxa"/>
            <w:vAlign w:val="center"/>
          </w:tcPr>
          <w:p w:rsidR="004C3C11" w:rsidRPr="00774CEB" w:rsidP="00774CEB">
            <w:pPr>
              <w:jc w:val="both"/>
              <w:rPr>
                <w:sz w:val="28"/>
                <w:szCs w:val="28"/>
              </w:rPr>
            </w:pPr>
            <w:r w:rsidRPr="00774CEB">
              <w:rPr>
                <w:sz w:val="28"/>
                <w:szCs w:val="28"/>
              </w:rPr>
              <w:t>Выделение продуктов обмена</w:t>
            </w:r>
          </w:p>
        </w:tc>
        <w:tc>
          <w:tcPr>
            <w:tcW w:w="3071" w:type="dxa"/>
            <w:vAlign w:val="center"/>
          </w:tcPr>
          <w:p w:rsidR="004C3C11" w:rsidRPr="00774CEB" w:rsidP="00774CEB">
            <w:pPr>
              <w:jc w:val="center"/>
              <w:rPr>
                <w:sz w:val="28"/>
                <w:szCs w:val="28"/>
              </w:rPr>
            </w:pPr>
            <w:r w:rsidRPr="00774CEB" w:rsidR="005C2414">
              <w:rPr>
                <w:sz w:val="28"/>
                <w:szCs w:val="28"/>
              </w:rPr>
              <w:t>2</w:t>
            </w:r>
          </w:p>
        </w:tc>
      </w:tr>
      <w:tr w:rsidTr="00774CEB">
        <w:tblPrEx>
          <w:tblW w:w="0" w:type="auto"/>
          <w:tblInd w:w="360" w:type="dxa"/>
          <w:tblLook w:val="04A0"/>
        </w:tblPrEx>
        <w:tc>
          <w:tcPr>
            <w:tcW w:w="599" w:type="dxa"/>
            <w:vAlign w:val="center"/>
          </w:tcPr>
          <w:p w:rsidR="004C3C11" w:rsidRPr="00774CEB" w:rsidP="00774CEB">
            <w:pPr>
              <w:pStyle w:val="ListParagraph"/>
              <w:numPr>
                <w:ilvl w:val="0"/>
                <w:numId w:val="9"/>
              </w:numPr>
              <w:ind w:left="0" w:firstLine="0"/>
              <w:jc w:val="both"/>
              <w:rPr>
                <w:sz w:val="28"/>
                <w:szCs w:val="28"/>
              </w:rPr>
            </w:pPr>
          </w:p>
        </w:tc>
        <w:tc>
          <w:tcPr>
            <w:tcW w:w="5541" w:type="dxa"/>
            <w:vAlign w:val="center"/>
          </w:tcPr>
          <w:p w:rsidR="004C3C11" w:rsidRPr="00774CEB" w:rsidP="00774CEB">
            <w:pPr>
              <w:jc w:val="both"/>
              <w:rPr>
                <w:sz w:val="28"/>
                <w:szCs w:val="28"/>
              </w:rPr>
            </w:pPr>
            <w:r w:rsidRPr="00774CEB">
              <w:rPr>
                <w:sz w:val="28"/>
                <w:szCs w:val="28"/>
              </w:rPr>
              <w:t>Покровы тела человека</w:t>
            </w:r>
          </w:p>
        </w:tc>
        <w:tc>
          <w:tcPr>
            <w:tcW w:w="3071" w:type="dxa"/>
            <w:vAlign w:val="center"/>
          </w:tcPr>
          <w:p w:rsidR="004C3C11" w:rsidRPr="00774CEB" w:rsidP="00774CEB">
            <w:pPr>
              <w:jc w:val="center"/>
              <w:rPr>
                <w:sz w:val="28"/>
                <w:szCs w:val="28"/>
              </w:rPr>
            </w:pPr>
            <w:r w:rsidRPr="00774CEB" w:rsidR="005C2414">
              <w:rPr>
                <w:sz w:val="28"/>
                <w:szCs w:val="28"/>
              </w:rPr>
              <w:t>2</w:t>
            </w:r>
          </w:p>
        </w:tc>
      </w:tr>
      <w:tr w:rsidTr="00774CEB">
        <w:tblPrEx>
          <w:tblW w:w="0" w:type="auto"/>
          <w:tblInd w:w="360" w:type="dxa"/>
          <w:tblLook w:val="04A0"/>
        </w:tblPrEx>
        <w:tc>
          <w:tcPr>
            <w:tcW w:w="599" w:type="dxa"/>
            <w:vAlign w:val="center"/>
          </w:tcPr>
          <w:p w:rsidR="004C3C11" w:rsidRPr="00774CEB" w:rsidP="00774CEB">
            <w:pPr>
              <w:pStyle w:val="ListParagraph"/>
              <w:numPr>
                <w:ilvl w:val="0"/>
                <w:numId w:val="9"/>
              </w:numPr>
              <w:ind w:left="0" w:firstLine="0"/>
              <w:jc w:val="both"/>
              <w:rPr>
                <w:sz w:val="28"/>
                <w:szCs w:val="28"/>
              </w:rPr>
            </w:pPr>
          </w:p>
        </w:tc>
        <w:tc>
          <w:tcPr>
            <w:tcW w:w="5541" w:type="dxa"/>
            <w:vAlign w:val="center"/>
          </w:tcPr>
          <w:p w:rsidR="004C3C11" w:rsidRPr="00774CEB" w:rsidP="00774CEB">
            <w:pPr>
              <w:jc w:val="both"/>
              <w:rPr>
                <w:sz w:val="28"/>
                <w:szCs w:val="28"/>
              </w:rPr>
            </w:pPr>
            <w:r w:rsidRPr="00774CEB">
              <w:rPr>
                <w:sz w:val="28"/>
                <w:szCs w:val="28"/>
              </w:rPr>
              <w:t>Нейрогуморальная регуляция процессов жизнедеятельности</w:t>
            </w:r>
          </w:p>
        </w:tc>
        <w:tc>
          <w:tcPr>
            <w:tcW w:w="3071" w:type="dxa"/>
            <w:vAlign w:val="center"/>
          </w:tcPr>
          <w:p w:rsidR="004C3C11" w:rsidRPr="00774CEB" w:rsidP="00774CEB">
            <w:pPr>
              <w:jc w:val="center"/>
              <w:rPr>
                <w:sz w:val="28"/>
                <w:szCs w:val="28"/>
              </w:rPr>
            </w:pPr>
            <w:r w:rsidRPr="00774CEB" w:rsidR="005C2414">
              <w:rPr>
                <w:sz w:val="28"/>
                <w:szCs w:val="28"/>
              </w:rPr>
              <w:t>5</w:t>
            </w:r>
          </w:p>
        </w:tc>
      </w:tr>
      <w:tr w:rsidTr="00774CEB">
        <w:tblPrEx>
          <w:tblW w:w="0" w:type="auto"/>
          <w:tblInd w:w="360" w:type="dxa"/>
          <w:tblLook w:val="04A0"/>
        </w:tblPrEx>
        <w:tc>
          <w:tcPr>
            <w:tcW w:w="599" w:type="dxa"/>
            <w:vAlign w:val="center"/>
          </w:tcPr>
          <w:p w:rsidR="004C3C11" w:rsidRPr="00774CEB" w:rsidP="00774CEB">
            <w:pPr>
              <w:pStyle w:val="ListParagraph"/>
              <w:numPr>
                <w:ilvl w:val="0"/>
                <w:numId w:val="9"/>
              </w:numPr>
              <w:ind w:left="0" w:firstLine="0"/>
              <w:jc w:val="both"/>
              <w:rPr>
                <w:sz w:val="28"/>
                <w:szCs w:val="28"/>
              </w:rPr>
            </w:pPr>
          </w:p>
        </w:tc>
        <w:tc>
          <w:tcPr>
            <w:tcW w:w="5541" w:type="dxa"/>
            <w:vAlign w:val="center"/>
          </w:tcPr>
          <w:p w:rsidR="004C3C11" w:rsidRPr="00774CEB" w:rsidP="00774CEB">
            <w:pPr>
              <w:jc w:val="both"/>
              <w:rPr>
                <w:sz w:val="28"/>
                <w:szCs w:val="28"/>
              </w:rPr>
            </w:pPr>
            <w:r w:rsidRPr="00774CEB">
              <w:rPr>
                <w:sz w:val="28"/>
                <w:szCs w:val="28"/>
              </w:rPr>
              <w:t>Органы чувств. Анализаторы</w:t>
            </w:r>
          </w:p>
        </w:tc>
        <w:tc>
          <w:tcPr>
            <w:tcW w:w="3071" w:type="dxa"/>
            <w:vAlign w:val="center"/>
          </w:tcPr>
          <w:p w:rsidR="004C3C11" w:rsidRPr="00774CEB" w:rsidP="00774CEB">
            <w:pPr>
              <w:jc w:val="center"/>
              <w:rPr>
                <w:sz w:val="28"/>
                <w:szCs w:val="28"/>
              </w:rPr>
            </w:pPr>
            <w:r w:rsidRPr="00774CEB" w:rsidR="005C2414">
              <w:rPr>
                <w:sz w:val="28"/>
                <w:szCs w:val="28"/>
              </w:rPr>
              <w:t>5</w:t>
            </w:r>
          </w:p>
        </w:tc>
      </w:tr>
      <w:tr w:rsidTr="00774CEB">
        <w:tblPrEx>
          <w:tblW w:w="0" w:type="auto"/>
          <w:tblInd w:w="360" w:type="dxa"/>
          <w:tblLook w:val="04A0"/>
        </w:tblPrEx>
        <w:tc>
          <w:tcPr>
            <w:tcW w:w="599" w:type="dxa"/>
            <w:vAlign w:val="center"/>
          </w:tcPr>
          <w:p w:rsidR="004C3C11" w:rsidRPr="00774CEB" w:rsidP="00774CEB">
            <w:pPr>
              <w:pStyle w:val="ListParagraph"/>
              <w:numPr>
                <w:ilvl w:val="0"/>
                <w:numId w:val="9"/>
              </w:numPr>
              <w:ind w:left="0" w:firstLine="0"/>
              <w:jc w:val="both"/>
              <w:rPr>
                <w:sz w:val="28"/>
                <w:szCs w:val="28"/>
              </w:rPr>
            </w:pPr>
          </w:p>
        </w:tc>
        <w:tc>
          <w:tcPr>
            <w:tcW w:w="5541" w:type="dxa"/>
            <w:vAlign w:val="center"/>
          </w:tcPr>
          <w:p w:rsidR="004C3C11" w:rsidRPr="00774CEB" w:rsidP="00774CEB">
            <w:pPr>
              <w:jc w:val="both"/>
              <w:rPr>
                <w:sz w:val="28"/>
                <w:szCs w:val="28"/>
              </w:rPr>
            </w:pPr>
            <w:r w:rsidRPr="00774CEB">
              <w:rPr>
                <w:sz w:val="28"/>
                <w:szCs w:val="28"/>
              </w:rPr>
              <w:t>Психика и поведение человека. Высшая нервная деятельность</w:t>
            </w:r>
          </w:p>
        </w:tc>
        <w:tc>
          <w:tcPr>
            <w:tcW w:w="3071" w:type="dxa"/>
            <w:vAlign w:val="center"/>
          </w:tcPr>
          <w:p w:rsidR="004C3C11" w:rsidRPr="00774CEB" w:rsidP="00774CEB">
            <w:pPr>
              <w:jc w:val="center"/>
              <w:rPr>
                <w:sz w:val="28"/>
                <w:szCs w:val="28"/>
              </w:rPr>
            </w:pPr>
            <w:r w:rsidRPr="00774CEB" w:rsidR="005C2414">
              <w:rPr>
                <w:sz w:val="28"/>
                <w:szCs w:val="28"/>
              </w:rPr>
              <w:t>5</w:t>
            </w:r>
          </w:p>
        </w:tc>
      </w:tr>
      <w:tr w:rsidTr="00774CEB">
        <w:tblPrEx>
          <w:tblW w:w="0" w:type="auto"/>
          <w:tblInd w:w="360" w:type="dxa"/>
          <w:tblLook w:val="04A0"/>
        </w:tblPrEx>
        <w:tc>
          <w:tcPr>
            <w:tcW w:w="599" w:type="dxa"/>
            <w:vAlign w:val="center"/>
          </w:tcPr>
          <w:p w:rsidR="004C3C11" w:rsidRPr="00774CEB" w:rsidP="00774CEB">
            <w:pPr>
              <w:pStyle w:val="ListParagraph"/>
              <w:numPr>
                <w:ilvl w:val="0"/>
                <w:numId w:val="9"/>
              </w:numPr>
              <w:ind w:left="0" w:firstLine="0"/>
              <w:jc w:val="both"/>
              <w:rPr>
                <w:sz w:val="28"/>
                <w:szCs w:val="28"/>
              </w:rPr>
            </w:pPr>
          </w:p>
        </w:tc>
        <w:tc>
          <w:tcPr>
            <w:tcW w:w="5541" w:type="dxa"/>
            <w:vAlign w:val="center"/>
          </w:tcPr>
          <w:p w:rsidR="004C3C11" w:rsidRPr="00774CEB" w:rsidP="00774CEB">
            <w:pPr>
              <w:jc w:val="both"/>
              <w:rPr>
                <w:sz w:val="28"/>
                <w:szCs w:val="28"/>
              </w:rPr>
            </w:pPr>
            <w:r w:rsidRPr="00774CEB">
              <w:rPr>
                <w:sz w:val="28"/>
                <w:szCs w:val="28"/>
              </w:rPr>
              <w:t>Размножение и развитие человека</w:t>
            </w:r>
          </w:p>
        </w:tc>
        <w:tc>
          <w:tcPr>
            <w:tcW w:w="3071" w:type="dxa"/>
            <w:vAlign w:val="center"/>
          </w:tcPr>
          <w:p w:rsidR="004C3C11" w:rsidRPr="00774CEB" w:rsidP="00774CEB">
            <w:pPr>
              <w:jc w:val="center"/>
              <w:rPr>
                <w:sz w:val="28"/>
                <w:szCs w:val="28"/>
              </w:rPr>
            </w:pPr>
            <w:r w:rsidRPr="00774CEB" w:rsidR="005C2414">
              <w:rPr>
                <w:sz w:val="28"/>
                <w:szCs w:val="28"/>
              </w:rPr>
              <w:t>7</w:t>
            </w:r>
          </w:p>
        </w:tc>
      </w:tr>
      <w:tr w:rsidTr="00774CEB">
        <w:tblPrEx>
          <w:tblW w:w="0" w:type="auto"/>
          <w:tblInd w:w="360" w:type="dxa"/>
          <w:tblLook w:val="04A0"/>
        </w:tblPrEx>
        <w:tc>
          <w:tcPr>
            <w:tcW w:w="599" w:type="dxa"/>
            <w:vAlign w:val="center"/>
          </w:tcPr>
          <w:p w:rsidR="004C3C11" w:rsidRPr="00774CEB" w:rsidP="00774CEB">
            <w:pPr>
              <w:pStyle w:val="ListParagraph"/>
              <w:numPr>
                <w:ilvl w:val="0"/>
                <w:numId w:val="9"/>
              </w:numPr>
              <w:ind w:left="0" w:firstLine="0"/>
              <w:jc w:val="both"/>
              <w:rPr>
                <w:sz w:val="28"/>
                <w:szCs w:val="28"/>
              </w:rPr>
            </w:pPr>
          </w:p>
        </w:tc>
        <w:tc>
          <w:tcPr>
            <w:tcW w:w="5541" w:type="dxa"/>
            <w:vAlign w:val="center"/>
          </w:tcPr>
          <w:p w:rsidR="004C3C11" w:rsidRPr="00774CEB" w:rsidP="00774CEB">
            <w:pPr>
              <w:jc w:val="both"/>
              <w:rPr>
                <w:sz w:val="28"/>
                <w:szCs w:val="28"/>
              </w:rPr>
            </w:pPr>
            <w:r w:rsidRPr="00774CEB">
              <w:rPr>
                <w:sz w:val="28"/>
                <w:szCs w:val="28"/>
              </w:rPr>
              <w:t>Человек и окружающая среда</w:t>
            </w:r>
          </w:p>
        </w:tc>
        <w:tc>
          <w:tcPr>
            <w:tcW w:w="3071" w:type="dxa"/>
            <w:vAlign w:val="center"/>
          </w:tcPr>
          <w:p w:rsidR="004C3C11" w:rsidRPr="00774CEB" w:rsidP="00774CEB">
            <w:pPr>
              <w:jc w:val="center"/>
              <w:rPr>
                <w:sz w:val="28"/>
                <w:szCs w:val="28"/>
              </w:rPr>
            </w:pPr>
            <w:r w:rsidRPr="00774CEB" w:rsidR="005C2414">
              <w:rPr>
                <w:sz w:val="28"/>
                <w:szCs w:val="28"/>
              </w:rPr>
              <w:t>4</w:t>
            </w:r>
          </w:p>
        </w:tc>
      </w:tr>
      <w:tr w:rsidTr="00774CEB">
        <w:tblPrEx>
          <w:tblW w:w="0" w:type="auto"/>
          <w:tblInd w:w="360" w:type="dxa"/>
          <w:tblLook w:val="04A0"/>
        </w:tblPrEx>
        <w:tc>
          <w:tcPr>
            <w:tcW w:w="599" w:type="dxa"/>
            <w:vAlign w:val="center"/>
          </w:tcPr>
          <w:p w:rsidR="004C3C11" w:rsidRPr="00774CEB" w:rsidP="00774CEB">
            <w:pPr>
              <w:pStyle w:val="ListParagraph"/>
              <w:numPr>
                <w:ilvl w:val="0"/>
                <w:numId w:val="9"/>
              </w:numPr>
              <w:ind w:left="0" w:firstLine="0"/>
              <w:jc w:val="both"/>
              <w:rPr>
                <w:sz w:val="28"/>
                <w:szCs w:val="28"/>
              </w:rPr>
            </w:pPr>
          </w:p>
        </w:tc>
        <w:tc>
          <w:tcPr>
            <w:tcW w:w="5541" w:type="dxa"/>
            <w:vAlign w:val="center"/>
          </w:tcPr>
          <w:p w:rsidR="004C3C11" w:rsidRPr="00774CEB" w:rsidP="00774CEB">
            <w:pPr>
              <w:jc w:val="both"/>
              <w:rPr>
                <w:sz w:val="28"/>
                <w:szCs w:val="28"/>
              </w:rPr>
            </w:pPr>
            <w:r w:rsidRPr="00774CEB">
              <w:rPr>
                <w:sz w:val="28"/>
                <w:szCs w:val="28"/>
              </w:rPr>
              <w:t>Биология в системе наук</w:t>
            </w:r>
          </w:p>
        </w:tc>
        <w:tc>
          <w:tcPr>
            <w:tcW w:w="3071" w:type="dxa"/>
            <w:vAlign w:val="center"/>
          </w:tcPr>
          <w:p w:rsidR="004C3C11" w:rsidRPr="00774CEB" w:rsidP="00774CEB">
            <w:pPr>
              <w:jc w:val="center"/>
              <w:rPr>
                <w:sz w:val="28"/>
                <w:szCs w:val="28"/>
              </w:rPr>
            </w:pPr>
            <w:r w:rsidRPr="00774CEB" w:rsidR="005C2414">
              <w:rPr>
                <w:sz w:val="28"/>
                <w:szCs w:val="28"/>
              </w:rPr>
              <w:t>4</w:t>
            </w:r>
          </w:p>
        </w:tc>
      </w:tr>
      <w:tr w:rsidTr="00774CEB">
        <w:tblPrEx>
          <w:tblW w:w="0" w:type="auto"/>
          <w:tblInd w:w="360" w:type="dxa"/>
          <w:tblLook w:val="04A0"/>
        </w:tblPrEx>
        <w:tc>
          <w:tcPr>
            <w:tcW w:w="599" w:type="dxa"/>
            <w:vAlign w:val="center"/>
          </w:tcPr>
          <w:p w:rsidR="004C3C11" w:rsidRPr="00774CEB" w:rsidP="00774CEB">
            <w:pPr>
              <w:pStyle w:val="ListParagraph"/>
              <w:numPr>
                <w:ilvl w:val="0"/>
                <w:numId w:val="9"/>
              </w:numPr>
              <w:ind w:left="0" w:firstLine="0"/>
              <w:jc w:val="both"/>
              <w:rPr>
                <w:sz w:val="28"/>
                <w:szCs w:val="28"/>
              </w:rPr>
            </w:pPr>
          </w:p>
        </w:tc>
        <w:tc>
          <w:tcPr>
            <w:tcW w:w="5541" w:type="dxa"/>
            <w:vAlign w:val="center"/>
          </w:tcPr>
          <w:p w:rsidR="004C3C11" w:rsidRPr="00774CEB" w:rsidP="00774CEB">
            <w:pPr>
              <w:jc w:val="both"/>
              <w:rPr>
                <w:sz w:val="28"/>
                <w:szCs w:val="28"/>
              </w:rPr>
            </w:pPr>
            <w:r w:rsidRPr="00774CEB">
              <w:rPr>
                <w:sz w:val="28"/>
                <w:szCs w:val="28"/>
              </w:rPr>
              <w:t>Основы цитологии – науки о клетке</w:t>
            </w:r>
          </w:p>
        </w:tc>
        <w:tc>
          <w:tcPr>
            <w:tcW w:w="3071" w:type="dxa"/>
            <w:vAlign w:val="center"/>
          </w:tcPr>
          <w:p w:rsidR="004C3C11" w:rsidRPr="00774CEB" w:rsidP="00774CEB">
            <w:pPr>
              <w:jc w:val="center"/>
              <w:rPr>
                <w:sz w:val="28"/>
                <w:szCs w:val="28"/>
              </w:rPr>
            </w:pPr>
            <w:r w:rsidRPr="00774CEB" w:rsidR="005C2414">
              <w:rPr>
                <w:sz w:val="28"/>
                <w:szCs w:val="28"/>
              </w:rPr>
              <w:t>4</w:t>
            </w:r>
          </w:p>
        </w:tc>
      </w:tr>
      <w:tr w:rsidTr="00774CEB">
        <w:tblPrEx>
          <w:tblW w:w="0" w:type="auto"/>
          <w:tblInd w:w="360" w:type="dxa"/>
          <w:tblLook w:val="04A0"/>
        </w:tblPrEx>
        <w:tc>
          <w:tcPr>
            <w:tcW w:w="599" w:type="dxa"/>
            <w:vAlign w:val="center"/>
          </w:tcPr>
          <w:p w:rsidR="004C3C11" w:rsidRPr="00774CEB" w:rsidP="00774CEB">
            <w:pPr>
              <w:pStyle w:val="ListParagraph"/>
              <w:numPr>
                <w:ilvl w:val="0"/>
                <w:numId w:val="9"/>
              </w:numPr>
              <w:ind w:left="0" w:firstLine="0"/>
              <w:jc w:val="both"/>
              <w:rPr>
                <w:sz w:val="28"/>
                <w:szCs w:val="28"/>
              </w:rPr>
            </w:pPr>
          </w:p>
        </w:tc>
        <w:tc>
          <w:tcPr>
            <w:tcW w:w="5541" w:type="dxa"/>
            <w:vAlign w:val="center"/>
          </w:tcPr>
          <w:p w:rsidR="004C3C11" w:rsidRPr="00774CEB" w:rsidP="00774CEB">
            <w:pPr>
              <w:jc w:val="both"/>
              <w:rPr>
                <w:sz w:val="28"/>
                <w:szCs w:val="28"/>
              </w:rPr>
            </w:pPr>
            <w:r w:rsidRPr="00774CEB">
              <w:rPr>
                <w:sz w:val="28"/>
                <w:szCs w:val="28"/>
              </w:rPr>
              <w:t>Размножение и индивидуальное развитие (онтогенез) организмов</w:t>
            </w:r>
          </w:p>
        </w:tc>
        <w:tc>
          <w:tcPr>
            <w:tcW w:w="3071" w:type="dxa"/>
            <w:vAlign w:val="center"/>
          </w:tcPr>
          <w:p w:rsidR="004C3C11" w:rsidRPr="00774CEB" w:rsidP="00774CEB">
            <w:pPr>
              <w:jc w:val="center"/>
              <w:rPr>
                <w:sz w:val="28"/>
                <w:szCs w:val="28"/>
              </w:rPr>
            </w:pPr>
            <w:r w:rsidRPr="00774CEB" w:rsidR="005C2414">
              <w:rPr>
                <w:sz w:val="28"/>
                <w:szCs w:val="28"/>
              </w:rPr>
              <w:t>5</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9"/>
              </w:numPr>
              <w:ind w:left="0" w:firstLine="0"/>
              <w:jc w:val="both"/>
              <w:rPr>
                <w:sz w:val="28"/>
                <w:szCs w:val="28"/>
              </w:rPr>
            </w:pPr>
          </w:p>
        </w:tc>
        <w:tc>
          <w:tcPr>
            <w:tcW w:w="5541" w:type="dxa"/>
            <w:vAlign w:val="center"/>
          </w:tcPr>
          <w:p w:rsidR="006D64FA" w:rsidRPr="00774CEB" w:rsidP="00774CEB">
            <w:pPr>
              <w:jc w:val="both"/>
              <w:rPr>
                <w:sz w:val="28"/>
                <w:szCs w:val="28"/>
              </w:rPr>
            </w:pPr>
            <w:r w:rsidRPr="00774CEB">
              <w:rPr>
                <w:sz w:val="28"/>
                <w:szCs w:val="28"/>
              </w:rPr>
              <w:t>Повторение</w:t>
            </w:r>
          </w:p>
        </w:tc>
        <w:tc>
          <w:tcPr>
            <w:tcW w:w="3071" w:type="dxa"/>
            <w:vAlign w:val="center"/>
          </w:tcPr>
          <w:p w:rsidR="006D64FA" w:rsidRPr="00774CEB" w:rsidP="00774CEB">
            <w:pPr>
              <w:jc w:val="center"/>
              <w:rPr>
                <w:sz w:val="28"/>
                <w:szCs w:val="28"/>
              </w:rPr>
            </w:pPr>
            <w:r w:rsidRPr="00774CEB">
              <w:rPr>
                <w:sz w:val="28"/>
                <w:szCs w:val="28"/>
              </w:rPr>
              <w:t>1</w:t>
            </w:r>
          </w:p>
        </w:tc>
      </w:tr>
      <w:tr w:rsidTr="00774CEB">
        <w:tblPrEx>
          <w:tblW w:w="0" w:type="auto"/>
          <w:tblInd w:w="360" w:type="dxa"/>
          <w:tblLook w:val="04A0"/>
        </w:tblPrEx>
        <w:tc>
          <w:tcPr>
            <w:tcW w:w="599" w:type="dxa"/>
            <w:vAlign w:val="center"/>
          </w:tcPr>
          <w:p w:rsidR="00997C38" w:rsidRPr="00774CEB" w:rsidP="00774CEB">
            <w:pPr>
              <w:pStyle w:val="ListParagraph"/>
              <w:numPr>
                <w:ilvl w:val="0"/>
                <w:numId w:val="9"/>
              </w:numPr>
              <w:ind w:left="0" w:firstLine="0"/>
              <w:jc w:val="both"/>
              <w:rPr>
                <w:sz w:val="28"/>
                <w:szCs w:val="28"/>
              </w:rPr>
            </w:pPr>
          </w:p>
        </w:tc>
        <w:tc>
          <w:tcPr>
            <w:tcW w:w="5541" w:type="dxa"/>
            <w:vAlign w:val="center"/>
          </w:tcPr>
          <w:p w:rsidR="00997C38" w:rsidRPr="00774CEB" w:rsidP="00774CEB">
            <w:pPr>
              <w:jc w:val="both"/>
              <w:rPr>
                <w:sz w:val="28"/>
                <w:szCs w:val="28"/>
              </w:rPr>
            </w:pPr>
            <w:r w:rsidRPr="00774CEB">
              <w:rPr>
                <w:sz w:val="28"/>
                <w:szCs w:val="28"/>
              </w:rPr>
              <w:t>Резервные часы</w:t>
            </w:r>
          </w:p>
        </w:tc>
        <w:tc>
          <w:tcPr>
            <w:tcW w:w="3071" w:type="dxa"/>
            <w:vAlign w:val="center"/>
          </w:tcPr>
          <w:p w:rsidR="00997C38" w:rsidRPr="00774CEB" w:rsidP="00774CEB">
            <w:pPr>
              <w:jc w:val="center"/>
              <w:rPr>
                <w:sz w:val="28"/>
                <w:szCs w:val="28"/>
              </w:rPr>
            </w:pPr>
            <w:r w:rsidRPr="00774CEB" w:rsidR="004C3C11">
              <w:rPr>
                <w:sz w:val="28"/>
                <w:szCs w:val="28"/>
              </w:rPr>
              <w:t>2</w:t>
            </w:r>
          </w:p>
        </w:tc>
      </w:tr>
      <w:tr w:rsidTr="00774CEB">
        <w:tblPrEx>
          <w:tblW w:w="0" w:type="auto"/>
          <w:tblInd w:w="360" w:type="dxa"/>
          <w:tblLook w:val="04A0"/>
        </w:tblPrEx>
        <w:tc>
          <w:tcPr>
            <w:tcW w:w="6140" w:type="dxa"/>
            <w:gridSpan w:val="2"/>
            <w:vAlign w:val="center"/>
          </w:tcPr>
          <w:p w:rsidR="006D64FA" w:rsidRPr="00774CEB" w:rsidP="00774CEB">
            <w:pPr>
              <w:ind w:left="349" w:firstLine="284"/>
              <w:jc w:val="both"/>
              <w:rPr>
                <w:sz w:val="28"/>
                <w:szCs w:val="28"/>
              </w:rPr>
            </w:pPr>
            <w:r w:rsidRPr="00774CEB">
              <w:rPr>
                <w:sz w:val="28"/>
                <w:szCs w:val="28"/>
              </w:rPr>
              <w:t>Итого</w:t>
            </w:r>
          </w:p>
        </w:tc>
        <w:tc>
          <w:tcPr>
            <w:tcW w:w="3071" w:type="dxa"/>
            <w:vAlign w:val="center"/>
          </w:tcPr>
          <w:p w:rsidR="006D64FA" w:rsidRPr="00774CEB" w:rsidP="00774CEB">
            <w:pPr>
              <w:jc w:val="center"/>
              <w:rPr>
                <w:sz w:val="28"/>
                <w:szCs w:val="28"/>
              </w:rPr>
            </w:pPr>
            <w:r w:rsidRPr="00774CEB" w:rsidR="00997C38">
              <w:rPr>
                <w:sz w:val="28"/>
                <w:szCs w:val="28"/>
              </w:rPr>
              <w:t>70</w:t>
            </w:r>
          </w:p>
        </w:tc>
      </w:tr>
    </w:tbl>
    <w:p w:rsidR="004C3C11" w:rsidP="006D64FA">
      <w:pPr>
        <w:jc w:val="both"/>
        <w:rPr>
          <w:sz w:val="28"/>
          <w:szCs w:val="28"/>
        </w:rPr>
      </w:pPr>
    </w:p>
    <w:p w:rsidR="004C3C11">
      <w:pPr>
        <w:spacing w:after="200" w:line="276" w:lineRule="auto"/>
        <w:rPr>
          <w:sz w:val="28"/>
          <w:szCs w:val="28"/>
        </w:rPr>
      </w:pPr>
      <w:r>
        <w:rPr>
          <w:sz w:val="28"/>
          <w:szCs w:val="28"/>
        </w:rPr>
        <w:br w:type="page"/>
      </w:r>
    </w:p>
    <w:p w:rsidR="006D64FA" w:rsidP="006D64FA">
      <w:pPr>
        <w:jc w:val="both"/>
        <w:rPr>
          <w:sz w:val="28"/>
          <w:szCs w:val="28"/>
        </w:rPr>
      </w:pPr>
      <w:r>
        <w:rPr>
          <w:sz w:val="28"/>
          <w:szCs w:val="28"/>
        </w:rPr>
        <w:t>10 класс</w:t>
      </w:r>
    </w:p>
    <w:tbl>
      <w:tblPr>
        <w:tblStyle w:val="TableNorm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9"/>
        <w:gridCol w:w="5541"/>
        <w:gridCol w:w="3071"/>
      </w:tblGrid>
      <w:tr w:rsidTr="00774CEB">
        <w:tblPrEx>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99" w:type="dxa"/>
            <w:vAlign w:val="center"/>
          </w:tcPr>
          <w:p w:rsidR="006D64FA" w:rsidRPr="00774CEB" w:rsidP="00774CEB">
            <w:pPr>
              <w:jc w:val="both"/>
              <w:rPr>
                <w:sz w:val="28"/>
                <w:szCs w:val="28"/>
              </w:rPr>
            </w:pPr>
            <w:r w:rsidRPr="00774CEB">
              <w:rPr>
                <w:sz w:val="28"/>
                <w:szCs w:val="28"/>
              </w:rPr>
              <w:t>№ п/п</w:t>
            </w:r>
          </w:p>
        </w:tc>
        <w:tc>
          <w:tcPr>
            <w:tcW w:w="5541" w:type="dxa"/>
            <w:vAlign w:val="center"/>
          </w:tcPr>
          <w:p w:rsidR="006D64FA" w:rsidRPr="00774CEB" w:rsidP="00774CEB">
            <w:pPr>
              <w:jc w:val="center"/>
              <w:rPr>
                <w:sz w:val="28"/>
                <w:szCs w:val="28"/>
              </w:rPr>
            </w:pPr>
            <w:r w:rsidRPr="00774CEB">
              <w:rPr>
                <w:sz w:val="28"/>
                <w:szCs w:val="28"/>
              </w:rPr>
              <w:t>Тема</w:t>
            </w:r>
          </w:p>
        </w:tc>
        <w:tc>
          <w:tcPr>
            <w:tcW w:w="3071" w:type="dxa"/>
            <w:vAlign w:val="center"/>
          </w:tcPr>
          <w:p w:rsidR="006D64FA" w:rsidRPr="00774CEB" w:rsidP="00774CEB">
            <w:pPr>
              <w:jc w:val="center"/>
              <w:rPr>
                <w:sz w:val="28"/>
                <w:szCs w:val="28"/>
              </w:rPr>
            </w:pPr>
            <w:r w:rsidRPr="00774CEB">
              <w:rPr>
                <w:sz w:val="28"/>
                <w:szCs w:val="28"/>
              </w:rPr>
              <w:t>Количество часов</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10"/>
              </w:numPr>
              <w:ind w:left="357" w:hanging="357"/>
              <w:jc w:val="both"/>
              <w:rPr>
                <w:sz w:val="28"/>
                <w:szCs w:val="28"/>
              </w:rPr>
            </w:pPr>
          </w:p>
        </w:tc>
        <w:tc>
          <w:tcPr>
            <w:tcW w:w="5541" w:type="dxa"/>
            <w:vAlign w:val="center"/>
          </w:tcPr>
          <w:p w:rsidR="006D64FA" w:rsidRPr="00774CEB" w:rsidP="00774CEB">
            <w:pPr>
              <w:jc w:val="both"/>
              <w:rPr>
                <w:sz w:val="28"/>
                <w:szCs w:val="28"/>
              </w:rPr>
            </w:pPr>
            <w:r w:rsidRPr="00774CEB" w:rsidR="004C3C11">
              <w:rPr>
                <w:sz w:val="28"/>
                <w:szCs w:val="28"/>
              </w:rPr>
              <w:t>Повторение изученного в 9 классе</w:t>
            </w:r>
          </w:p>
        </w:tc>
        <w:tc>
          <w:tcPr>
            <w:tcW w:w="3071" w:type="dxa"/>
            <w:vAlign w:val="center"/>
          </w:tcPr>
          <w:p w:rsidR="006D64FA" w:rsidRPr="00774CEB" w:rsidP="00774CEB">
            <w:pPr>
              <w:jc w:val="center"/>
              <w:rPr>
                <w:sz w:val="28"/>
                <w:szCs w:val="28"/>
              </w:rPr>
            </w:pPr>
            <w:r w:rsidRPr="00774CEB" w:rsidR="005C2414">
              <w:rPr>
                <w:sz w:val="28"/>
                <w:szCs w:val="28"/>
              </w:rPr>
              <w:t>1</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10"/>
              </w:numPr>
              <w:ind w:left="0" w:firstLine="0"/>
              <w:jc w:val="both"/>
              <w:rPr>
                <w:sz w:val="28"/>
                <w:szCs w:val="28"/>
              </w:rPr>
            </w:pPr>
          </w:p>
        </w:tc>
        <w:tc>
          <w:tcPr>
            <w:tcW w:w="5541" w:type="dxa"/>
            <w:vAlign w:val="center"/>
          </w:tcPr>
          <w:p w:rsidR="006D64FA" w:rsidRPr="00774CEB" w:rsidP="00774CEB">
            <w:pPr>
              <w:jc w:val="both"/>
              <w:rPr>
                <w:sz w:val="28"/>
                <w:szCs w:val="28"/>
              </w:rPr>
            </w:pPr>
            <w:r w:rsidRPr="00774CEB" w:rsidR="004C3C11">
              <w:rPr>
                <w:sz w:val="28"/>
                <w:szCs w:val="28"/>
              </w:rPr>
              <w:t>Основы генетики</w:t>
            </w:r>
          </w:p>
        </w:tc>
        <w:tc>
          <w:tcPr>
            <w:tcW w:w="3071" w:type="dxa"/>
            <w:vAlign w:val="center"/>
          </w:tcPr>
          <w:p w:rsidR="006D64FA" w:rsidRPr="00774CEB" w:rsidP="00774CEB">
            <w:pPr>
              <w:jc w:val="center"/>
              <w:rPr>
                <w:sz w:val="28"/>
                <w:szCs w:val="28"/>
              </w:rPr>
            </w:pPr>
            <w:r w:rsidRPr="00774CEB" w:rsidR="005C2414">
              <w:rPr>
                <w:sz w:val="28"/>
                <w:szCs w:val="28"/>
              </w:rPr>
              <w:t>16</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10"/>
              </w:numPr>
              <w:ind w:left="0" w:firstLine="0"/>
              <w:jc w:val="both"/>
              <w:rPr>
                <w:sz w:val="28"/>
                <w:szCs w:val="28"/>
              </w:rPr>
            </w:pPr>
          </w:p>
        </w:tc>
        <w:tc>
          <w:tcPr>
            <w:tcW w:w="5541" w:type="dxa"/>
            <w:vAlign w:val="center"/>
          </w:tcPr>
          <w:p w:rsidR="006D64FA" w:rsidRPr="00774CEB" w:rsidP="00774CEB">
            <w:pPr>
              <w:jc w:val="both"/>
              <w:rPr>
                <w:sz w:val="28"/>
                <w:szCs w:val="28"/>
              </w:rPr>
            </w:pPr>
            <w:r w:rsidRPr="00774CEB" w:rsidR="004C3C11">
              <w:rPr>
                <w:sz w:val="28"/>
                <w:szCs w:val="28"/>
              </w:rPr>
              <w:t>Генетика человека</w:t>
            </w:r>
          </w:p>
        </w:tc>
        <w:tc>
          <w:tcPr>
            <w:tcW w:w="3071" w:type="dxa"/>
            <w:vAlign w:val="center"/>
          </w:tcPr>
          <w:p w:rsidR="006D64FA" w:rsidRPr="00774CEB" w:rsidP="00774CEB">
            <w:pPr>
              <w:jc w:val="center"/>
              <w:rPr>
                <w:sz w:val="28"/>
                <w:szCs w:val="28"/>
              </w:rPr>
            </w:pPr>
            <w:r w:rsidRPr="00774CEB" w:rsidR="005C2414">
              <w:rPr>
                <w:sz w:val="28"/>
                <w:szCs w:val="28"/>
              </w:rPr>
              <w:t>17</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10"/>
              </w:numPr>
              <w:ind w:left="0" w:firstLine="0"/>
              <w:jc w:val="both"/>
              <w:rPr>
                <w:sz w:val="28"/>
                <w:szCs w:val="28"/>
              </w:rPr>
            </w:pPr>
          </w:p>
        </w:tc>
        <w:tc>
          <w:tcPr>
            <w:tcW w:w="5541" w:type="dxa"/>
            <w:vAlign w:val="center"/>
          </w:tcPr>
          <w:p w:rsidR="006D64FA" w:rsidRPr="00774CEB" w:rsidP="00774CEB">
            <w:pPr>
              <w:jc w:val="both"/>
              <w:rPr>
                <w:sz w:val="28"/>
                <w:szCs w:val="28"/>
              </w:rPr>
            </w:pPr>
            <w:r w:rsidRPr="00774CEB" w:rsidR="004C3C11">
              <w:rPr>
                <w:sz w:val="28"/>
                <w:szCs w:val="28"/>
              </w:rPr>
              <w:t>Основы селекции и биотехнологии</w:t>
            </w:r>
          </w:p>
        </w:tc>
        <w:tc>
          <w:tcPr>
            <w:tcW w:w="3071" w:type="dxa"/>
            <w:vAlign w:val="center"/>
          </w:tcPr>
          <w:p w:rsidR="006D64FA" w:rsidRPr="00774CEB" w:rsidP="00774CEB">
            <w:pPr>
              <w:jc w:val="center"/>
              <w:rPr>
                <w:sz w:val="28"/>
                <w:szCs w:val="28"/>
              </w:rPr>
            </w:pPr>
            <w:r w:rsidRPr="00774CEB" w:rsidR="005C2414">
              <w:rPr>
                <w:sz w:val="28"/>
                <w:szCs w:val="28"/>
              </w:rPr>
              <w:t>16</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10"/>
              </w:numPr>
              <w:ind w:left="0" w:firstLine="0"/>
              <w:jc w:val="both"/>
              <w:rPr>
                <w:sz w:val="28"/>
                <w:szCs w:val="28"/>
              </w:rPr>
            </w:pPr>
          </w:p>
        </w:tc>
        <w:tc>
          <w:tcPr>
            <w:tcW w:w="5541" w:type="dxa"/>
            <w:vAlign w:val="center"/>
          </w:tcPr>
          <w:p w:rsidR="006D64FA" w:rsidRPr="00774CEB" w:rsidP="00774CEB">
            <w:pPr>
              <w:jc w:val="both"/>
              <w:rPr>
                <w:sz w:val="28"/>
                <w:szCs w:val="28"/>
              </w:rPr>
            </w:pPr>
            <w:r w:rsidRPr="00774CEB" w:rsidR="004C3C11">
              <w:rPr>
                <w:sz w:val="28"/>
                <w:szCs w:val="28"/>
              </w:rPr>
              <w:t>Эволюционное учение</w:t>
            </w:r>
          </w:p>
        </w:tc>
        <w:tc>
          <w:tcPr>
            <w:tcW w:w="3071" w:type="dxa"/>
            <w:vAlign w:val="center"/>
          </w:tcPr>
          <w:p w:rsidR="006D64FA" w:rsidRPr="00774CEB" w:rsidP="00774CEB">
            <w:pPr>
              <w:jc w:val="center"/>
              <w:rPr>
                <w:sz w:val="28"/>
                <w:szCs w:val="28"/>
              </w:rPr>
            </w:pPr>
            <w:r w:rsidRPr="00774CEB" w:rsidR="005C2414">
              <w:rPr>
                <w:sz w:val="28"/>
                <w:szCs w:val="28"/>
              </w:rPr>
              <w:t>7</w:t>
            </w:r>
          </w:p>
        </w:tc>
      </w:tr>
      <w:tr w:rsidTr="00774CEB">
        <w:tblPrEx>
          <w:tblW w:w="0" w:type="auto"/>
          <w:tblInd w:w="360" w:type="dxa"/>
          <w:tblLook w:val="04A0"/>
        </w:tblPrEx>
        <w:tc>
          <w:tcPr>
            <w:tcW w:w="599" w:type="dxa"/>
            <w:vAlign w:val="center"/>
          </w:tcPr>
          <w:p w:rsidR="006D64FA" w:rsidRPr="00774CEB" w:rsidP="00774CEB">
            <w:pPr>
              <w:pStyle w:val="ListParagraph"/>
              <w:numPr>
                <w:ilvl w:val="0"/>
                <w:numId w:val="10"/>
              </w:numPr>
              <w:ind w:left="0" w:firstLine="0"/>
              <w:jc w:val="both"/>
              <w:rPr>
                <w:sz w:val="28"/>
                <w:szCs w:val="28"/>
              </w:rPr>
            </w:pPr>
          </w:p>
        </w:tc>
        <w:tc>
          <w:tcPr>
            <w:tcW w:w="5541" w:type="dxa"/>
            <w:vAlign w:val="center"/>
          </w:tcPr>
          <w:p w:rsidR="006D64FA" w:rsidRPr="00774CEB" w:rsidP="00774CEB">
            <w:pPr>
              <w:jc w:val="both"/>
              <w:rPr>
                <w:sz w:val="28"/>
                <w:szCs w:val="28"/>
              </w:rPr>
            </w:pPr>
            <w:r w:rsidRPr="00774CEB" w:rsidR="004C3C11">
              <w:rPr>
                <w:sz w:val="28"/>
                <w:szCs w:val="28"/>
              </w:rPr>
              <w:t>Возникновение и развитие жизни на земле</w:t>
            </w:r>
          </w:p>
        </w:tc>
        <w:tc>
          <w:tcPr>
            <w:tcW w:w="3071" w:type="dxa"/>
            <w:vAlign w:val="center"/>
          </w:tcPr>
          <w:p w:rsidR="006D64FA" w:rsidRPr="00774CEB" w:rsidP="00774CEB">
            <w:pPr>
              <w:jc w:val="center"/>
              <w:rPr>
                <w:sz w:val="28"/>
                <w:szCs w:val="28"/>
              </w:rPr>
            </w:pPr>
            <w:r w:rsidRPr="00774CEB" w:rsidR="005C2414">
              <w:rPr>
                <w:sz w:val="28"/>
                <w:szCs w:val="28"/>
              </w:rPr>
              <w:t>5</w:t>
            </w:r>
          </w:p>
        </w:tc>
      </w:tr>
      <w:tr w:rsidTr="00774CEB">
        <w:tblPrEx>
          <w:tblW w:w="0" w:type="auto"/>
          <w:tblInd w:w="360" w:type="dxa"/>
          <w:tblLook w:val="04A0"/>
        </w:tblPrEx>
        <w:tc>
          <w:tcPr>
            <w:tcW w:w="599" w:type="dxa"/>
            <w:vAlign w:val="center"/>
          </w:tcPr>
          <w:p w:rsidR="004C3C11" w:rsidRPr="00774CEB" w:rsidP="00774CEB">
            <w:pPr>
              <w:pStyle w:val="ListParagraph"/>
              <w:numPr>
                <w:ilvl w:val="0"/>
                <w:numId w:val="10"/>
              </w:numPr>
              <w:ind w:left="0" w:firstLine="0"/>
              <w:jc w:val="both"/>
              <w:rPr>
                <w:sz w:val="28"/>
                <w:szCs w:val="28"/>
              </w:rPr>
            </w:pPr>
          </w:p>
        </w:tc>
        <w:tc>
          <w:tcPr>
            <w:tcW w:w="5541" w:type="dxa"/>
            <w:vAlign w:val="center"/>
          </w:tcPr>
          <w:p w:rsidR="004C3C11" w:rsidRPr="00774CEB" w:rsidP="00774CEB">
            <w:pPr>
              <w:jc w:val="both"/>
              <w:rPr>
                <w:sz w:val="28"/>
                <w:szCs w:val="28"/>
              </w:rPr>
            </w:pPr>
            <w:r w:rsidRPr="00774CEB">
              <w:rPr>
                <w:sz w:val="28"/>
                <w:szCs w:val="28"/>
              </w:rPr>
              <w:t>Взаимосвязи организмов и окружающей среды</w:t>
            </w:r>
          </w:p>
        </w:tc>
        <w:tc>
          <w:tcPr>
            <w:tcW w:w="3071" w:type="dxa"/>
            <w:vAlign w:val="center"/>
          </w:tcPr>
          <w:p w:rsidR="004C3C11" w:rsidRPr="00774CEB" w:rsidP="00774CEB">
            <w:pPr>
              <w:jc w:val="center"/>
              <w:rPr>
                <w:sz w:val="28"/>
                <w:szCs w:val="28"/>
              </w:rPr>
            </w:pPr>
            <w:r w:rsidRPr="00774CEB" w:rsidR="005C2414">
              <w:rPr>
                <w:sz w:val="28"/>
                <w:szCs w:val="28"/>
              </w:rPr>
              <w:t>5</w:t>
            </w:r>
          </w:p>
        </w:tc>
      </w:tr>
      <w:tr w:rsidTr="00774CEB">
        <w:tblPrEx>
          <w:tblW w:w="0" w:type="auto"/>
          <w:tblInd w:w="360" w:type="dxa"/>
          <w:tblLook w:val="04A0"/>
        </w:tblPrEx>
        <w:tc>
          <w:tcPr>
            <w:tcW w:w="599" w:type="dxa"/>
            <w:vAlign w:val="center"/>
          </w:tcPr>
          <w:p w:rsidR="004C3C11" w:rsidRPr="00774CEB" w:rsidP="00774CEB">
            <w:pPr>
              <w:pStyle w:val="ListParagraph"/>
              <w:numPr>
                <w:ilvl w:val="0"/>
                <w:numId w:val="10"/>
              </w:numPr>
              <w:ind w:left="0" w:firstLine="0"/>
              <w:jc w:val="both"/>
              <w:rPr>
                <w:sz w:val="28"/>
                <w:szCs w:val="28"/>
              </w:rPr>
            </w:pPr>
          </w:p>
        </w:tc>
        <w:tc>
          <w:tcPr>
            <w:tcW w:w="5541" w:type="dxa"/>
            <w:vAlign w:val="center"/>
          </w:tcPr>
          <w:p w:rsidR="004C3C11" w:rsidRPr="00774CEB" w:rsidP="00774CEB">
            <w:pPr>
              <w:jc w:val="both"/>
              <w:rPr>
                <w:sz w:val="28"/>
                <w:szCs w:val="28"/>
              </w:rPr>
            </w:pPr>
            <w:r w:rsidRPr="00774CEB">
              <w:rPr>
                <w:sz w:val="28"/>
                <w:szCs w:val="28"/>
              </w:rPr>
              <w:t>Повторение</w:t>
            </w:r>
          </w:p>
        </w:tc>
        <w:tc>
          <w:tcPr>
            <w:tcW w:w="3071" w:type="dxa"/>
            <w:vAlign w:val="center"/>
          </w:tcPr>
          <w:p w:rsidR="004C3C11" w:rsidRPr="00774CEB" w:rsidP="00774CEB">
            <w:pPr>
              <w:jc w:val="center"/>
              <w:rPr>
                <w:sz w:val="28"/>
                <w:szCs w:val="28"/>
              </w:rPr>
            </w:pPr>
            <w:r w:rsidRPr="00774CEB">
              <w:rPr>
                <w:sz w:val="28"/>
                <w:szCs w:val="28"/>
              </w:rPr>
              <w:t>1</w:t>
            </w:r>
          </w:p>
        </w:tc>
      </w:tr>
      <w:tr w:rsidTr="00774CEB">
        <w:tblPrEx>
          <w:tblW w:w="0" w:type="auto"/>
          <w:tblInd w:w="360" w:type="dxa"/>
          <w:tblLook w:val="04A0"/>
        </w:tblPrEx>
        <w:tc>
          <w:tcPr>
            <w:tcW w:w="599" w:type="dxa"/>
            <w:vAlign w:val="center"/>
          </w:tcPr>
          <w:p w:rsidR="004C3C11" w:rsidRPr="00774CEB" w:rsidP="00774CEB">
            <w:pPr>
              <w:pStyle w:val="ListParagraph"/>
              <w:numPr>
                <w:ilvl w:val="0"/>
                <w:numId w:val="10"/>
              </w:numPr>
              <w:ind w:left="0" w:firstLine="0"/>
              <w:jc w:val="both"/>
              <w:rPr>
                <w:sz w:val="28"/>
                <w:szCs w:val="28"/>
              </w:rPr>
            </w:pPr>
          </w:p>
        </w:tc>
        <w:tc>
          <w:tcPr>
            <w:tcW w:w="5541" w:type="dxa"/>
            <w:vAlign w:val="center"/>
          </w:tcPr>
          <w:p w:rsidR="004C3C11" w:rsidRPr="00774CEB" w:rsidP="00774CEB">
            <w:pPr>
              <w:jc w:val="both"/>
              <w:rPr>
                <w:sz w:val="28"/>
                <w:szCs w:val="28"/>
              </w:rPr>
            </w:pPr>
            <w:r w:rsidRPr="00774CEB">
              <w:rPr>
                <w:sz w:val="28"/>
                <w:szCs w:val="28"/>
              </w:rPr>
              <w:t>Резервные часы</w:t>
            </w:r>
          </w:p>
        </w:tc>
        <w:tc>
          <w:tcPr>
            <w:tcW w:w="3071" w:type="dxa"/>
            <w:vAlign w:val="center"/>
          </w:tcPr>
          <w:p w:rsidR="004C3C11" w:rsidRPr="00774CEB" w:rsidP="00774CEB">
            <w:pPr>
              <w:jc w:val="center"/>
              <w:rPr>
                <w:sz w:val="28"/>
                <w:szCs w:val="28"/>
              </w:rPr>
            </w:pPr>
            <w:r w:rsidRPr="00774CEB">
              <w:rPr>
                <w:sz w:val="28"/>
                <w:szCs w:val="28"/>
              </w:rPr>
              <w:t>2</w:t>
            </w:r>
          </w:p>
        </w:tc>
      </w:tr>
      <w:tr w:rsidTr="00774CEB">
        <w:tblPrEx>
          <w:tblW w:w="0" w:type="auto"/>
          <w:tblInd w:w="360" w:type="dxa"/>
          <w:tblLook w:val="04A0"/>
        </w:tblPrEx>
        <w:tc>
          <w:tcPr>
            <w:tcW w:w="6140" w:type="dxa"/>
            <w:gridSpan w:val="2"/>
            <w:vAlign w:val="center"/>
          </w:tcPr>
          <w:p w:rsidR="006D64FA" w:rsidRPr="00774CEB" w:rsidP="00774CEB">
            <w:pPr>
              <w:ind w:left="349" w:firstLine="284"/>
              <w:jc w:val="both"/>
              <w:rPr>
                <w:sz w:val="28"/>
                <w:szCs w:val="28"/>
              </w:rPr>
            </w:pPr>
            <w:r w:rsidRPr="00774CEB">
              <w:rPr>
                <w:sz w:val="28"/>
                <w:szCs w:val="28"/>
              </w:rPr>
              <w:t>Итого</w:t>
            </w:r>
          </w:p>
        </w:tc>
        <w:tc>
          <w:tcPr>
            <w:tcW w:w="3071" w:type="dxa"/>
            <w:vAlign w:val="center"/>
          </w:tcPr>
          <w:p w:rsidR="006D64FA" w:rsidRPr="00774CEB" w:rsidP="00774CEB">
            <w:pPr>
              <w:jc w:val="center"/>
              <w:rPr>
                <w:sz w:val="28"/>
                <w:szCs w:val="28"/>
              </w:rPr>
            </w:pPr>
            <w:r w:rsidRPr="00774CEB" w:rsidR="004C3C11">
              <w:rPr>
                <w:sz w:val="28"/>
                <w:szCs w:val="28"/>
              </w:rPr>
              <w:t>70</w:t>
            </w:r>
          </w:p>
        </w:tc>
      </w:tr>
    </w:tbl>
    <w:p w:rsidR="006D64FA" w:rsidRPr="006D64FA" w:rsidP="006D64FA">
      <w:pPr>
        <w:jc w:val="both"/>
        <w:rPr>
          <w:sz w:val="28"/>
          <w:szCs w:val="28"/>
        </w:rPr>
      </w:pPr>
    </w:p>
    <w:p w:rsidR="000206D7" w:rsidP="000206D7">
      <w:pPr>
        <w:pStyle w:val="ListParagraph"/>
        <w:jc w:val="both"/>
        <w:rPr>
          <w:sz w:val="28"/>
          <w:szCs w:val="28"/>
        </w:rPr>
      </w:pPr>
      <w:r>
        <w:rPr>
          <w:sz w:val="28"/>
          <w:szCs w:val="28"/>
        </w:rPr>
        <w:t xml:space="preserve">КТП </w:t>
      </w:r>
      <w:r w:rsidRPr="004D7217">
        <w:rPr>
          <w:sz w:val="28"/>
          <w:szCs w:val="28"/>
        </w:rPr>
        <w:t>с определением основных видов у</w:t>
      </w:r>
      <w:r>
        <w:rPr>
          <w:sz w:val="28"/>
          <w:szCs w:val="28"/>
        </w:rPr>
        <w:t>чебной деятельности обучающихся выносится отдельным приложением №1 и составляется на текущий учебный год.</w:t>
      </w:r>
    </w:p>
    <w:p w:rsidR="002C6D29">
      <w:pPr>
        <w:spacing w:after="200" w:line="276" w:lineRule="auto"/>
        <w:rPr>
          <w:sz w:val="28"/>
          <w:szCs w:val="28"/>
        </w:rPr>
      </w:pPr>
      <w:r>
        <w:rPr>
          <w:sz w:val="28"/>
          <w:szCs w:val="28"/>
        </w:rPr>
        <w:br w:type="page"/>
      </w:r>
    </w:p>
    <w:p w:rsidR="000206D7" w:rsidP="008B49D5">
      <w:pPr>
        <w:pStyle w:val="ListParagraph"/>
        <w:numPr>
          <w:ilvl w:val="0"/>
          <w:numId w:val="1"/>
        </w:numPr>
        <w:jc w:val="center"/>
        <w:rPr>
          <w:b/>
          <w:sz w:val="28"/>
          <w:szCs w:val="28"/>
        </w:rPr>
      </w:pPr>
      <w:r w:rsidRPr="00B61898">
        <w:rPr>
          <w:b/>
          <w:sz w:val="28"/>
          <w:szCs w:val="28"/>
        </w:rPr>
        <w:t>Описание учебно – методического и материально – технического обеспечения образовательного процесса</w:t>
      </w:r>
    </w:p>
    <w:p w:rsidR="000206D7" w:rsidRPr="005C2414" w:rsidP="005C2414">
      <w:pPr>
        <w:ind w:left="709"/>
        <w:rPr>
          <w:sz w:val="28"/>
          <w:szCs w:val="28"/>
        </w:rPr>
      </w:pPr>
      <w:r w:rsidR="005C2414">
        <w:rPr>
          <w:sz w:val="28"/>
          <w:szCs w:val="28"/>
        </w:rPr>
        <w:t xml:space="preserve">5 </w:t>
      </w:r>
      <w:r w:rsidRPr="005C2414">
        <w:rPr>
          <w:sz w:val="28"/>
          <w:szCs w:val="28"/>
        </w:rPr>
        <w:t>класс</w:t>
      </w:r>
    </w:p>
    <w:p w:rsidR="004D60CD" w:rsidP="004D60CD">
      <w:pPr>
        <w:pStyle w:val="ListParagraph"/>
        <w:numPr>
          <w:ilvl w:val="0"/>
          <w:numId w:val="11"/>
        </w:numPr>
        <w:ind w:left="0" w:firstLine="709"/>
        <w:jc w:val="both"/>
        <w:rPr>
          <w:sz w:val="28"/>
          <w:szCs w:val="28"/>
        </w:rPr>
      </w:pPr>
      <w:r w:rsidR="008B49D5">
        <w:rPr>
          <w:sz w:val="28"/>
          <w:szCs w:val="28"/>
        </w:rPr>
        <w:t xml:space="preserve">Пасечник В.В. </w:t>
      </w:r>
      <w:r>
        <w:rPr>
          <w:sz w:val="28"/>
          <w:szCs w:val="28"/>
        </w:rPr>
        <w:t xml:space="preserve">Биология. </w:t>
      </w:r>
      <w:r w:rsidR="008B49D5">
        <w:rPr>
          <w:sz w:val="28"/>
          <w:szCs w:val="28"/>
        </w:rPr>
        <w:t>Бактерии, грибы, растения. 5 кл. – М.: Дрофа, 201</w:t>
      </w:r>
      <w:r w:rsidR="005C2414">
        <w:rPr>
          <w:sz w:val="28"/>
          <w:szCs w:val="28"/>
        </w:rPr>
        <w:t>7</w:t>
      </w:r>
      <w:r>
        <w:rPr>
          <w:sz w:val="28"/>
          <w:szCs w:val="28"/>
        </w:rPr>
        <w:t>.</w:t>
      </w:r>
    </w:p>
    <w:p w:rsidR="000206D7" w:rsidP="004D60CD">
      <w:pPr>
        <w:pStyle w:val="ListParagraph"/>
        <w:numPr>
          <w:ilvl w:val="0"/>
          <w:numId w:val="11"/>
        </w:numPr>
        <w:ind w:left="0" w:firstLine="709"/>
        <w:jc w:val="both"/>
        <w:rPr>
          <w:rStyle w:val="FontStyle13"/>
          <w:b w:val="0"/>
          <w:bCs w:val="0"/>
          <w:sz w:val="28"/>
          <w:szCs w:val="28"/>
        </w:rPr>
      </w:pPr>
      <w:r w:rsidR="008B49D5">
        <w:rPr>
          <w:rStyle w:val="FontStyle13"/>
          <w:b w:val="0"/>
          <w:bCs w:val="0"/>
          <w:sz w:val="28"/>
          <w:szCs w:val="28"/>
        </w:rPr>
        <w:t>Пасечник В.В. Биология. Бактерии, грибы, растения. 5 кл. Рабочая тетрадь. – М.: Дрофа, 2020.</w:t>
      </w:r>
    </w:p>
    <w:p w:rsidR="005C2414" w:rsidP="005C2414">
      <w:pPr>
        <w:pStyle w:val="ListParagraph"/>
        <w:ind w:left="709"/>
        <w:jc w:val="both"/>
        <w:rPr>
          <w:rStyle w:val="FontStyle13"/>
          <w:b w:val="0"/>
          <w:bCs w:val="0"/>
          <w:sz w:val="28"/>
          <w:szCs w:val="28"/>
        </w:rPr>
      </w:pPr>
      <w:r>
        <w:rPr>
          <w:rStyle w:val="FontStyle13"/>
          <w:b w:val="0"/>
          <w:bCs w:val="0"/>
          <w:sz w:val="28"/>
          <w:szCs w:val="28"/>
        </w:rPr>
        <w:t>6 класс</w:t>
      </w:r>
    </w:p>
    <w:p w:rsidR="005C2414" w:rsidP="005C2414">
      <w:pPr>
        <w:pStyle w:val="ListParagraph"/>
        <w:numPr>
          <w:ilvl w:val="0"/>
          <w:numId w:val="12"/>
        </w:numPr>
        <w:jc w:val="both"/>
        <w:rPr>
          <w:rStyle w:val="FontStyle13"/>
          <w:b w:val="0"/>
          <w:bCs w:val="0"/>
          <w:sz w:val="28"/>
          <w:szCs w:val="28"/>
        </w:rPr>
      </w:pPr>
      <w:r>
        <w:rPr>
          <w:rStyle w:val="FontStyle13"/>
          <w:b w:val="0"/>
          <w:bCs w:val="0"/>
          <w:sz w:val="28"/>
          <w:szCs w:val="28"/>
        </w:rPr>
        <w:t>Пасечник В.В. Биология. Многообразие покрытосеменных растений. 6кл. – М.: Дрофа, 2019.</w:t>
      </w:r>
    </w:p>
    <w:p w:rsidR="005C2414" w:rsidP="005C2414">
      <w:pPr>
        <w:pStyle w:val="ListParagraph"/>
        <w:numPr>
          <w:ilvl w:val="0"/>
          <w:numId w:val="12"/>
        </w:numPr>
        <w:jc w:val="both"/>
        <w:rPr>
          <w:rStyle w:val="FontStyle13"/>
          <w:b w:val="0"/>
          <w:bCs w:val="0"/>
          <w:sz w:val="28"/>
          <w:szCs w:val="28"/>
        </w:rPr>
      </w:pPr>
      <w:r>
        <w:rPr>
          <w:rStyle w:val="FontStyle13"/>
          <w:b w:val="0"/>
          <w:bCs w:val="0"/>
          <w:sz w:val="28"/>
          <w:szCs w:val="28"/>
        </w:rPr>
        <w:t>Пасечник В.В. Биология. Многообразие покрытосеменных растений.   6 кл. Рабочая тетрадь. – М.: Дрофа, 2020.</w:t>
      </w:r>
    </w:p>
    <w:p w:rsidR="005C2414" w:rsidP="005C2414">
      <w:pPr>
        <w:ind w:left="709"/>
        <w:jc w:val="both"/>
        <w:rPr>
          <w:rStyle w:val="FontStyle13"/>
          <w:b w:val="0"/>
          <w:bCs w:val="0"/>
          <w:sz w:val="28"/>
          <w:szCs w:val="28"/>
        </w:rPr>
      </w:pPr>
      <w:r w:rsidR="002C6D29">
        <w:rPr>
          <w:rStyle w:val="FontStyle13"/>
          <w:b w:val="0"/>
          <w:bCs w:val="0"/>
          <w:sz w:val="28"/>
          <w:szCs w:val="28"/>
        </w:rPr>
        <w:t>7 класс</w:t>
      </w:r>
    </w:p>
    <w:p w:rsidR="002C6D29" w:rsidP="002C6D29">
      <w:pPr>
        <w:pStyle w:val="ListParagraph"/>
        <w:numPr>
          <w:ilvl w:val="0"/>
          <w:numId w:val="13"/>
        </w:numPr>
        <w:jc w:val="both"/>
        <w:rPr>
          <w:rStyle w:val="FontStyle13"/>
          <w:b w:val="0"/>
          <w:bCs w:val="0"/>
          <w:sz w:val="28"/>
          <w:szCs w:val="28"/>
        </w:rPr>
      </w:pPr>
      <w:r>
        <w:rPr>
          <w:rStyle w:val="FontStyle13"/>
          <w:b w:val="0"/>
          <w:bCs w:val="0"/>
          <w:sz w:val="28"/>
          <w:szCs w:val="28"/>
        </w:rPr>
        <w:t>Латюшин В.В. Биология. Животные. 7 кл. – М.: Дрофа, 2016.</w:t>
      </w:r>
    </w:p>
    <w:p w:rsidR="002C6D29" w:rsidP="002C6D29">
      <w:pPr>
        <w:pStyle w:val="ListParagraph"/>
        <w:numPr>
          <w:ilvl w:val="0"/>
          <w:numId w:val="13"/>
        </w:numPr>
        <w:jc w:val="both"/>
        <w:rPr>
          <w:rStyle w:val="FontStyle13"/>
          <w:b w:val="0"/>
          <w:bCs w:val="0"/>
          <w:sz w:val="28"/>
          <w:szCs w:val="28"/>
        </w:rPr>
      </w:pPr>
      <w:r>
        <w:rPr>
          <w:rStyle w:val="FontStyle13"/>
          <w:b w:val="0"/>
          <w:bCs w:val="0"/>
          <w:sz w:val="28"/>
          <w:szCs w:val="28"/>
        </w:rPr>
        <w:t>Латюшин В.В. Биология. Животные. 7 кл. Рабочая тетрадь. – М.: Дрофа, 2020.</w:t>
      </w:r>
    </w:p>
    <w:p w:rsidR="002C6D29" w:rsidP="002C6D29">
      <w:pPr>
        <w:ind w:left="709"/>
        <w:jc w:val="both"/>
        <w:rPr>
          <w:rStyle w:val="FontStyle13"/>
          <w:b w:val="0"/>
          <w:bCs w:val="0"/>
          <w:sz w:val="28"/>
          <w:szCs w:val="28"/>
        </w:rPr>
      </w:pPr>
      <w:r>
        <w:rPr>
          <w:rStyle w:val="FontStyle13"/>
          <w:b w:val="0"/>
          <w:bCs w:val="0"/>
          <w:sz w:val="28"/>
          <w:szCs w:val="28"/>
        </w:rPr>
        <w:t>8 класс</w:t>
      </w:r>
    </w:p>
    <w:p w:rsidR="002C6D29" w:rsidP="002C6D29">
      <w:pPr>
        <w:pStyle w:val="ListParagraph"/>
        <w:numPr>
          <w:ilvl w:val="0"/>
          <w:numId w:val="14"/>
        </w:numPr>
        <w:jc w:val="both"/>
        <w:rPr>
          <w:rStyle w:val="FontStyle13"/>
          <w:b w:val="0"/>
          <w:bCs w:val="0"/>
          <w:sz w:val="28"/>
          <w:szCs w:val="28"/>
        </w:rPr>
      </w:pPr>
      <w:r>
        <w:rPr>
          <w:rStyle w:val="FontStyle13"/>
          <w:b w:val="0"/>
          <w:bCs w:val="0"/>
          <w:sz w:val="28"/>
          <w:szCs w:val="28"/>
        </w:rPr>
        <w:t>Колесов Д.В. Биология. Человек. 8 кл. – М.: Дрофа, 2016.</w:t>
      </w:r>
    </w:p>
    <w:p w:rsidR="002C6D29" w:rsidP="002C6D29">
      <w:pPr>
        <w:pStyle w:val="ListParagraph"/>
        <w:numPr>
          <w:ilvl w:val="0"/>
          <w:numId w:val="14"/>
        </w:numPr>
        <w:jc w:val="both"/>
        <w:rPr>
          <w:rStyle w:val="FontStyle13"/>
          <w:b w:val="0"/>
          <w:bCs w:val="0"/>
          <w:sz w:val="28"/>
          <w:szCs w:val="28"/>
        </w:rPr>
      </w:pPr>
      <w:r>
        <w:rPr>
          <w:rStyle w:val="FontStyle13"/>
          <w:b w:val="0"/>
          <w:bCs w:val="0"/>
          <w:sz w:val="28"/>
          <w:szCs w:val="28"/>
        </w:rPr>
        <w:t>Колесов Д.В. Биология. Человек. 8 кл. Рабочая тетрадь. – М.: Дрофа, 2020.</w:t>
      </w:r>
    </w:p>
    <w:p w:rsidR="002C6D29" w:rsidP="002C6D29">
      <w:pPr>
        <w:ind w:left="709"/>
        <w:jc w:val="both"/>
        <w:rPr>
          <w:rStyle w:val="FontStyle13"/>
          <w:b w:val="0"/>
          <w:bCs w:val="0"/>
          <w:sz w:val="28"/>
          <w:szCs w:val="28"/>
        </w:rPr>
      </w:pPr>
      <w:r>
        <w:rPr>
          <w:rStyle w:val="FontStyle13"/>
          <w:b w:val="0"/>
          <w:bCs w:val="0"/>
          <w:sz w:val="28"/>
          <w:szCs w:val="28"/>
        </w:rPr>
        <w:t>9 – 10 класс</w:t>
      </w:r>
    </w:p>
    <w:p w:rsidR="002C6D29" w:rsidP="002C6D29">
      <w:pPr>
        <w:pStyle w:val="ListParagraph"/>
        <w:numPr>
          <w:ilvl w:val="0"/>
          <w:numId w:val="15"/>
        </w:numPr>
        <w:jc w:val="both"/>
        <w:rPr>
          <w:rStyle w:val="FontStyle13"/>
          <w:b w:val="0"/>
          <w:bCs w:val="0"/>
          <w:sz w:val="28"/>
          <w:szCs w:val="28"/>
        </w:rPr>
      </w:pPr>
      <w:r>
        <w:rPr>
          <w:rStyle w:val="FontStyle13"/>
          <w:b w:val="0"/>
          <w:bCs w:val="0"/>
          <w:sz w:val="28"/>
          <w:szCs w:val="28"/>
        </w:rPr>
        <w:t>Пасечник В.В. Биология. Введение в общую биологию. 9 кл. – М.: Дрофа, 2015.</w:t>
      </w:r>
    </w:p>
    <w:p w:rsidR="002C6D29" w:rsidRPr="002C6D29" w:rsidP="002C6D29">
      <w:pPr>
        <w:pStyle w:val="ListParagraph"/>
        <w:numPr>
          <w:ilvl w:val="0"/>
          <w:numId w:val="15"/>
        </w:numPr>
        <w:rPr>
          <w:rStyle w:val="FontStyle13"/>
          <w:b w:val="0"/>
          <w:bCs w:val="0"/>
          <w:sz w:val="28"/>
          <w:szCs w:val="28"/>
        </w:rPr>
      </w:pPr>
      <w:r w:rsidRPr="002C6D29">
        <w:rPr>
          <w:rStyle w:val="FontStyle13"/>
          <w:b w:val="0"/>
          <w:bCs w:val="0"/>
          <w:sz w:val="28"/>
          <w:szCs w:val="28"/>
        </w:rPr>
        <w:t>Пасечник В.В. Биология. Введение в общую биологию. 9 кл.</w:t>
      </w:r>
      <w:r>
        <w:rPr>
          <w:rStyle w:val="FontStyle13"/>
          <w:b w:val="0"/>
          <w:bCs w:val="0"/>
          <w:sz w:val="28"/>
          <w:szCs w:val="28"/>
        </w:rPr>
        <w:t xml:space="preserve"> Рабочая тетрадь.</w:t>
      </w:r>
      <w:r w:rsidRPr="002C6D29">
        <w:rPr>
          <w:rStyle w:val="FontStyle13"/>
          <w:b w:val="0"/>
          <w:bCs w:val="0"/>
          <w:sz w:val="28"/>
          <w:szCs w:val="28"/>
        </w:rPr>
        <w:t xml:space="preserve"> – М.: Дрофа, 2015.</w:t>
      </w:r>
    </w:p>
    <w:p w:rsidR="002C6D29" w:rsidRPr="002C6D29" w:rsidP="002C6D29">
      <w:pPr>
        <w:ind w:left="709"/>
        <w:jc w:val="both"/>
        <w:rPr>
          <w:rStyle w:val="FontStyle13"/>
          <w:b w:val="0"/>
          <w:bCs w:val="0"/>
          <w:sz w:val="28"/>
          <w:szCs w:val="28"/>
        </w:rPr>
      </w:pPr>
    </w:p>
    <w:p w:rsidR="00E533BD" w:rsidRPr="004D60CD" w:rsidP="00E533BD">
      <w:pPr>
        <w:pStyle w:val="ListParagraph"/>
        <w:ind w:left="709"/>
        <w:jc w:val="both"/>
        <w:rPr>
          <w:rStyle w:val="FontStyle13"/>
          <w:b w:val="0"/>
          <w:bCs w:val="0"/>
          <w:sz w:val="28"/>
          <w:szCs w:val="28"/>
        </w:rPr>
      </w:pPr>
      <w:r>
        <w:rPr>
          <w:rStyle w:val="FontStyle13"/>
          <w:b w:val="0"/>
          <w:bCs w:val="0"/>
          <w:sz w:val="28"/>
          <w:szCs w:val="28"/>
        </w:rPr>
        <w:t>Интернет – ресурсы, печатные пособия, таблицы по ботанике, мультимедийные пособия, увеличительные приборы, гербарии.</w:t>
      </w:r>
    </w:p>
    <w:p w:rsidR="000206D7" w:rsidRPr="00977EDF" w:rsidP="000206D7">
      <w:pPr>
        <w:contextualSpacing/>
        <w:jc w:val="both"/>
        <w:rPr>
          <w:rStyle w:val="FontStyle13"/>
          <w:b w:val="0"/>
          <w:iCs/>
          <w:sz w:val="28"/>
          <w:szCs w:val="28"/>
        </w:rPr>
        <w:sectPr w:rsidSect="000206D7">
          <w:type w:val="continuous"/>
          <w:pgSz w:w="11906" w:h="16838"/>
          <w:pgMar w:top="1134" w:right="1134" w:bottom="1134" w:left="1134" w:header="709" w:footer="709" w:gutter="0"/>
          <w:pgNumType w:start="1"/>
          <w:cols w:space="708"/>
          <w:docGrid w:linePitch="360"/>
        </w:sectPr>
      </w:pPr>
    </w:p>
    <w:p w:rsidR="000206D7" w:rsidP="000206D7">
      <w:pPr>
        <w:pStyle w:val="ListParagraph"/>
        <w:ind w:left="1429"/>
        <w:jc w:val="right"/>
        <w:rPr>
          <w:rStyle w:val="FontStyle13"/>
          <w:b w:val="0"/>
          <w:sz w:val="24"/>
          <w:szCs w:val="28"/>
        </w:rPr>
      </w:pPr>
      <w:r>
        <w:rPr>
          <w:rStyle w:val="FontStyle13"/>
          <w:b w:val="0"/>
          <w:sz w:val="24"/>
          <w:szCs w:val="28"/>
        </w:rPr>
        <w:t>Приложение 2.</w:t>
      </w:r>
    </w:p>
    <w:p w:rsidR="000206D7" w:rsidP="000206D7">
      <w:pPr>
        <w:pStyle w:val="ListParagraph"/>
        <w:ind w:left="709"/>
        <w:jc w:val="center"/>
        <w:rPr>
          <w:b/>
          <w:sz w:val="28"/>
          <w:szCs w:val="28"/>
        </w:rPr>
      </w:pPr>
      <w:r>
        <w:rPr>
          <w:b/>
          <w:sz w:val="28"/>
          <w:szCs w:val="28"/>
        </w:rPr>
        <w:t>Речевой материал</w:t>
      </w:r>
    </w:p>
    <w:p w:rsidR="000206D7" w:rsidP="00E43F37">
      <w:pPr>
        <w:pStyle w:val="ListParagraph"/>
        <w:ind w:left="0"/>
        <w:jc w:val="center"/>
        <w:rPr>
          <w:sz w:val="28"/>
          <w:szCs w:val="28"/>
        </w:rPr>
      </w:pPr>
      <w:r w:rsidR="007902AB">
        <w:rPr>
          <w:b/>
          <w:sz w:val="28"/>
          <w:szCs w:val="28"/>
        </w:rPr>
        <w:t>5</w:t>
      </w:r>
      <w:r>
        <w:rPr>
          <w:b/>
          <w:sz w:val="28"/>
          <w:szCs w:val="28"/>
        </w:rPr>
        <w:t xml:space="preserve"> класс</w:t>
      </w:r>
    </w:p>
    <w:p w:rsidR="000206D7" w:rsidRPr="00231D5A" w:rsidP="000206D7">
      <w:pPr>
        <w:contextualSpacing/>
        <w:jc w:val="both"/>
        <w:rPr>
          <w:i/>
          <w:sz w:val="28"/>
          <w:szCs w:val="28"/>
        </w:rPr>
      </w:pPr>
      <w:r w:rsidRPr="00231D5A">
        <w:rPr>
          <w:i/>
          <w:sz w:val="28"/>
          <w:szCs w:val="28"/>
        </w:rPr>
        <w:t>Терминология</w:t>
      </w:r>
    </w:p>
    <w:p w:rsidR="0029744C" w:rsidRPr="0029744C" w:rsidP="0029744C">
      <w:pPr>
        <w:widowControl w:val="0"/>
        <w:ind w:firstLine="709"/>
        <w:jc w:val="both"/>
        <w:rPr>
          <w:rFonts w:eastAsia="Calibri"/>
          <w:snapToGrid w:val="0"/>
          <w:sz w:val="28"/>
          <w:szCs w:val="28"/>
          <w:lang w:eastAsia="en-US"/>
        </w:rPr>
      </w:pPr>
      <w:r w:rsidRPr="0029744C">
        <w:rPr>
          <w:rFonts w:eastAsia="Calibri"/>
          <w:sz w:val="28"/>
          <w:szCs w:val="28"/>
          <w:lang w:eastAsia="en-US"/>
        </w:rPr>
        <w:t>Биология как наука. Значение биологии</w:t>
      </w:r>
      <w:r w:rsidRPr="0029744C">
        <w:rPr>
          <w:rFonts w:eastAsia="Calibri"/>
          <w:snapToGrid w:val="0"/>
          <w:sz w:val="28"/>
          <w:szCs w:val="28"/>
          <w:lang w:eastAsia="en-US"/>
        </w:rPr>
        <w:t>.</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 xml:space="preserve">Техника безопасности. </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Биология, биосфера, экология.</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 xml:space="preserve">Источники биологической информации. </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Методы исследования, наблюдение, эксперимент, измерение.</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 xml:space="preserve">Царства «Бактерии», «Грибы», «Растения», «Животные». </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Признаки живого. Клеточное строение, питание, дыхание, обмен веществ, раздражимость, рост, развитие, размножение.</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Водная среда. Наземно-воздушная среда. Почва как среда обитания. Организм как среда обитания.</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 xml:space="preserve">Экологические факторы. Абиотические, биотические, антропогенные. </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 xml:space="preserve">Многообразие живых организмов. </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 xml:space="preserve">Увеличительные приборы (лупы, микроскоп). </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Строение клетки: клеточная мембрана, клеточная стенка, цитоплазма, ядро, вакуоли.</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 xml:space="preserve">Пластиды. Хлоропласты. </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Методы изучения клетки. Химический состав клетки. Вода и минеральные вещества, их роль в клетке. Органические вещества, их роль в жизнедеятельности клетки.</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Генетический аппарат, ядро, хромосомы. Ткани.</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 xml:space="preserve">Бактерии. Формы бактерий. Разнообразие бактерий. Роль бактерий в природе. </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Клубеньковые бактерии, симбиоз, болезнетворные бактерии, эпидемия.</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 xml:space="preserve">Грибы, особенности строения и жизнедеятельности. Многообразие грибов. Роль грибов в природе и жизни человека. Съедобные и ядовитые грибы. Бледные поганки, мухомор, желчный гриб, ложные лисички, белый гриб, лисички, подберезовик, шампиньоны, подосиновик. Плесневые грибы (сапрофиты, пеницилл, споронги, мукор) и дрожжи. Грибы-паразиты: головневые грибы (головня), ржавчинные грибы, трутовики, спорынья, мучнистая роса, серая гниль, плодовая гниль. </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Разнообразие растений, значение растений в жизни человека. Растения низшие и высшие.</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Водоросли: одноклеточные и многоклеточные. Строение, жизнедеятельность, размножение, среда обитания зеленых, бурых и красных водорослей. Роль зеленых, бурых и красных водорослей в природе и жизни человека. Охрана водорослей.</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Многообразие и распространение лишайников: кустистые лишайники, листоватые лишайники, накипные лишайники. Строение, питание и размножение лишайников. Значение лишайников в природе и жизни человека.</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Высшие споровые растения. Мхи, отличительные особенности мхов, многообразие мхов, распространение мхов, среда обитания мхов, роль мхов в природе и жизни человека. Охрана мхов. Листостебельные мхи, печеночники, антоцеротовые мхи.</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Папоротники, хвощи, плауны, их отличительные особенности.</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Голосеменные растения; особенности строения голосеменных растений. Многообразие и распространение голосеменных растений. Покрытосеменные растения; особенности строения покрытосеменных растений, многообразие покрытосеменных растений.</w:t>
      </w:r>
    </w:p>
    <w:p w:rsidR="007606E2" w:rsidRPr="00AE2D10" w:rsidP="0029744C">
      <w:pPr>
        <w:autoSpaceDE w:val="0"/>
        <w:autoSpaceDN w:val="0"/>
        <w:adjustRightInd w:val="0"/>
        <w:jc w:val="both"/>
        <w:rPr>
          <w:sz w:val="28"/>
          <w:szCs w:val="28"/>
        </w:rPr>
      </w:pPr>
      <w:r w:rsidRPr="0029744C" w:rsidR="0029744C">
        <w:rPr>
          <w:rFonts w:eastAsia="Calibri"/>
          <w:sz w:val="28"/>
          <w:szCs w:val="28"/>
          <w:lang w:eastAsia="en-US"/>
        </w:rPr>
        <w:t>Палеонтология, палеоботаника</w:t>
      </w:r>
      <w:r w:rsidR="0029744C">
        <w:rPr>
          <w:rFonts w:eastAsia="Calibri"/>
          <w:sz w:val="28"/>
          <w:szCs w:val="28"/>
          <w:lang w:eastAsia="en-US"/>
        </w:rPr>
        <w:t>.</w:t>
      </w:r>
    </w:p>
    <w:p w:rsidR="000206D7" w:rsidRPr="00231D5A" w:rsidP="000206D7">
      <w:pPr>
        <w:pStyle w:val="ListParagraph"/>
        <w:ind w:left="0"/>
        <w:rPr>
          <w:i/>
          <w:sz w:val="28"/>
          <w:szCs w:val="28"/>
        </w:rPr>
      </w:pPr>
      <w:r w:rsidRPr="00231D5A">
        <w:rPr>
          <w:i/>
          <w:sz w:val="28"/>
          <w:szCs w:val="28"/>
        </w:rPr>
        <w:t xml:space="preserve">Фразы </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 xml:space="preserve">Биологические знания нужны в повседневной жизни. Они помогают понять, полюбить окружающую природу, бережно использовать её богатства. </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Методы познания в биологии – это наблюдение, эксперимент, измерение.</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В кабинете биологии нужно соблюдать правила техники безопасности.</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К экологическим факторам относятся абиотические, биотические, антропогенные. Экологические факторы влияют на живые организмы.</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Живые организмы разнообразны. Они объединяются в 4 царства: «Бактерии», «Грибы», «Растения» и «Животные».</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Всем организмам для жизни нужно поступление энергии. Главный источник энергии для всех обитателей нашей планеты – это Солнце.</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Мы обсуждали явления в жизни растений и животных осенью.</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Мы познакомились с правилами работы с микроскопом.</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Мы узнали о строении клеток кожицы чешуи лука.</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Мы изучали особенности строения и жизнедеятельности бактерий.</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Мы сделали (записали) вывод о роли бактерий в хозяйственной деятельности человека.</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Мы прочитали про оказание первой помощи при отравлении ядовитыми грибами.</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Мы сделали (записали) вывод о роли грибов-паразитов в природе и жизни человека.</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 xml:space="preserve">Я приготовил рабочее место, убрал лишние предметы, поставил приборы и оборудование так, чтобы они не упали и не опрокинулись. </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Я помню, что при нагревании жидкости в пробирке надо пользоваться штативом – чтобы держать пробирку. Отверстие пробирки нельзя направлять на себя и других людей.</w:t>
      </w:r>
    </w:p>
    <w:p w:rsidR="0029744C" w:rsidRPr="0029744C" w:rsidP="0029744C">
      <w:pPr>
        <w:ind w:firstLine="709"/>
        <w:jc w:val="both"/>
        <w:rPr>
          <w:rFonts w:eastAsia="Calibri"/>
          <w:sz w:val="28"/>
          <w:szCs w:val="28"/>
          <w:lang w:eastAsia="en-US"/>
        </w:rPr>
      </w:pPr>
      <w:r w:rsidRPr="0029744C">
        <w:rPr>
          <w:rFonts w:eastAsia="Calibri"/>
          <w:sz w:val="28"/>
          <w:szCs w:val="28"/>
          <w:lang w:eastAsia="en-US"/>
        </w:rPr>
        <w:t>Я окончил работу и привёл в порядок рабочее место. Можно мне сдать приборы, оборудование и материалы?</w:t>
      </w:r>
    </w:p>
    <w:p w:rsidR="007902AB" w:rsidP="00E43F37">
      <w:pPr>
        <w:contextualSpacing/>
        <w:jc w:val="center"/>
        <w:rPr>
          <w:b/>
          <w:sz w:val="28"/>
          <w:szCs w:val="28"/>
        </w:rPr>
      </w:pPr>
      <w:r>
        <w:rPr>
          <w:b/>
          <w:sz w:val="28"/>
          <w:szCs w:val="28"/>
        </w:rPr>
        <w:t>6 класс</w:t>
      </w:r>
    </w:p>
    <w:p w:rsidR="007902AB" w:rsidP="007902AB">
      <w:pPr>
        <w:contextualSpacing/>
        <w:jc w:val="both"/>
        <w:rPr>
          <w:i/>
          <w:sz w:val="28"/>
          <w:szCs w:val="28"/>
        </w:rPr>
      </w:pPr>
      <w:r>
        <w:rPr>
          <w:i/>
          <w:sz w:val="28"/>
          <w:szCs w:val="28"/>
        </w:rPr>
        <w:t>Терминология</w:t>
      </w:r>
    </w:p>
    <w:p w:rsidR="007902AB" w:rsidRPr="007902AB" w:rsidP="007902AB">
      <w:pPr>
        <w:ind w:firstLine="709"/>
        <w:jc w:val="both"/>
        <w:rPr>
          <w:rFonts w:eastAsia="Calibri"/>
          <w:sz w:val="28"/>
          <w:szCs w:val="28"/>
          <w:lang w:eastAsia="en-US"/>
        </w:rPr>
      </w:pPr>
      <w:r w:rsidRPr="007902AB">
        <w:rPr>
          <w:rFonts w:eastAsia="Calibri"/>
          <w:sz w:val="28"/>
          <w:szCs w:val="28"/>
          <w:lang w:eastAsia="en-US"/>
        </w:rPr>
        <w:t>Строение семян, однодольные (двудольные) растения, семядоля, эндосперм, зародыш, семенная кожура, семяножка.</w:t>
      </w:r>
    </w:p>
    <w:p w:rsidR="007902AB" w:rsidRPr="007902AB" w:rsidP="007902AB">
      <w:pPr>
        <w:ind w:firstLine="709"/>
        <w:jc w:val="both"/>
        <w:rPr>
          <w:rFonts w:eastAsia="Calibri"/>
          <w:sz w:val="28"/>
          <w:szCs w:val="28"/>
          <w:lang w:eastAsia="en-US"/>
        </w:rPr>
      </w:pPr>
      <w:r w:rsidRPr="007902AB">
        <w:rPr>
          <w:rFonts w:eastAsia="Calibri"/>
          <w:sz w:val="28"/>
          <w:szCs w:val="28"/>
          <w:lang w:eastAsia="en-US"/>
        </w:rPr>
        <w:t>Виды корней, типы корневых систем, главный корень, боковые корни, придаточные корни, стержневая корневая система, мочковатая корневая система.</w:t>
      </w:r>
    </w:p>
    <w:p w:rsidR="007902AB" w:rsidRPr="007902AB" w:rsidP="007902AB">
      <w:pPr>
        <w:ind w:firstLine="709"/>
        <w:jc w:val="both"/>
        <w:rPr>
          <w:rFonts w:eastAsia="Calibri"/>
          <w:sz w:val="28"/>
          <w:szCs w:val="28"/>
          <w:lang w:eastAsia="en-US"/>
        </w:rPr>
      </w:pPr>
      <w:r w:rsidRPr="007902AB">
        <w:rPr>
          <w:rFonts w:eastAsia="Calibri"/>
          <w:sz w:val="28"/>
          <w:szCs w:val="28"/>
          <w:lang w:eastAsia="en-US"/>
        </w:rPr>
        <w:t>Строение корней, внешнее и внутреннее строение корня, корнеплоды, корневые клубни, воздушные корни, дыхательные корни.</w:t>
      </w:r>
    </w:p>
    <w:p w:rsidR="007902AB" w:rsidP="007902AB">
      <w:pPr>
        <w:ind w:firstLine="709"/>
        <w:jc w:val="both"/>
        <w:rPr>
          <w:rFonts w:eastAsia="Calibri"/>
          <w:sz w:val="28"/>
          <w:szCs w:val="28"/>
          <w:lang w:eastAsia="en-US"/>
        </w:rPr>
      </w:pPr>
      <w:r w:rsidRPr="007902AB">
        <w:rPr>
          <w:rFonts w:eastAsia="Calibri"/>
          <w:sz w:val="28"/>
          <w:szCs w:val="28"/>
          <w:lang w:eastAsia="en-US"/>
        </w:rPr>
        <w:t>Побег,почки, строение почек, рост и развитие побега, листорасположение, верхушечная (пазушная, придаточная, вегетативная, генеративная) почка.</w:t>
      </w:r>
    </w:p>
    <w:p w:rsidR="007902AB" w:rsidRPr="007902AB" w:rsidP="007902AB">
      <w:pPr>
        <w:ind w:firstLine="709"/>
        <w:jc w:val="both"/>
        <w:rPr>
          <w:rFonts w:eastAsia="Calibri"/>
          <w:sz w:val="28"/>
          <w:szCs w:val="28"/>
          <w:lang w:eastAsia="en-US"/>
        </w:rPr>
      </w:pPr>
      <w:r w:rsidRPr="007902AB">
        <w:rPr>
          <w:rFonts w:eastAsia="Calibri"/>
          <w:bCs/>
          <w:sz w:val="28"/>
          <w:szCs w:val="28"/>
          <w:lang w:eastAsia="en-US"/>
        </w:rPr>
        <w:t>Внешнее строение листа, форма листа, листья простые и сложные, л</w:t>
      </w:r>
      <w:r w:rsidRPr="007902AB">
        <w:rPr>
          <w:rFonts w:eastAsia="Calibri"/>
          <w:sz w:val="28"/>
          <w:szCs w:val="28"/>
          <w:lang w:eastAsia="en-US"/>
        </w:rPr>
        <w:t>истовая пластинка, черешок, черешковый лист, сидячий лист, простой лист, сложный лист, сетчатое жилкование, параллельное жилкование, дуговое жилкование.</w:t>
      </w:r>
    </w:p>
    <w:p w:rsidR="007902AB" w:rsidRPr="007902AB" w:rsidP="007902AB">
      <w:pPr>
        <w:autoSpaceDE w:val="0"/>
        <w:autoSpaceDN w:val="0"/>
        <w:adjustRightInd w:val="0"/>
        <w:ind w:firstLine="709"/>
        <w:jc w:val="both"/>
        <w:rPr>
          <w:rFonts w:eastAsia="Calibri"/>
          <w:color w:val="000000"/>
          <w:sz w:val="28"/>
          <w:szCs w:val="28"/>
          <w:lang w:eastAsia="en-US"/>
        </w:rPr>
      </w:pPr>
      <w:r w:rsidRPr="007902AB">
        <w:rPr>
          <w:rFonts w:eastAsia="Calibri"/>
          <w:color w:val="000000"/>
          <w:sz w:val="28"/>
          <w:szCs w:val="28"/>
          <w:lang w:eastAsia="en-US"/>
        </w:rPr>
        <w:t xml:space="preserve">Клеточное строение листа, строение кожицы листа, строение мякоти листа, влияние факторов среды на строение листа, устьица, хлоропласты, столбчатая ткань листа, губчатая ткань листа, мякоть листа, проводящий пучок, сосуды, ситовидные трубки, волокна, световые листья, теневые листья, видоизменения листьев; строение стебля, многообразие стеблей, </w:t>
      </w:r>
      <w:r w:rsidRPr="007902AB">
        <w:rPr>
          <w:rFonts w:eastAsia="Calibri"/>
          <w:sz w:val="28"/>
          <w:szCs w:val="28"/>
          <w:lang w:eastAsia="en-US"/>
        </w:rPr>
        <w:t>травянистый стебель, деревянистый стебель, прямостоячий стебель, вьющийся стебель, лазающий стебель, ползучий стебель.</w:t>
      </w:r>
    </w:p>
    <w:p w:rsidR="007902AB" w:rsidRPr="007902AB" w:rsidP="007902AB">
      <w:pPr>
        <w:jc w:val="both"/>
        <w:rPr>
          <w:rFonts w:eastAsia="Calibri"/>
          <w:sz w:val="28"/>
          <w:szCs w:val="28"/>
          <w:lang w:eastAsia="en-US"/>
        </w:rPr>
      </w:pPr>
      <w:r>
        <w:rPr>
          <w:rFonts w:eastAsia="Calibri"/>
          <w:i/>
          <w:sz w:val="28"/>
          <w:szCs w:val="28"/>
          <w:lang w:eastAsia="en-US"/>
        </w:rPr>
        <w:t>Фразы</w:t>
      </w:r>
    </w:p>
    <w:p w:rsidR="007902AB" w:rsidRPr="007902AB" w:rsidP="007902AB">
      <w:pPr>
        <w:ind w:firstLine="709"/>
        <w:jc w:val="both"/>
        <w:rPr>
          <w:rFonts w:eastAsia="Calibri"/>
          <w:sz w:val="28"/>
          <w:szCs w:val="28"/>
          <w:lang w:eastAsia="en-US"/>
        </w:rPr>
      </w:pPr>
      <w:r w:rsidRPr="007902AB">
        <w:rPr>
          <w:rFonts w:eastAsia="Calibri"/>
          <w:sz w:val="28"/>
          <w:szCs w:val="28"/>
          <w:lang w:eastAsia="en-US"/>
        </w:rPr>
        <w:t xml:space="preserve">Выполните лабораторную работу. Отберите растения… Заполните таблицу… </w:t>
      </w:r>
    </w:p>
    <w:p w:rsidR="007902AB" w:rsidRPr="007902AB" w:rsidP="007902AB">
      <w:pPr>
        <w:ind w:firstLine="709"/>
        <w:jc w:val="both"/>
        <w:rPr>
          <w:rFonts w:eastAsia="Calibri"/>
          <w:sz w:val="28"/>
          <w:szCs w:val="28"/>
          <w:lang w:eastAsia="en-US"/>
        </w:rPr>
      </w:pPr>
      <w:r w:rsidRPr="007902AB">
        <w:rPr>
          <w:rFonts w:eastAsia="Calibri"/>
          <w:sz w:val="28"/>
          <w:szCs w:val="28"/>
          <w:lang w:eastAsia="en-US"/>
        </w:rPr>
        <w:t xml:space="preserve">Семя состоит из кожуры, зародыша и содержит запас питательных веществ. Зародыш – зачаток будущего растения. Растения, имеющие в зародыше семени одну семядолю, называют однодольными. К однодольным растениям относится пшеница, кукуруза, лук и другие. Растения, имеющие в зародыше семени две семядоли, называют двудольными. К двудольным относят фасоль, горох, яблоню и другие растения. </w:t>
      </w:r>
    </w:p>
    <w:p w:rsidR="007902AB" w:rsidRPr="007902AB" w:rsidP="007902AB">
      <w:pPr>
        <w:ind w:firstLine="709"/>
        <w:jc w:val="both"/>
        <w:rPr>
          <w:rFonts w:eastAsia="Calibri"/>
          <w:sz w:val="28"/>
          <w:szCs w:val="28"/>
          <w:lang w:eastAsia="en-US"/>
        </w:rPr>
      </w:pPr>
      <w:r w:rsidRPr="007902AB">
        <w:rPr>
          <w:rFonts w:eastAsia="Calibri"/>
          <w:sz w:val="28"/>
          <w:szCs w:val="28"/>
          <w:lang w:eastAsia="en-US"/>
        </w:rPr>
        <w:t>Различают три вида корней: главные, придаточные и боковые.</w:t>
      </w:r>
    </w:p>
    <w:p w:rsidR="007902AB" w:rsidRPr="007902AB" w:rsidP="007902AB">
      <w:pPr>
        <w:ind w:firstLine="709"/>
        <w:jc w:val="both"/>
        <w:rPr>
          <w:rFonts w:eastAsia="Calibri"/>
          <w:sz w:val="28"/>
          <w:szCs w:val="28"/>
          <w:lang w:eastAsia="en-US"/>
        </w:rPr>
      </w:pPr>
      <w:r w:rsidRPr="007902AB">
        <w:rPr>
          <w:rFonts w:eastAsia="Calibri"/>
          <w:sz w:val="28"/>
          <w:szCs w:val="28"/>
          <w:lang w:eastAsia="en-US"/>
        </w:rPr>
        <w:t>Стержневую корневую систему имеет большинство двудольных растений, например щавель, морковь, свёкла и др.</w:t>
      </w:r>
    </w:p>
    <w:p w:rsidR="007902AB" w:rsidRPr="007902AB" w:rsidP="007902AB">
      <w:pPr>
        <w:ind w:firstLine="709"/>
        <w:jc w:val="both"/>
        <w:rPr>
          <w:rFonts w:eastAsia="Calibri"/>
          <w:sz w:val="28"/>
          <w:szCs w:val="28"/>
          <w:lang w:eastAsia="en-US"/>
        </w:rPr>
      </w:pPr>
      <w:r w:rsidRPr="007902AB">
        <w:rPr>
          <w:rFonts w:eastAsia="Calibri"/>
          <w:sz w:val="28"/>
          <w:szCs w:val="28"/>
          <w:lang w:eastAsia="en-US"/>
        </w:rPr>
        <w:t xml:space="preserve">В образовании корнеплодов принимает участие главный корень и нижние участки стебля. Стебель с расположенными на нём листьями и почками называют побегом. У большинства растений наблюдается очередные или спиральные, листорасположения. При таком расположении листья растут на стебле поочерёдно по спирали. </w:t>
      </w:r>
    </w:p>
    <w:p w:rsidR="00F525AC" w:rsidRPr="00F525AC" w:rsidP="00F525AC">
      <w:pPr>
        <w:ind w:firstLine="709"/>
        <w:jc w:val="both"/>
        <w:rPr>
          <w:rFonts w:eastAsia="Calibri"/>
          <w:sz w:val="28"/>
          <w:szCs w:val="28"/>
          <w:lang w:eastAsia="en-US"/>
        </w:rPr>
      </w:pPr>
      <w:r w:rsidRPr="00F525AC">
        <w:rPr>
          <w:rFonts w:eastAsia="Calibri"/>
          <w:sz w:val="28"/>
          <w:szCs w:val="28"/>
          <w:lang w:eastAsia="en-US"/>
        </w:rPr>
        <w:t>Большая часть листьев имеет зелёную окраску и состоит из двух частей: листовой пластинки и черешка.</w:t>
      </w:r>
    </w:p>
    <w:p w:rsidR="00F525AC" w:rsidRPr="00F525AC" w:rsidP="00F525AC">
      <w:pPr>
        <w:ind w:firstLine="709"/>
        <w:jc w:val="both"/>
        <w:rPr>
          <w:rFonts w:eastAsia="Calibri"/>
          <w:sz w:val="28"/>
          <w:szCs w:val="28"/>
          <w:lang w:eastAsia="en-US"/>
        </w:rPr>
      </w:pPr>
      <w:r w:rsidRPr="00F525AC">
        <w:rPr>
          <w:rFonts w:eastAsia="Calibri"/>
          <w:sz w:val="28"/>
          <w:szCs w:val="28"/>
          <w:lang w:eastAsia="en-US"/>
        </w:rPr>
        <w:t>Черешок соединяет листовую пластину со стеблем.</w:t>
      </w:r>
    </w:p>
    <w:p w:rsidR="00F525AC" w:rsidRPr="00F525AC" w:rsidP="00F525AC">
      <w:pPr>
        <w:ind w:firstLine="709"/>
        <w:jc w:val="both"/>
        <w:rPr>
          <w:rFonts w:eastAsia="Calibri"/>
          <w:sz w:val="28"/>
          <w:szCs w:val="28"/>
          <w:lang w:eastAsia="en-US"/>
        </w:rPr>
      </w:pPr>
      <w:r w:rsidRPr="00F525AC">
        <w:rPr>
          <w:rFonts w:eastAsia="Calibri"/>
          <w:sz w:val="28"/>
          <w:szCs w:val="28"/>
          <w:lang w:eastAsia="en-US"/>
        </w:rPr>
        <w:t>Для однодольных растений характерно дуговое жилкование. Сетчатое жилкование характерно для листьев двудольных растений.</w:t>
      </w:r>
    </w:p>
    <w:p w:rsidR="00F525AC" w:rsidRPr="00F525AC" w:rsidP="00F525AC">
      <w:pPr>
        <w:ind w:firstLine="709"/>
        <w:jc w:val="both"/>
        <w:rPr>
          <w:rFonts w:eastAsia="Calibri"/>
          <w:sz w:val="28"/>
          <w:szCs w:val="28"/>
          <w:lang w:eastAsia="en-US"/>
        </w:rPr>
      </w:pPr>
      <w:r w:rsidRPr="00F525AC">
        <w:rPr>
          <w:rFonts w:eastAsia="Calibri"/>
          <w:sz w:val="28"/>
          <w:szCs w:val="28"/>
          <w:lang w:eastAsia="en-US"/>
        </w:rPr>
        <w:t>Кожица – один из видов покровной ткани растений, в цитоплазме которых содержатся зеленые пластиды – хлоропласты.</w:t>
      </w:r>
    </w:p>
    <w:p w:rsidR="00F525AC" w:rsidRPr="00F525AC" w:rsidP="00F525AC">
      <w:pPr>
        <w:ind w:firstLine="709"/>
        <w:jc w:val="both"/>
        <w:rPr>
          <w:rFonts w:eastAsia="Calibri"/>
          <w:sz w:val="28"/>
          <w:szCs w:val="28"/>
          <w:lang w:eastAsia="en-US"/>
        </w:rPr>
      </w:pPr>
      <w:r w:rsidRPr="00F525AC">
        <w:rPr>
          <w:rFonts w:eastAsia="Calibri"/>
          <w:sz w:val="28"/>
          <w:szCs w:val="28"/>
          <w:lang w:eastAsia="en-US"/>
        </w:rPr>
        <w:t>По направлению роста стебли делят на прямостоячие, вьющиеся, лазающие, ползучие.</w:t>
      </w:r>
    </w:p>
    <w:p w:rsidR="00F525AC" w:rsidRPr="00F525AC" w:rsidP="00F525AC">
      <w:pPr>
        <w:ind w:firstLine="709"/>
        <w:jc w:val="both"/>
        <w:rPr>
          <w:rFonts w:eastAsia="Calibri"/>
          <w:sz w:val="28"/>
          <w:szCs w:val="28"/>
          <w:lang w:eastAsia="en-US"/>
        </w:rPr>
      </w:pPr>
      <w:r w:rsidRPr="00F525AC">
        <w:rPr>
          <w:rFonts w:eastAsia="Calibri"/>
          <w:sz w:val="28"/>
          <w:szCs w:val="28"/>
          <w:lang w:eastAsia="en-US"/>
        </w:rPr>
        <w:t>Внутренний слой коры называют лубом.</w:t>
      </w:r>
    </w:p>
    <w:p w:rsidR="00F525AC" w:rsidRPr="00F525AC" w:rsidP="00F525AC">
      <w:pPr>
        <w:ind w:firstLine="709"/>
        <w:jc w:val="both"/>
        <w:rPr>
          <w:rFonts w:eastAsia="Calibri"/>
          <w:sz w:val="28"/>
          <w:szCs w:val="28"/>
          <w:lang w:eastAsia="en-US"/>
        </w:rPr>
      </w:pPr>
      <w:r w:rsidRPr="00F525AC">
        <w:rPr>
          <w:rFonts w:eastAsia="Calibri"/>
          <w:sz w:val="28"/>
          <w:szCs w:val="28"/>
          <w:lang w:eastAsia="en-US"/>
        </w:rPr>
        <w:t>Между корой и древесиной находится камбий.</w:t>
      </w:r>
    </w:p>
    <w:p w:rsidR="00F525AC" w:rsidRPr="00F525AC" w:rsidP="00F525AC">
      <w:pPr>
        <w:ind w:firstLine="709"/>
        <w:jc w:val="both"/>
        <w:rPr>
          <w:rFonts w:eastAsia="Calibri"/>
          <w:sz w:val="28"/>
          <w:szCs w:val="28"/>
          <w:lang w:eastAsia="en-US"/>
        </w:rPr>
      </w:pPr>
      <w:r w:rsidRPr="00F525AC">
        <w:rPr>
          <w:rFonts w:eastAsia="Calibri"/>
          <w:sz w:val="28"/>
          <w:szCs w:val="28"/>
          <w:lang w:eastAsia="en-US"/>
        </w:rPr>
        <w:t>В центре стебля находится рыхлый слой – сердцевина, в который откладываются запасы питательных веществ. От сердцевины в радиальном направлении через древесину и луб проходит сердцевинные лучи.</w:t>
      </w:r>
    </w:p>
    <w:p w:rsidR="00F525AC" w:rsidRPr="00F525AC" w:rsidP="00F525AC">
      <w:pPr>
        <w:ind w:firstLine="709"/>
        <w:jc w:val="both"/>
        <w:rPr>
          <w:rFonts w:eastAsia="Calibri"/>
          <w:sz w:val="28"/>
          <w:szCs w:val="28"/>
          <w:lang w:eastAsia="en-US"/>
        </w:rPr>
      </w:pPr>
      <w:r w:rsidRPr="00F525AC">
        <w:rPr>
          <w:rFonts w:eastAsia="Calibri"/>
          <w:sz w:val="28"/>
          <w:szCs w:val="28"/>
          <w:lang w:eastAsia="en-US"/>
        </w:rPr>
        <w:t>Выполните лабораторную работу (лабораторную работу по теме…). Проанализируйте строение корня. Расскажите о строении корня. Проведите опыт. Расскажите о результатах наблюдений. Опишите… Сделайте выводы. Рассмотрите и нарисуйте ... Назовите … Заполните таблицу… Рассмотрите под микроскопом ...</w:t>
      </w:r>
    </w:p>
    <w:p w:rsidR="002C6D29" w:rsidP="00E43F37">
      <w:pPr>
        <w:ind w:firstLine="709"/>
        <w:contextualSpacing/>
        <w:jc w:val="center"/>
        <w:rPr>
          <w:b/>
          <w:sz w:val="28"/>
          <w:szCs w:val="28"/>
        </w:rPr>
      </w:pPr>
      <w:r>
        <w:rPr>
          <w:b/>
          <w:sz w:val="28"/>
          <w:szCs w:val="28"/>
        </w:rPr>
        <w:t>7 класс</w:t>
      </w:r>
    </w:p>
    <w:p w:rsidR="002C6D29" w:rsidRPr="002C6D29" w:rsidP="002C6D29">
      <w:pPr>
        <w:jc w:val="both"/>
        <w:rPr>
          <w:rFonts w:eastAsia="Calibri"/>
          <w:sz w:val="28"/>
          <w:szCs w:val="28"/>
          <w:lang w:eastAsia="en-US"/>
        </w:rPr>
      </w:pPr>
      <w:r>
        <w:rPr>
          <w:rFonts w:eastAsia="Calibri"/>
          <w:bCs/>
          <w:i/>
          <w:iCs/>
          <w:sz w:val="28"/>
          <w:szCs w:val="28"/>
          <w:lang w:eastAsia="en-US"/>
        </w:rPr>
        <w:t>Терминология</w:t>
      </w:r>
    </w:p>
    <w:p w:rsidR="002C6D29" w:rsidRPr="002C6D29" w:rsidP="002C6D29">
      <w:pPr>
        <w:ind w:firstLine="709"/>
        <w:jc w:val="both"/>
        <w:rPr>
          <w:rFonts w:eastAsia="Calibri"/>
          <w:sz w:val="28"/>
          <w:szCs w:val="28"/>
          <w:lang w:eastAsia="en-US"/>
        </w:rPr>
      </w:pPr>
      <w:r w:rsidRPr="002C6D29">
        <w:rPr>
          <w:rFonts w:eastAsia="Calibri"/>
          <w:sz w:val="28"/>
          <w:szCs w:val="28"/>
          <w:lang w:eastAsia="en-US"/>
        </w:rPr>
        <w:t>Систематика, систематические категории, классификация, Карл Линней, вид, признаки вида, критерии вида, доядерные, ядерные, бактериальная клетка, бактерии, гетеротрофы, автотрофы, паразиты.</w:t>
      </w:r>
    </w:p>
    <w:p w:rsidR="002C6D29" w:rsidRPr="002C6D29" w:rsidP="002C6D29">
      <w:pPr>
        <w:ind w:firstLine="709"/>
        <w:jc w:val="both"/>
        <w:rPr>
          <w:rFonts w:eastAsia="Calibri"/>
          <w:sz w:val="28"/>
          <w:szCs w:val="28"/>
          <w:lang w:eastAsia="en-US"/>
        </w:rPr>
      </w:pPr>
      <w:r w:rsidRPr="002C6D29">
        <w:rPr>
          <w:rFonts w:eastAsia="Calibri"/>
          <w:sz w:val="28"/>
          <w:szCs w:val="28"/>
          <w:lang w:eastAsia="en-US"/>
        </w:rPr>
        <w:t>Гнилостные, почвенные, уксуснокислые, молочнокислые, клубеньковые бактерии, грибы, грибница (мицелий), гифы, плодовое тело, споры, почкование, белый гриб, сыроежка, лисичка, мухомор, бледная поганка. Грибы: съедобные, ядовитые, шляпочные, плесневелые. Грибы: головнёвые, ржавчинные, мучнисто-росяные. Фитофтора, симбиотические организмы, слоевище.</w:t>
      </w:r>
    </w:p>
    <w:p w:rsidR="002C6D29" w:rsidRPr="002C6D29" w:rsidP="002C6D29">
      <w:pPr>
        <w:ind w:firstLine="709"/>
        <w:jc w:val="both"/>
        <w:rPr>
          <w:rFonts w:eastAsia="Calibri"/>
          <w:sz w:val="28"/>
          <w:szCs w:val="28"/>
          <w:lang w:eastAsia="en-US"/>
        </w:rPr>
      </w:pPr>
      <w:r w:rsidRPr="002C6D29">
        <w:rPr>
          <w:rFonts w:eastAsia="Calibri"/>
          <w:sz w:val="28"/>
          <w:szCs w:val="28"/>
          <w:lang w:eastAsia="en-US"/>
        </w:rPr>
        <w:t>Разнообразие лишайников, пармелия, ксантория, уснея, кладония, растительная клетка, хлоропласты. Многообразие водорослей, ульва, макроцистис, фукус, фитоплактон, хроматофор, зооспора, спорофит, гаметофит, гамета, зигота, ризоиды.Зелёные водоросли, бурые водоросли, красные водоросли, агар-агар, высшие споровые растения, риниофиты, спорангий, жизненный цикл, яйцеклетка, сперматозоид, моховидные, печёночные мхи, листостебельные мхи, протонема, вайя, заросток, плаун, хвощ, плауновидные, пыльца, голосеменные, семязачаток, семя, эндосперм.Хвойные, сосна, ель, лиственница, можжевельник, цветок, плод, дерево, кустарник, трава, однолетние, двулетние, многолетние. Семенная кожура, зародыш, семядоля, однодольные, двудольные.</w:t>
      </w:r>
    </w:p>
    <w:p w:rsidR="002C6D29" w:rsidRPr="002C6D29" w:rsidP="002C6D29">
      <w:pPr>
        <w:ind w:firstLine="709"/>
        <w:jc w:val="both"/>
        <w:rPr>
          <w:rFonts w:eastAsia="Calibri"/>
          <w:sz w:val="28"/>
          <w:szCs w:val="28"/>
          <w:lang w:eastAsia="en-US"/>
        </w:rPr>
      </w:pPr>
      <w:r w:rsidRPr="002C6D29">
        <w:rPr>
          <w:rFonts w:eastAsia="Calibri"/>
          <w:sz w:val="28"/>
          <w:szCs w:val="28"/>
          <w:lang w:eastAsia="en-US"/>
        </w:rPr>
        <w:t>Главный, боковые, придаточные корни, стержневая и мочковатая корневые системы, корневой чехлик, корневой волосок. Зоны корня, корнеплоды, корневые клубни, воздушные корни.</w:t>
      </w:r>
    </w:p>
    <w:p w:rsidR="002C6D29" w:rsidRPr="002C6D29" w:rsidP="002C6D29">
      <w:pPr>
        <w:ind w:firstLine="709"/>
        <w:jc w:val="both"/>
        <w:rPr>
          <w:rFonts w:eastAsia="Calibri"/>
          <w:sz w:val="28"/>
          <w:szCs w:val="28"/>
          <w:lang w:eastAsia="en-US"/>
        </w:rPr>
      </w:pPr>
      <w:r w:rsidRPr="002C6D29">
        <w:rPr>
          <w:rFonts w:eastAsia="Calibri"/>
          <w:sz w:val="28"/>
          <w:szCs w:val="28"/>
          <w:lang w:eastAsia="en-US"/>
        </w:rPr>
        <w:t>Побег. Почка верхушечная, пазушная, придаточная, вегетативная, генеративная. Конус нарастания, узел, междоузлие, пазуха листа, листорасположение, пробка, кора, луб, камбий, древесина, сердцевина, листья черешковые и сидячие, простые и сложные. Жилкование сетчатое, параллельное, дуговое.</w:t>
      </w:r>
    </w:p>
    <w:p w:rsidR="002C6D29" w:rsidRPr="002C6D29" w:rsidP="002C6D29">
      <w:pPr>
        <w:ind w:firstLine="709"/>
        <w:jc w:val="both"/>
        <w:rPr>
          <w:rFonts w:eastAsia="Calibri"/>
          <w:sz w:val="28"/>
          <w:szCs w:val="28"/>
          <w:lang w:eastAsia="en-US"/>
        </w:rPr>
      </w:pPr>
      <w:r w:rsidRPr="002C6D29">
        <w:rPr>
          <w:rFonts w:eastAsia="Calibri"/>
          <w:sz w:val="28"/>
          <w:szCs w:val="28"/>
          <w:lang w:eastAsia="en-US"/>
        </w:rPr>
        <w:t>Корневище, клубень, луковица, пестик, тычинка, венчик, чашечка, околоцветник: простой, двойной. Семязачаток, однодомные, двудомные, соцветие, соплодие, околоплодник, плоды простые и сложные, сухие и сочные, односемянные и многосемянные, опыление, пыльцевое зерно, зародышевый мешок, пыльцевая трубка, двойное оплодотворение. Класс: двудольные, однодольные. Семейство. Крестоцветные, розоцветные, паслёновые, сложноцветные, мотыльковые. Семейство Злаки. Соломина. Семейство Лилейные.</w:t>
      </w:r>
    </w:p>
    <w:p w:rsidR="00E43F37" w:rsidP="002C6D29">
      <w:pPr>
        <w:jc w:val="both"/>
        <w:rPr>
          <w:rFonts w:eastAsia="Calibri"/>
          <w:i/>
          <w:sz w:val="28"/>
          <w:szCs w:val="28"/>
          <w:lang w:eastAsia="en-US"/>
        </w:rPr>
      </w:pPr>
      <w:r>
        <w:rPr>
          <w:rFonts w:eastAsia="Calibri"/>
          <w:i/>
          <w:sz w:val="28"/>
          <w:szCs w:val="28"/>
          <w:lang w:eastAsia="en-US"/>
        </w:rPr>
        <w:t>Фразы</w:t>
      </w:r>
    </w:p>
    <w:p w:rsidR="002C6D29" w:rsidRPr="002C6D29" w:rsidP="002C6D29">
      <w:pPr>
        <w:jc w:val="both"/>
        <w:rPr>
          <w:rFonts w:eastAsia="Calibri"/>
          <w:sz w:val="28"/>
          <w:szCs w:val="28"/>
          <w:lang w:eastAsia="en-US"/>
        </w:rPr>
      </w:pPr>
      <w:r w:rsidRPr="002C6D29">
        <w:rPr>
          <w:rFonts w:eastAsia="Calibri"/>
          <w:sz w:val="28"/>
          <w:szCs w:val="28"/>
          <w:lang w:eastAsia="en-US"/>
        </w:rPr>
        <w:t>Пихта сибирская встречается в зоне тайги.</w:t>
      </w:r>
    </w:p>
    <w:p w:rsidR="002C6D29" w:rsidRPr="002C6D29" w:rsidP="002C6D29">
      <w:pPr>
        <w:ind w:firstLine="709"/>
        <w:jc w:val="both"/>
        <w:rPr>
          <w:rFonts w:eastAsia="Calibri"/>
          <w:sz w:val="28"/>
          <w:szCs w:val="28"/>
          <w:lang w:eastAsia="en-US"/>
        </w:rPr>
      </w:pPr>
      <w:r w:rsidRPr="002C6D29">
        <w:rPr>
          <w:rFonts w:eastAsia="Calibri"/>
          <w:sz w:val="28"/>
          <w:szCs w:val="28"/>
          <w:lang w:eastAsia="en-US"/>
        </w:rPr>
        <w:t>Размножаются бактерии путём деления.</w:t>
      </w:r>
    </w:p>
    <w:p w:rsidR="002C6D29" w:rsidRPr="002C6D29" w:rsidP="002C6D29">
      <w:pPr>
        <w:ind w:firstLine="709"/>
        <w:jc w:val="both"/>
        <w:rPr>
          <w:rFonts w:eastAsia="Calibri"/>
          <w:sz w:val="28"/>
          <w:szCs w:val="28"/>
          <w:lang w:eastAsia="en-US"/>
        </w:rPr>
      </w:pPr>
      <w:r w:rsidRPr="002C6D29">
        <w:rPr>
          <w:rFonts w:eastAsia="Calibri"/>
          <w:sz w:val="28"/>
          <w:szCs w:val="28"/>
          <w:lang w:eastAsia="en-US"/>
        </w:rPr>
        <w:t>К охраняемым видам грибов относятся сетконоскасдвоенная и решёточник красный.</w:t>
      </w:r>
    </w:p>
    <w:p w:rsidR="002C6D29" w:rsidRPr="002C6D29" w:rsidP="002C6D29">
      <w:pPr>
        <w:ind w:firstLine="709"/>
        <w:jc w:val="both"/>
        <w:rPr>
          <w:rFonts w:eastAsia="Calibri"/>
          <w:sz w:val="28"/>
          <w:szCs w:val="28"/>
          <w:lang w:eastAsia="en-US"/>
        </w:rPr>
      </w:pPr>
      <w:r w:rsidRPr="002C6D29">
        <w:rPr>
          <w:rFonts w:eastAsia="Calibri"/>
          <w:sz w:val="28"/>
          <w:szCs w:val="28"/>
          <w:lang w:eastAsia="en-US"/>
        </w:rPr>
        <w:t>Бледная поганка – ядовитый гриб, похожий на шампиньон.</w:t>
      </w:r>
    </w:p>
    <w:p w:rsidR="002C6D29" w:rsidRPr="002C6D29" w:rsidP="002C6D29">
      <w:pPr>
        <w:ind w:firstLine="709"/>
        <w:jc w:val="both"/>
        <w:rPr>
          <w:rFonts w:eastAsia="Calibri"/>
          <w:sz w:val="28"/>
          <w:szCs w:val="28"/>
          <w:lang w:eastAsia="en-US"/>
        </w:rPr>
      </w:pPr>
      <w:r w:rsidRPr="002C6D29">
        <w:rPr>
          <w:rFonts w:eastAsia="Calibri"/>
          <w:sz w:val="28"/>
          <w:szCs w:val="28"/>
          <w:lang w:eastAsia="en-US"/>
        </w:rPr>
        <w:t>Побег состоит из стебля и листьев.</w:t>
      </w:r>
    </w:p>
    <w:p w:rsidR="002C6D29" w:rsidRPr="002C6D29" w:rsidP="002C6D29">
      <w:pPr>
        <w:ind w:firstLine="709"/>
        <w:jc w:val="both"/>
        <w:rPr>
          <w:rFonts w:eastAsia="Calibri"/>
          <w:sz w:val="28"/>
          <w:szCs w:val="28"/>
          <w:lang w:eastAsia="en-US"/>
        </w:rPr>
      </w:pPr>
      <w:r w:rsidRPr="002C6D29">
        <w:rPr>
          <w:rFonts w:eastAsia="Calibri"/>
          <w:sz w:val="28"/>
          <w:szCs w:val="28"/>
          <w:lang w:eastAsia="en-US"/>
        </w:rPr>
        <w:t>Я считаю, что промышленная деятельность человека наносит ущерб природе.</w:t>
      </w:r>
    </w:p>
    <w:p w:rsidR="002C6D29" w:rsidRPr="002C6D29" w:rsidP="002C6D29">
      <w:pPr>
        <w:ind w:firstLine="709"/>
        <w:jc w:val="both"/>
        <w:rPr>
          <w:rFonts w:eastAsia="Calibri"/>
          <w:sz w:val="28"/>
          <w:szCs w:val="28"/>
          <w:lang w:eastAsia="en-US"/>
        </w:rPr>
      </w:pPr>
      <w:r w:rsidRPr="002C6D29">
        <w:rPr>
          <w:rFonts w:eastAsia="Calibri"/>
          <w:sz w:val="28"/>
          <w:szCs w:val="28"/>
          <w:lang w:eastAsia="en-US"/>
        </w:rPr>
        <w:t>Я узнал(а), что корни растений укрепляют почву, а опавшая листва и хвоя сохраняют в ней влагу.</w:t>
      </w:r>
    </w:p>
    <w:p w:rsidR="002C6D29" w:rsidRPr="002C6D29" w:rsidP="002C6D29">
      <w:pPr>
        <w:ind w:firstLine="709"/>
        <w:jc w:val="both"/>
        <w:rPr>
          <w:rFonts w:eastAsia="Calibri"/>
          <w:sz w:val="28"/>
          <w:szCs w:val="28"/>
          <w:lang w:eastAsia="en-US"/>
        </w:rPr>
      </w:pPr>
      <w:r w:rsidRPr="002C6D29">
        <w:rPr>
          <w:rFonts w:eastAsia="Calibri"/>
          <w:sz w:val="28"/>
          <w:szCs w:val="28"/>
          <w:lang w:eastAsia="en-US"/>
        </w:rPr>
        <w:t>Я понял(а), что вид, это основная единица систематики.</w:t>
      </w:r>
    </w:p>
    <w:p w:rsidR="002C6D29" w:rsidRPr="002C6D29" w:rsidP="002C6D29">
      <w:pPr>
        <w:ind w:firstLine="709"/>
        <w:jc w:val="both"/>
        <w:rPr>
          <w:rFonts w:eastAsia="Calibri"/>
          <w:sz w:val="28"/>
          <w:szCs w:val="28"/>
          <w:lang w:eastAsia="en-US"/>
        </w:rPr>
      </w:pPr>
      <w:r w:rsidRPr="002C6D29">
        <w:rPr>
          <w:rFonts w:eastAsia="Calibri"/>
          <w:sz w:val="28"/>
          <w:szCs w:val="28"/>
          <w:lang w:eastAsia="en-US"/>
        </w:rPr>
        <w:t>Я научился (научилась) сравнивать организмы разных царств живой природы.</w:t>
      </w:r>
    </w:p>
    <w:p w:rsidR="002C6D29" w:rsidRPr="002C6D29" w:rsidP="002C6D29">
      <w:pPr>
        <w:ind w:firstLine="709"/>
        <w:jc w:val="both"/>
        <w:rPr>
          <w:rFonts w:eastAsia="Calibri"/>
          <w:sz w:val="28"/>
          <w:szCs w:val="28"/>
          <w:lang w:eastAsia="en-US"/>
        </w:rPr>
      </w:pPr>
      <w:r w:rsidRPr="002C6D29">
        <w:rPr>
          <w:rFonts w:eastAsia="Calibri"/>
          <w:sz w:val="28"/>
          <w:szCs w:val="28"/>
          <w:lang w:eastAsia="en-US"/>
        </w:rPr>
        <w:t>Я научился (научилась) отличать съедобные шляпочные грибы от ядовитых.</w:t>
      </w:r>
    </w:p>
    <w:p w:rsidR="002C6D29" w:rsidRPr="002C6D29" w:rsidP="002C6D29">
      <w:pPr>
        <w:ind w:firstLine="709"/>
        <w:jc w:val="both"/>
        <w:rPr>
          <w:rFonts w:eastAsia="Calibri"/>
          <w:sz w:val="28"/>
          <w:szCs w:val="28"/>
          <w:lang w:eastAsia="en-US"/>
        </w:rPr>
      </w:pPr>
      <w:r w:rsidRPr="002C6D29">
        <w:rPr>
          <w:rFonts w:eastAsia="Calibri"/>
          <w:sz w:val="28"/>
          <w:szCs w:val="28"/>
          <w:lang w:eastAsia="en-US"/>
        </w:rPr>
        <w:t>Я могу обосновать роль бактерий и грибов в круговороте веществ в природе.</w:t>
      </w:r>
    </w:p>
    <w:p w:rsidR="00E43F37" w:rsidP="00E43F37">
      <w:pPr>
        <w:ind w:firstLine="709"/>
        <w:contextualSpacing/>
        <w:jc w:val="center"/>
        <w:rPr>
          <w:b/>
          <w:sz w:val="28"/>
          <w:szCs w:val="28"/>
        </w:rPr>
      </w:pPr>
      <w:r>
        <w:rPr>
          <w:b/>
          <w:sz w:val="28"/>
          <w:szCs w:val="28"/>
        </w:rPr>
        <w:t>8 класс</w:t>
      </w:r>
    </w:p>
    <w:p w:rsidR="00E43F37" w:rsidP="00E43F37">
      <w:pPr>
        <w:jc w:val="both"/>
        <w:rPr>
          <w:rFonts w:eastAsia="Calibri"/>
          <w:bCs/>
          <w:i/>
          <w:iCs/>
          <w:sz w:val="28"/>
          <w:szCs w:val="28"/>
          <w:lang w:eastAsia="en-US"/>
        </w:rPr>
      </w:pPr>
      <w:r>
        <w:rPr>
          <w:rFonts w:eastAsia="Calibri"/>
          <w:bCs/>
          <w:i/>
          <w:iCs/>
          <w:sz w:val="28"/>
          <w:szCs w:val="28"/>
          <w:lang w:eastAsia="en-US"/>
        </w:rPr>
        <w:t>Терминология</w:t>
      </w:r>
    </w:p>
    <w:p w:rsidR="00E43F37" w:rsidRPr="00E43F37" w:rsidP="00E43F37">
      <w:pPr>
        <w:ind w:firstLine="708"/>
        <w:jc w:val="both"/>
        <w:rPr>
          <w:rFonts w:eastAsia="Calibri"/>
          <w:sz w:val="28"/>
          <w:szCs w:val="28"/>
          <w:lang w:eastAsia="en-US"/>
        </w:rPr>
      </w:pPr>
      <w:r w:rsidRPr="00E43F37">
        <w:rPr>
          <w:rFonts w:eastAsia="Calibri"/>
          <w:sz w:val="28"/>
          <w:szCs w:val="28"/>
          <w:lang w:eastAsia="en-US"/>
        </w:rPr>
        <w:t>Царство «Животные». Классификация животных. Охрана животных. Простейшие. Органелы. Внутриклеточное пищеварение. Корненожки. Жгутиконосцы. Инфузории. Амёбиаз. Сонная болезнь. Пендинская язва. Кокцидиоз. Малярия. Радиолярии. Фораминиферы.</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Ткань: покровная, мышечная, соединительная, нервная. Орган. Системы органов.</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Кишечнополостные. Медуза. Полип. Регенерация. Гермафродит. Рефлекс.</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Классы: гидроидные, сцифоидные, коралловые полипы. Чередование поколений. Планула.</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Черви. Кожно-мускульный мешок. Плоские черви. Классы червей: сосальщики, ленточные, ресничные. Тип: круглые черви, кольчатые черви. Целом. Замкнутая кровеносная система.</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Моллюски. Брюхоногие и двустворчатые моллюски. Мантия. Мантийная полость. Тёрка. Сердце. Класс Головоногие моллюски. Мозг. Реактивное движение моллюсков. Наутилусы. Каракатицы. Осьминоги. Кальмары.</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Членистоногие. Членистые конечности. Класс «Ракообразные». Линька. Инстинкт.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Класс «Паукообразные». Сенокосцы. Скорпионы. Пауки. Клещи. Паутина. Ядовитые железы.</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Класс «Насекомые». Развитие с неполным превращением. Развитие с полным превращением. Жуки. Бабочки. Двукрылые и перепончато-крылые насекомые. Блохи. Общественные насекомые.</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Тип «Хордовые». Бесчерепные. Личиночно-хордовые. Позвоночные. Хорда.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Позвоночник. Двухкамерное сердце. Нервная система: центральная и периферическая. Боковая линия. Малёк. Хрящевые и Костные рыбы.</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Рыболовство. Промысловые рыбы. Рыбоводство. Класс «Земноводные». Трёхкамерное сердце. Головастик. Холоднокровные животные.</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Класс «Пресмыкающиеся». Ящерицы. Змеи. Черепахи. Крокодилы.</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Класс «Птицы». Теплокровность. Клюв. Перья. Зоб. Воздушные мешки. Четырёхкамерное сердце.</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Надотряд: пингвины, страусовые, Типичные птицы. Порода.</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Класс «Млекопитающие». Волосяной покров. Млечные железы. Матка. Диафрагма. Плацента. Плод. Беременность. Роды.</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Первозвери, настоящие звери. Низшие млекопитающие. Высшие млекопитающие.</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Домашние животные. Животноводство. Крупный рогатый скот. Свиноводство. Мелкий рогатый скот. Звероводство.</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Эволюция. Палеонтология. Одноклеточные. Колониальные. Многоклеточные.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Риниофиты. Папоротники, хвощи, плауны. Голосеменные. Покрытосеменные. Земноводные. Пресмыкающиеся. Птицы. Млекопитающие.</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Редкие виды. Красная книга. Заповедники. Национальные парки.</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Экосистема. Круговорот веществ. Пищевые связи. Цепи питания. Сообщество.</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Экологические факторы. Абиотические факторы. Свет. Температура. Влажность. Ярусы.</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Биотические и антропогенные факторы. Конкуренция. Паразитизм. Хищничество. Симбиоз. Агроценоз.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Анатомия и физиология человека. Психология. Медицина. Гигиена. Здоровье.Человек разумный. Расы человека: европеоидная, монголоидная, экваториальная.</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Антропология. Антропогенез Архантропы. Палеоантропы. Неоантропы. Социальная эволюция.</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Уровни организации человека. Межклеточное вещество. Эпителиальная, мышечная, соединительная и нервная ткани.</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Органы. Полости тела. Системы органов. Функциональная система.</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Гомеостаз. Нейрогуморальная регуляция. Рефлекс. Рефлекторная дуга. Рецептор. Эффектор.</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Диафиз. Эпифиз. Надкостница. Кости: трубчатые, губчатые, плоские, смешанные.</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Сустав. Кости черепа: лобная, теменные, височные, затылочная, клиновидная и решётчатая.</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Грудная клетка. Крестец. Таз.</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Брюшко скелетной мышцы, сухожилие, фасция. Мимические мышцы. Брюшной пресс. Диафрагма. Мышцы синергисты и антагонисты. Атрофия мышц. Утомление. Восстановление. Рахит. Осанка. Остеохондроз. Сколиоз. Плоскостопие. Травма. Травматизм.</w:t>
      </w:r>
    </w:p>
    <w:p w:rsidR="00E43F37" w:rsidP="00E43F37">
      <w:pPr>
        <w:jc w:val="both"/>
        <w:rPr>
          <w:rFonts w:eastAsia="Calibri"/>
          <w:i/>
          <w:sz w:val="28"/>
          <w:szCs w:val="28"/>
          <w:lang w:eastAsia="en-US"/>
        </w:rPr>
      </w:pPr>
      <w:r>
        <w:rPr>
          <w:rFonts w:eastAsia="Calibri"/>
          <w:i/>
          <w:sz w:val="28"/>
          <w:szCs w:val="28"/>
          <w:lang w:eastAsia="en-US"/>
        </w:rPr>
        <w:t>Фразы</w:t>
      </w:r>
    </w:p>
    <w:p w:rsidR="00E43F37" w:rsidRPr="00E43F37" w:rsidP="00E43F37">
      <w:pPr>
        <w:ind w:firstLine="708"/>
        <w:jc w:val="both"/>
        <w:rPr>
          <w:rFonts w:eastAsia="Calibri"/>
          <w:sz w:val="28"/>
          <w:szCs w:val="28"/>
          <w:lang w:eastAsia="en-US"/>
        </w:rPr>
      </w:pPr>
      <w:r w:rsidRPr="00E43F37">
        <w:rPr>
          <w:rFonts w:eastAsia="Calibri"/>
          <w:sz w:val="28"/>
          <w:szCs w:val="28"/>
          <w:lang w:eastAsia="en-US"/>
        </w:rPr>
        <w:t>Животные могут активно реагировать на внешние раздражители. Животные распространены по всей Земле.</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Простейшим свойственны все жизненные функции.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Закономерности исторического развития живой природы изучает эволюционная биология.</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Организмы разных царств живой природы обитают совместно, оказывают взаимное влияние и составляют единое целое.</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Науки, изучающие человека, тесно связаны.</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Характерная биологическая черта большинства млекопитающих – живорождение.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Изучением происхождения и эволюции человека занимается наука антропология.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Клетка – основа строения и жизнедеятельности организмов: растений, животных, грибов и других.</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Опорно-двигательная система человека состоит из двух частей: пассивной (скелет) и активной (мышцы).</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Класс насекомых делят на отряды, один из которых – это жёсткокрылые, или жуки.</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Мир современных птиц очень разнообразен, в этом классе выделяют три надотряда: пингвины, страусовые и типичные птицы.</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Я узнал(а) о классификации животных и охране животного мира.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Я знаю, как выявить черты сходства и различия в строении животных разных систематических групп.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Я умею использовать знания о животных в повседневной жизни.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Я узнал(а) о том, как наблюдать за ростом, развитием и поведением животных.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Я научилась (научился) объяснять родство, общность происхождения и эволюцию растений, и животных.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Я могу проанализировать и оценить последствия деятельности человека в экосистемах.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Я узнал(а) о месте и роли человека в системе органического мира.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Я научилась распознавать основные расы человека.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Я узнал(а) о строении клеток и тканей человека, их функциях.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Я могу охарактеризовать особенности строения организма человека на различных уровнях организации.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Я знаю, как распознавать на наглядных пособиях органы опорно-двигательной системы.</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Я узнал(а) о том, как оказать доврачебную помощь себе и окружающим при травмах опорно-двигательной системы.</w:t>
      </w:r>
    </w:p>
    <w:p w:rsidR="00E43F37" w:rsidP="00E43F37">
      <w:pPr>
        <w:ind w:firstLine="709"/>
        <w:contextualSpacing/>
        <w:jc w:val="center"/>
        <w:rPr>
          <w:b/>
          <w:sz w:val="28"/>
          <w:szCs w:val="28"/>
        </w:rPr>
      </w:pPr>
      <w:r>
        <w:rPr>
          <w:b/>
          <w:sz w:val="28"/>
          <w:szCs w:val="28"/>
        </w:rPr>
        <w:t>9 класс</w:t>
      </w:r>
    </w:p>
    <w:p w:rsidR="00E43F37" w:rsidRPr="00E43F37" w:rsidP="00E43F37">
      <w:pPr>
        <w:jc w:val="both"/>
        <w:rPr>
          <w:rFonts w:eastAsia="Calibri"/>
          <w:sz w:val="28"/>
          <w:szCs w:val="28"/>
          <w:lang w:eastAsia="en-US"/>
        </w:rPr>
      </w:pPr>
      <w:r>
        <w:rPr>
          <w:rFonts w:eastAsia="Calibri"/>
          <w:bCs/>
          <w:i/>
          <w:iCs/>
          <w:sz w:val="28"/>
          <w:szCs w:val="28"/>
          <w:lang w:eastAsia="en-US"/>
        </w:rPr>
        <w:t>Терминология</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Кровь. Тканевая жидкость. Лимфа. Лимфатическая система.</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Плазма. Эритроциты, лейкоциты, тромбоциты. Антитела. Фагоциты. Гемоглобин.</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Тромб. Фибриноген и фибрин. Донор. Реципиент. Резус-фактор.</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Иммунитет. Воспаление. Гной. Вакцина. Сыворотка. Тимус. Аллергия.</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Перикард. Миокард. Клапаны сердца: створчатые и попупунные. Коронарная кровеносная система. Автоматия сердца. Сердечный цикл.</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Артерия. Вена. Аорта. Кровоизлияние. Давление крови. Пульс. Грудной проток. Аритмия. Ишемическая болезнь. Атеросклеротические бляшки. Холестерин. Гипертоническая болезнь. Пороки сердца.</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Дыхание. Окисление. Бронхиолы. Альвеолы. Ацинус. Лёгочная плевра. Голосовой аппарат. Дыхательные движения: вдох и выдох. Жизненная ёмкость лёгких. Газообмен. Дыхательный центр. Кашель. Чихание. Зевота. Никотин.</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Грипп. ОРВИ. Туберкулёз. Бронхиальная астма. Флюорография. Клиническая смерть. Реанимация. Искусственное дыхание.</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Питание. Питательные вещества. Пищеварение. Пищеварительный канал. Пищеварительные железы.</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Ротовая полость. Дентин. Пульпа. Слюнные железы. Глотка. Пищевод. Сфинктер. Перистальтика. Желудок. Желудочный сок. Печень. Желчь. Тонкий кишечник. Всасывание. Ворсинки тонкого кишечника. Толстый кишечник. Фистула. Пищевое отравление. Пищевая инфекция. Гепатит.</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Пластический обмен. Энергетический обмен. Биологическое окисление. Калория. Фермент. Активный центр. Кофермент. Субстрат.</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Витамины. Гиповитаминоз. Авитаминоз. Гипервитаминоз.</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Энергетические затраты. Нормы питания. Пищевой рацион. Усвояемость. Режим питания. Ожирение. Дистрофия.</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Почка. Нефрон. Мочеточник. Мочевой пузырь. Мочеиспускательный канал. Мочекаменная болезнь. Пиелонефрит. Цистит. Острая почечная недостаточность.</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Эпидермис. Дерма. Подкожная жировая клетчатка. Дерматит. Потёртости. Опрелость. Ожог. Обморожение. Угревая сыпь. Бородавки. Стригущий лишай.</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Тепловой удар. Солнечный удар. Закаливание.</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Железы внутренней секреции. Гормоны. Гипофиз. Щитовидная железа. Поджелудочная железа. Надпочечники.</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Карликовость. Гигантизм. Кретинизм. Сахарный диабет.</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Нервная система: центральная и периферическая, соматическая и вегетативная (автономная).</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Спинной мозг. Спинномозговые нервы. Ствол мозга. Головной мозг. Продолговатый мозг. Средний мозг. Мозжечок. Промежуточный мозг. Большие полушария. Кора больших полушарий.</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Симпатический и парасимпатический отделы вегетативной нервной системы.</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Менингит. Полиомиелит. Бешенство. Столбняк. Сотрясение мозга.</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Анализатор. Слепое пятно. Близорукость. Дальнозоркость. Косоглазие. Катаракта.</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Слуховой анализатор. Отит.</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Вестибулярный анализатор. Мышечное чувство. Осязание.</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Вкусовой анализатор. Вкусовые сосочки. Обонятельный анализатор.</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Высшая нервная деятельность (ВНД). Безусловные и условные рефлексы. Мотивация. Доминанта. Амнезия. Инстинкт. Запечатление.</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Бессонница. Сновидения.</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Эмоции. Познавательная деятельность. Сознание. Холерик. Сангвиник. Флегматик. Меланхолик. Интеллект.</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Ген. Репродукция. Генетическая информация. Дезоксирибонуклеиновая кислота (ДНК). Половые хромосомы. Генетические заболевания. Мужская и женская половые системы. Оплодотворение. Зигота. Контрацепция. Беременность. Эмбриональное развитие. Плацента. Плод. Пуповина. Роды. Новорождённость. Грудной, ясельный, дошкольный, школьный периоды. Половое созревание.</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Биосоциальный вид. Адаптация. Напряжение. Утомление. Здоровье. Страх. Паника.</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Наука. Биология. Научный метод. Метод исследования. Гипотеза. Теория.</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Световая микроскопия. Электронный микроскоп. Радиография. Ультрацентрифугирование.</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Плазматическая мембрана. Цитоплазма. Генетический аппарат. Клеточная теория.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Углеводы. Липиды. Белки. Аминокислоты. Нуклеиновые кислоты: ДНК и РНК. Нуклеотиды. АТФ.</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Ядро. Хромосома. Ядрышки. Органоиды. Рибосомы. ЭПС. Комплекс Гольджи. Лизосомы. Митохондрии. Пластиды.</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Эукариоты. Прокариоты. Вирусы. Капсид.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Метаболизм. Фотосинтез. Фотолиз.</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Ген. Кодон. Транскрипция. Трансляция.</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Гомеостаз. Катализатор. Фермент. Витамины.</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Самовоспроизведение. Бесполое размножение. Кариокинез. Цитокинез. Митоз.</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Половое размножение. Половой процесс. Гамета. Мейоз. Гомологичные хромосомы. Оплодотворение. Кроссинговер.</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Онтогенез. Эмбриогенез. Постэмбриональное развитие.</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Факторы окружающей среды. Адаптация.</w:t>
      </w:r>
    </w:p>
    <w:p w:rsidR="00E43F37" w:rsidRPr="00E43F37" w:rsidP="00E43F37">
      <w:pPr>
        <w:jc w:val="both"/>
        <w:rPr>
          <w:rFonts w:eastAsia="Calibri"/>
          <w:i/>
          <w:sz w:val="28"/>
          <w:szCs w:val="28"/>
          <w:lang w:eastAsia="en-US"/>
        </w:rPr>
      </w:pPr>
      <w:r>
        <w:rPr>
          <w:rFonts w:eastAsia="Calibri"/>
          <w:i/>
          <w:sz w:val="28"/>
          <w:szCs w:val="28"/>
          <w:lang w:eastAsia="en-US"/>
        </w:rPr>
        <w:t>Фразы</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У человека кровь постоянно движется по кровеносным сосудам.</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Лимфу и тканевую жидкость называют внутренней средой организма.</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Лейкоциты </w:t>
      </w:r>
      <w:r w:rsidRPr="00E43F37">
        <w:rPr>
          <w:color w:val="0D0D0D"/>
          <w:sz w:val="28"/>
          <w:szCs w:val="28"/>
        </w:rPr>
        <w:t>–</w:t>
      </w:r>
      <w:r w:rsidRPr="00E43F37">
        <w:rPr>
          <w:rFonts w:eastAsia="Calibri"/>
          <w:sz w:val="28"/>
          <w:szCs w:val="28"/>
          <w:lang w:eastAsia="en-US"/>
        </w:rPr>
        <w:t xml:space="preserve"> клетки крови, имеющие ядра.</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Перикард выполняет защитную функцию.</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Питание </w:t>
      </w:r>
      <w:r w:rsidRPr="00E43F37">
        <w:rPr>
          <w:color w:val="0D0D0D"/>
          <w:sz w:val="28"/>
          <w:szCs w:val="28"/>
        </w:rPr>
        <w:t>–</w:t>
      </w:r>
      <w:r w:rsidRPr="00E43F37">
        <w:rPr>
          <w:rFonts w:eastAsia="Calibri"/>
          <w:sz w:val="28"/>
          <w:szCs w:val="28"/>
          <w:lang w:eastAsia="en-US"/>
        </w:rPr>
        <w:t xml:space="preserve"> одна из составляющих обмена веществ.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Белки выполняют в организме человека ряд важнейших функций.</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Углеводы являются главным источником энергии в организме.</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Потовые железы выделяют через наружные покровы тела воду, мочевину, аммиак, соли.</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Волосы и ногти состоят в основном из белка кератина.</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Наиболее важная роль в регуляции физиологических функций принадлежит передней доле гипофиза.</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Человек, как и любое живое существо, способен к воспроизводству себе подобных, то есть к размножению.</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Биология </w:t>
      </w:r>
      <w:r w:rsidRPr="00E43F37">
        <w:rPr>
          <w:color w:val="0D0D0D"/>
          <w:sz w:val="28"/>
          <w:szCs w:val="28"/>
        </w:rPr>
        <w:t xml:space="preserve">– это </w:t>
      </w:r>
      <w:r w:rsidRPr="00E43F37">
        <w:rPr>
          <w:rFonts w:eastAsia="Calibri"/>
          <w:sz w:val="28"/>
          <w:szCs w:val="28"/>
          <w:lang w:eastAsia="en-US"/>
        </w:rPr>
        <w:t>одна из древнейших наук.</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Изучением строения клетки и принципов её жизнедеятельности занимается наука цитология.</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Размножение и развитие являются одними из важнейших свойств организмов, способствующих сохранению видов.</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Я узнал(а) о составе внутренней среды организма.</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Я смогу определить совместимость различных групп крови при её переливании.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Мы познакомились с иммунной системой человека и факторами, влияющими на иммунитет.</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Я узнал(а), что такое давление крови и пульс.</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Я могу оказать первую помощь человеку при кровотечениях.</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Мы научились подсчитывать свой пульс.</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Я смогу распознать на наглядных пособиях органы кровообращения.</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Я узнал(а) о значении дыхания для жизнедеятельности организма.</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Мы научились измерять обхват грудной клетки в состоянии вдоха и выдоха.</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Я могу рассказать о значении питания и пищеварения.</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Я узнал(а) об исследованиях И.П. Павлова в области пищеварения.</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Мы научились исследовать действие ферментов на компоненты пищи.</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Мы узнали о нормах питания, научились составлять пищевые рационы в зависимости от энергозатрат.</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Я знаю строение мочевыделительной системы.</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Я узнал(а) о том, какое строение имеет кожа и каковы её основные функции.</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Я узнал(а) о железах внутренней секреции, их строении и функциях, о гормонах.</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Я могу измерять свои массу и рост.</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Мы познакомились с адаптацией человека к природной и социальной среде, смогу охарактеризовать особенности природного и социального окружения человека.</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Я узнал(а) о биологической науке и её месте в системе наук.</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Мы научились характеризовать значение биологии для понимания научной картины мира.</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Мы научились характеризовать особенности строения клеток бактерий, грибов, животных и растений.</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Мы научились распознавать на наглядных пособиях стадии митоза и мейоза.</w:t>
      </w:r>
    </w:p>
    <w:p w:rsidR="00E43F37" w:rsidP="00E43F37">
      <w:pPr>
        <w:ind w:firstLine="709"/>
        <w:contextualSpacing/>
        <w:jc w:val="center"/>
        <w:rPr>
          <w:b/>
          <w:sz w:val="28"/>
          <w:szCs w:val="28"/>
        </w:rPr>
      </w:pPr>
      <w:r>
        <w:rPr>
          <w:b/>
          <w:sz w:val="28"/>
          <w:szCs w:val="28"/>
        </w:rPr>
        <w:t>10 класс</w:t>
      </w:r>
    </w:p>
    <w:p w:rsidR="00E43F37" w:rsidRPr="00E43F37" w:rsidP="00E43F37">
      <w:pPr>
        <w:jc w:val="both"/>
        <w:rPr>
          <w:rFonts w:eastAsia="Calibri"/>
          <w:sz w:val="28"/>
          <w:szCs w:val="28"/>
          <w:lang w:eastAsia="en-US"/>
        </w:rPr>
      </w:pPr>
      <w:r>
        <w:rPr>
          <w:rFonts w:eastAsia="Calibri"/>
          <w:bCs/>
          <w:i/>
          <w:iCs/>
          <w:sz w:val="28"/>
          <w:szCs w:val="28"/>
          <w:lang w:eastAsia="en-US"/>
        </w:rPr>
        <w:t>Терминология</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Генетика. Признак. Наследственность. Изменчивость. Гибридизация. Фенотип. Генотип. Чистая линия. Доминантные и рецессивные признаки. Расщепление признаков. Аллельные гены. Гомозиготы. Гетерозиготы. Локус. Аутосомные. Половые хромосомы. Изменчивость. Мутации. Мутагенные факторы. Родословная. Близнецовый метод. Метод анализа ДНК. Медико-генетическое консультирование. Близкородственный брак. Селекция. Искусственный отбор. Инженерная: клеточная, генная. Гибридизация. Полиплоидия. Соматический гибрид. Биотехнология. Антибиотики. Метод культуры тканей. Клон. Клонирование. Эволюция. Эволюционная теория Дарвина. Биологический вид. Критерии вида. Популяция. Генофонд. Микроэволюция. Видообразование. Макроэволюция. Борьба за существование. Естественный отбор. Адаптация. Взаимоприспособленность видов.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Экология. Среда обитания. Экологические факторы. Толерантность. Лимитирующие факторы. Адаптация. Местообитание. Экологическая ниша. Популяция. Численность. Плотность. Рождаемость. Смертность. Возрастная структура. Симбиоз. Хищничество. Паразитизм. Конкуренция. Сообщество. Биоценоз. Экосистема. Продуценты. Консументы. Редуценты. Биосфера. Структура сообщества. Пищевая цепь. Пищевая сеть. Поток энергии. Пищевая цепь: пастбищная и детритная. Круговорот веществ. Агроценоз. Экологические проблемы. Рациональное природопользование.</w:t>
      </w:r>
    </w:p>
    <w:p w:rsidR="00E43F37" w:rsidRPr="00E43F37" w:rsidP="00E43F37">
      <w:pPr>
        <w:jc w:val="both"/>
        <w:rPr>
          <w:rFonts w:eastAsia="Calibri"/>
          <w:i/>
          <w:sz w:val="28"/>
          <w:szCs w:val="28"/>
          <w:lang w:eastAsia="en-US"/>
        </w:rPr>
      </w:pPr>
      <w:r>
        <w:rPr>
          <w:rFonts w:eastAsia="Calibri"/>
          <w:i/>
          <w:sz w:val="28"/>
          <w:szCs w:val="28"/>
          <w:lang w:eastAsia="en-US"/>
        </w:rPr>
        <w:t>Фразы</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Генетика – одна из важнейших отраслей биологической науки.</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Разнояйцевые близнецы (двойняшки) разнородны.</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Эволюционное учение пронизывает все области биологии как основная объединяющая идея.</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Я узнал(а) об истории развития генетики и её основных методах.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Мы учились решать генетические задачи.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Я узнал(а) о методах изучения наследственности человека.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Я могу рассказать о влиянии среды на генетическое здоровье человека.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Я узнал(а) о достижениях мировой и отечественной селекции.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Я могу выявлять черты приспособленности организмов к среде обитания.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Я смогу охарактеризовать основные этапы развития жизни на Земле.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 xml:space="preserve">Я понял(а), как нужно составлять цепи питания в экосистемах. </w:t>
      </w:r>
    </w:p>
    <w:p w:rsidR="00E43F37" w:rsidRPr="00E43F37" w:rsidP="00E43F37">
      <w:pPr>
        <w:ind w:firstLine="709"/>
        <w:jc w:val="both"/>
        <w:rPr>
          <w:rFonts w:eastAsia="Calibri"/>
          <w:sz w:val="28"/>
          <w:szCs w:val="28"/>
          <w:lang w:eastAsia="en-US"/>
        </w:rPr>
      </w:pPr>
      <w:r w:rsidRPr="00E43F37">
        <w:rPr>
          <w:rFonts w:eastAsia="Calibri"/>
          <w:sz w:val="28"/>
          <w:szCs w:val="28"/>
          <w:lang w:eastAsia="en-US"/>
        </w:rPr>
        <w:t>Мы многое узнали об экологических проблемах различного уровня.</w:t>
      </w:r>
    </w:p>
    <w:p w:rsidR="00E43F37" w:rsidRPr="002C6D29" w:rsidP="000206D7">
      <w:pPr>
        <w:ind w:firstLine="709"/>
        <w:contextualSpacing/>
        <w:jc w:val="both"/>
        <w:rPr>
          <w:b/>
          <w:sz w:val="28"/>
          <w:szCs w:val="28"/>
        </w:rPr>
      </w:pPr>
    </w:p>
    <w:sectPr w:rsidSect="000206D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414">
    <w:pPr>
      <w:pStyle w:val="Footer"/>
      <w:jc w:val="center"/>
    </w:pPr>
    <w:r w:rsidR="001D62BE">
      <w:fldChar w:fldCharType="begin"/>
    </w:r>
    <w:r>
      <w:instrText>PAGE   \* MERGEFORMAT</w:instrText>
    </w:r>
    <w:r w:rsidR="001D62BE">
      <w:fldChar w:fldCharType="separate"/>
    </w:r>
    <w:r w:rsidR="00774CEB">
      <w:rPr>
        <w:noProof/>
      </w:rPr>
      <w:t>36</w:t>
    </w:r>
    <w:r w:rsidR="001D62BE">
      <w:rPr>
        <w:noProof/>
      </w:rPr>
      <w:fldChar w:fldCharType="end"/>
    </w:r>
  </w:p>
  <w:p w:rsidR="005C2414">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1138"/>
    <w:multiLevelType w:val="hybridMultilevel"/>
    <w:tmpl w:val="6C4C3E20"/>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
    <w:nsid w:val="022212FD"/>
    <w:multiLevelType w:val="hybridMultilevel"/>
    <w:tmpl w:val="F8EE65B0"/>
    <w:lvl w:ilvl="0">
      <w:start w:val="1"/>
      <w:numFmt w:val="decimal"/>
      <w:lvlText w:val="%1."/>
      <w:lvlJc w:val="left"/>
      <w:pPr>
        <w:tabs>
          <w:tab w:val="num" w:pos="968"/>
        </w:tabs>
        <w:ind w:left="968" w:hanging="360"/>
      </w:pPr>
      <w:rPr>
        <w:rFonts w:hint="default"/>
      </w:rPr>
    </w:lvl>
    <w:lvl w:ilvl="1" w:tentative="1">
      <w:start w:val="1"/>
      <w:numFmt w:val="lowerLetter"/>
      <w:lvlText w:val="%2."/>
      <w:lvlJc w:val="left"/>
      <w:pPr>
        <w:ind w:left="1508" w:hanging="360"/>
      </w:pPr>
    </w:lvl>
    <w:lvl w:ilvl="2" w:tentative="1">
      <w:start w:val="1"/>
      <w:numFmt w:val="lowerRoman"/>
      <w:lvlText w:val="%3."/>
      <w:lvlJc w:val="right"/>
      <w:pPr>
        <w:ind w:left="2228" w:hanging="180"/>
      </w:pPr>
    </w:lvl>
    <w:lvl w:ilvl="3" w:tentative="1">
      <w:start w:val="1"/>
      <w:numFmt w:val="decimal"/>
      <w:lvlText w:val="%4."/>
      <w:lvlJc w:val="left"/>
      <w:pPr>
        <w:ind w:left="2948" w:hanging="360"/>
      </w:pPr>
    </w:lvl>
    <w:lvl w:ilvl="4" w:tentative="1">
      <w:start w:val="1"/>
      <w:numFmt w:val="lowerLetter"/>
      <w:lvlText w:val="%5."/>
      <w:lvlJc w:val="left"/>
      <w:pPr>
        <w:ind w:left="3668" w:hanging="360"/>
      </w:pPr>
    </w:lvl>
    <w:lvl w:ilvl="5" w:tentative="1">
      <w:start w:val="1"/>
      <w:numFmt w:val="lowerRoman"/>
      <w:lvlText w:val="%6."/>
      <w:lvlJc w:val="right"/>
      <w:pPr>
        <w:ind w:left="4388" w:hanging="180"/>
      </w:pPr>
    </w:lvl>
    <w:lvl w:ilvl="6" w:tentative="1">
      <w:start w:val="1"/>
      <w:numFmt w:val="decimal"/>
      <w:lvlText w:val="%7."/>
      <w:lvlJc w:val="left"/>
      <w:pPr>
        <w:ind w:left="5108" w:hanging="360"/>
      </w:pPr>
    </w:lvl>
    <w:lvl w:ilvl="7" w:tentative="1">
      <w:start w:val="1"/>
      <w:numFmt w:val="lowerLetter"/>
      <w:lvlText w:val="%8."/>
      <w:lvlJc w:val="left"/>
      <w:pPr>
        <w:ind w:left="5828" w:hanging="360"/>
      </w:pPr>
    </w:lvl>
    <w:lvl w:ilvl="8" w:tentative="1">
      <w:start w:val="1"/>
      <w:numFmt w:val="lowerRoman"/>
      <w:lvlText w:val="%9."/>
      <w:lvlJc w:val="right"/>
      <w:pPr>
        <w:ind w:left="6548" w:hanging="180"/>
      </w:pPr>
    </w:lvl>
  </w:abstractNum>
  <w:abstractNum w:abstractNumId="2">
    <w:nsid w:val="0BAE4D6D"/>
    <w:multiLevelType w:val="hybridMultilevel"/>
    <w:tmpl w:val="20BC211E"/>
    <w:lvl w:ilvl="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3">
    <w:nsid w:val="1F134F6D"/>
    <w:multiLevelType w:val="hybridMultilevel"/>
    <w:tmpl w:val="3B7EC56C"/>
    <w:lvl w:ilvl="0">
      <w:start w:val="1"/>
      <w:numFmt w:val="decimal"/>
      <w:lvlText w:val="%1."/>
      <w:lvlJc w:val="left"/>
      <w:pPr>
        <w:ind w:left="1429"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8533B1D"/>
    <w:multiLevelType w:val="hybridMultilevel"/>
    <w:tmpl w:val="874A8112"/>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5">
    <w:nsid w:val="2D7C3AC4"/>
    <w:multiLevelType w:val="hybridMultilevel"/>
    <w:tmpl w:val="3B7EC56C"/>
    <w:lvl w:ilvl="0">
      <w:start w:val="1"/>
      <w:numFmt w:val="decimal"/>
      <w:lvlText w:val="%1."/>
      <w:lvlJc w:val="left"/>
      <w:pPr>
        <w:ind w:left="1429"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F4F1756"/>
    <w:multiLevelType w:val="hybridMultilevel"/>
    <w:tmpl w:val="3B7EC56C"/>
    <w:lvl w:ilvl="0">
      <w:start w:val="1"/>
      <w:numFmt w:val="decimal"/>
      <w:lvlText w:val="%1."/>
      <w:lvlJc w:val="left"/>
      <w:pPr>
        <w:ind w:left="1429"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2DA1040"/>
    <w:multiLevelType w:val="hybridMultilevel"/>
    <w:tmpl w:val="A654891C"/>
    <w:lvl w:ilvl="0">
      <w:start w:val="1"/>
      <w:numFmt w:val="decimal"/>
      <w:lvlText w:val="%1."/>
      <w:lvlJc w:val="left"/>
      <w:pPr>
        <w:ind w:left="1429" w:hanging="360"/>
      </w:pPr>
      <w:rPr>
        <w:b/>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8">
    <w:nsid w:val="344863A0"/>
    <w:multiLevelType w:val="hybridMultilevel"/>
    <w:tmpl w:val="3B7EC56C"/>
    <w:lvl w:ilvl="0">
      <w:start w:val="1"/>
      <w:numFmt w:val="decimal"/>
      <w:lvlText w:val="%1."/>
      <w:lvlJc w:val="left"/>
      <w:pPr>
        <w:ind w:left="1429"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8596282"/>
    <w:multiLevelType w:val="hybridMultilevel"/>
    <w:tmpl w:val="9FEA6432"/>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0">
    <w:nsid w:val="4BAA01A0"/>
    <w:multiLevelType w:val="hybridMultilevel"/>
    <w:tmpl w:val="3B7EC56C"/>
    <w:lvl w:ilvl="0">
      <w:start w:val="1"/>
      <w:numFmt w:val="decimal"/>
      <w:lvlText w:val="%1."/>
      <w:lvlJc w:val="left"/>
      <w:pPr>
        <w:ind w:left="1429"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1EF09E6"/>
    <w:multiLevelType w:val="hybridMultilevel"/>
    <w:tmpl w:val="F526673A"/>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2">
    <w:nsid w:val="56A23CB1"/>
    <w:multiLevelType w:val="hybridMultilevel"/>
    <w:tmpl w:val="3B7EC56C"/>
    <w:lvl w:ilvl="0">
      <w:start w:val="1"/>
      <w:numFmt w:val="decimal"/>
      <w:lvlText w:val="%1."/>
      <w:lvlJc w:val="left"/>
      <w:pPr>
        <w:ind w:left="1429"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F22F34"/>
    <w:multiLevelType w:val="hybridMultilevel"/>
    <w:tmpl w:val="0CC8B368"/>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4">
    <w:nsid w:val="66BB5803"/>
    <w:multiLevelType w:val="hybridMultilevel"/>
    <w:tmpl w:val="5CF23FFE"/>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num w:numId="1">
    <w:abstractNumId w:val="7"/>
  </w:num>
  <w:num w:numId="2">
    <w:abstractNumId w:val="14"/>
  </w:num>
  <w:num w:numId="3">
    <w:abstractNumId w:val="0"/>
  </w:num>
  <w:num w:numId="4">
    <w:abstractNumId w:val="2"/>
  </w:num>
  <w:num w:numId="5">
    <w:abstractNumId w:val="12"/>
  </w:num>
  <w:num w:numId="6">
    <w:abstractNumId w:val="8"/>
  </w:num>
  <w:num w:numId="7">
    <w:abstractNumId w:val="3"/>
  </w:num>
  <w:num w:numId="8">
    <w:abstractNumId w:val="6"/>
  </w:num>
  <w:num w:numId="9">
    <w:abstractNumId w:val="10"/>
  </w:num>
  <w:num w:numId="10">
    <w:abstractNumId w:val="5"/>
  </w:num>
  <w:num w:numId="11">
    <w:abstractNumId w:val="1"/>
  </w:num>
  <w:num w:numId="12">
    <w:abstractNumId w:val="13"/>
  </w:num>
  <w:num w:numId="13">
    <w:abstractNumId w:val="11"/>
  </w:num>
  <w:num w:numId="14">
    <w:abstractNumId w:val="9"/>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 w:val="0000672A"/>
    <w:rsid w:val="000206D7"/>
    <w:rsid w:val="00065AB8"/>
    <w:rsid w:val="00077EAB"/>
    <w:rsid w:val="000B397F"/>
    <w:rsid w:val="000C7F02"/>
    <w:rsid w:val="00192A12"/>
    <w:rsid w:val="0019504E"/>
    <w:rsid w:val="001B2FA5"/>
    <w:rsid w:val="001C5FF2"/>
    <w:rsid w:val="00231D5A"/>
    <w:rsid w:val="0029744C"/>
    <w:rsid w:val="002C6D29"/>
    <w:rsid w:val="002D47FC"/>
    <w:rsid w:val="002F2320"/>
    <w:rsid w:val="0030509E"/>
    <w:rsid w:val="00352C28"/>
    <w:rsid w:val="004B3165"/>
    <w:rsid w:val="004C3C11"/>
    <w:rsid w:val="004D60CD"/>
    <w:rsid w:val="004D7217"/>
    <w:rsid w:val="0054688C"/>
    <w:rsid w:val="005C2414"/>
    <w:rsid w:val="006447BB"/>
    <w:rsid w:val="006D23BA"/>
    <w:rsid w:val="006D64FA"/>
    <w:rsid w:val="006E2D8A"/>
    <w:rsid w:val="007606E2"/>
    <w:rsid w:val="00774CEB"/>
    <w:rsid w:val="007902AB"/>
    <w:rsid w:val="007A30E3"/>
    <w:rsid w:val="008732B0"/>
    <w:rsid w:val="008B49D5"/>
    <w:rsid w:val="00977EDF"/>
    <w:rsid w:val="00997C38"/>
    <w:rsid w:val="009F67F2"/>
    <w:rsid w:val="00A23743"/>
    <w:rsid w:val="00AA2D41"/>
    <w:rsid w:val="00AE2D10"/>
    <w:rsid w:val="00B54D61"/>
    <w:rsid w:val="00B61898"/>
    <w:rsid w:val="00BA22B8"/>
    <w:rsid w:val="00C548F5"/>
    <w:rsid w:val="00C624A4"/>
    <w:rsid w:val="00CA1705"/>
    <w:rsid w:val="00CF0E5E"/>
    <w:rsid w:val="00D103A4"/>
    <w:rsid w:val="00E43F37"/>
    <w:rsid w:val="00E533BD"/>
    <w:rsid w:val="00E54471"/>
    <w:rsid w:val="00ED3BE5"/>
    <w:rsid w:val="00F2224C"/>
    <w:rsid w:val="00F525AC"/>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Footer">
    <w:name w:val="footer"/>
    <w:basedOn w:val="Normal"/>
    <w:link w:val="a"/>
    <w:uiPriority w:val="99"/>
    <w:unhideWhenUsed/>
    <w:rsid w:val="000206D7"/>
    <w:pPr>
      <w:tabs>
        <w:tab w:val="center" w:pos="4677"/>
        <w:tab w:val="right" w:pos="9355"/>
      </w:tabs>
    </w:pPr>
    <w:rPr>
      <w:lang w:val="ru-RU" w:eastAsia="ru-RU" w:bidi="ar-SA"/>
    </w:rPr>
  </w:style>
  <w:style w:type="character" w:customStyle="1" w:styleId="a">
    <w:name w:val="Нижний колонтитул Знак"/>
    <w:basedOn w:val="DefaultParagraphFont"/>
    <w:link w:val="Footer"/>
    <w:uiPriority w:val="99"/>
    <w:rsid w:val="000206D7"/>
    <w:rPr>
      <w:sz w:val="24"/>
      <w:szCs w:val="24"/>
      <w:lang w:val="ru-RU" w:eastAsia="ru-RU" w:bidi="ar-SA"/>
    </w:rPr>
  </w:style>
  <w:style w:type="paragraph" w:styleId="ListParagraph">
    <w:name w:val="List Paragraph"/>
    <w:basedOn w:val="Normal"/>
    <w:uiPriority w:val="34"/>
    <w:qFormat/>
    <w:rsid w:val="000206D7"/>
    <w:pPr>
      <w:ind w:left="720"/>
      <w:contextualSpacing/>
    </w:pPr>
    <w:rPr>
      <w:lang w:val="ru-RU" w:eastAsia="ru-RU" w:bidi="ar-SA"/>
    </w:rPr>
  </w:style>
  <w:style w:type="paragraph" w:styleId="NormalWeb">
    <w:name w:val="Normal (Web)"/>
    <w:basedOn w:val="Normal"/>
    <w:uiPriority w:val="99"/>
    <w:unhideWhenUsed/>
    <w:rsid w:val="000206D7"/>
    <w:pPr>
      <w:spacing w:before="100" w:beforeAutospacing="1" w:after="100" w:afterAutospacing="1"/>
    </w:pPr>
    <w:rPr>
      <w:lang w:val="ru-RU" w:eastAsia="ru-RU" w:bidi="ar-SA"/>
    </w:rPr>
  </w:style>
  <w:style w:type="character" w:customStyle="1" w:styleId="FontStyle17">
    <w:name w:val="Font Style17"/>
    <w:basedOn w:val="DefaultParagraphFont"/>
    <w:rsid w:val="000206D7"/>
    <w:rPr>
      <w:rFonts w:ascii="Calibri" w:hAnsi="Calibri" w:cs="Calibri"/>
      <w:b/>
      <w:bCs/>
      <w:sz w:val="20"/>
      <w:szCs w:val="20"/>
    </w:rPr>
  </w:style>
  <w:style w:type="character" w:customStyle="1" w:styleId="FontStyle13">
    <w:name w:val="Font Style13"/>
    <w:basedOn w:val="DefaultParagraphFont"/>
    <w:rsid w:val="000206D7"/>
    <w:rPr>
      <w:rFonts w:ascii="Times New Roman" w:hAnsi="Times New Roman" w:cs="Times New Roman"/>
      <w:b/>
      <w:bCs/>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