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147" w:rsidRPr="003A3147" w:rsidRDefault="003A3147" w:rsidP="003A314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Дидактическая игра выступает и как фактор всестороннего воспитания и развития личности ребенка, а </w:t>
      </w:r>
      <w:proofErr w:type="gramStart"/>
      <w:r w:rsidRPr="003A314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</w:t>
      </w:r>
      <w:proofErr w:type="gramEnd"/>
      <w:r w:rsidRPr="003A3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314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используеься</w:t>
      </w:r>
      <w:proofErr w:type="spellEnd"/>
      <w:r w:rsidRPr="003A3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умственном, нравственном, трудовом и физическом воспитании детей.</w:t>
      </w:r>
    </w:p>
    <w:p w:rsidR="003A3147" w:rsidRPr="003A3147" w:rsidRDefault="003A3147" w:rsidP="003A314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и обучение должно быть развивающим, обогащать ребенка знаниями и способами умственной деятельности, формировать способности. В связи с этим особое значение приобретают игровые формы обучения и воспитания, особая роль отводится дидактической игре. В дидактических играх дети уточняют, закрепляют, расширяют имеющиеся представления о предметах и явлениях природы, растениях и животных. Многие игры подводят детей к обобщению и классификации. </w:t>
      </w:r>
      <w:r w:rsidRPr="003A31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Дидактические </w:t>
      </w:r>
      <w:proofErr w:type="spellStart"/>
      <w:r w:rsidRPr="003A31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</w:t>
      </w:r>
      <w:r w:rsidRPr="003A314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способствуют</w:t>
      </w:r>
      <w:proofErr w:type="spellEnd"/>
      <w:r w:rsidRPr="003A3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развитию памяти, внимания, наблюдательности, учат применять имеющиеся знания в новых условиях, активизируют разнообразные умственные процессы, обогащают словарь, способствуют воспитанию у детей умения играть вместе. Дети группы "</w:t>
      </w:r>
      <w:proofErr w:type="spellStart"/>
      <w:r w:rsidRPr="003A314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Осьминожек</w:t>
      </w:r>
      <w:proofErr w:type="spellEnd"/>
      <w:r w:rsidRPr="003A3147">
        <w:rPr>
          <w:rFonts w:ascii="Times New Roman" w:eastAsia="Times New Roman" w:hAnsi="Times New Roman" w:cs="Times New Roman"/>
          <w:sz w:val="28"/>
          <w:szCs w:val="28"/>
          <w:lang w:eastAsia="ru-RU"/>
        </w:rPr>
        <w:t>" с удовольствием играют в дидактические игры.</w:t>
      </w:r>
    </w:p>
    <w:p w:rsidR="003A3147" w:rsidRDefault="003A3147" w:rsidP="003A314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9315" cy="8027670"/>
            <wp:effectExtent l="0" t="0" r="0" b="0"/>
            <wp:docPr id="6" name="Рисунок 6" descr="C:\Users\Ирек Ситдиков\Desktop\иванова\20170619_085302f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рек Ситдиков\Desktop\иванова\20170619_085302f62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802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147" w:rsidRDefault="003A3147" w:rsidP="003A314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7885" cy="4453255"/>
            <wp:effectExtent l="0" t="0" r="5715" b="4445"/>
            <wp:docPr id="7" name="Рисунок 7" descr="C:\Users\Ирек Ситдиков\Desktop\иванова\20170619_0854127e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рек Ситдиков\Desktop\иванова\20170619_0854127e3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147" w:rsidRPr="003A3147" w:rsidRDefault="003A3147" w:rsidP="003A314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7885" cy="7920990"/>
            <wp:effectExtent l="0" t="0" r="5715" b="3810"/>
            <wp:docPr id="8" name="Рисунок 8" descr="C:\Users\Ирек Ситдиков\Desktop\иванова\20170619_090256c5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Ирек Ситдиков\Desktop\иванова\20170619_090256c58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A3147" w:rsidRPr="003A3147" w:rsidRDefault="003A3147" w:rsidP="003A314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3147" w:rsidRPr="003A3147" w:rsidRDefault="003A3147" w:rsidP="003A3147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3147" w:rsidRPr="003A3147" w:rsidRDefault="003A3147" w:rsidP="003A31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147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 Иванова О.В.</w:t>
      </w:r>
    </w:p>
    <w:p w:rsidR="00962665" w:rsidRPr="003A3147" w:rsidRDefault="003A3147" w:rsidP="003A3147">
      <w:pPr>
        <w:rPr>
          <w:rFonts w:ascii="Times New Roman" w:hAnsi="Times New Roman" w:cs="Times New Roman"/>
          <w:sz w:val="28"/>
          <w:szCs w:val="28"/>
        </w:rPr>
      </w:pPr>
    </w:p>
    <w:sectPr w:rsidR="00962665" w:rsidRPr="003A3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6D0"/>
    <w:rsid w:val="003A3147"/>
    <w:rsid w:val="00D4433F"/>
    <w:rsid w:val="00D456D0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604BA"/>
  <w15:chartTrackingRefBased/>
  <w15:docId w15:val="{02077752-82F6-4679-912E-62925DE05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56D0"/>
    <w:rPr>
      <w:b/>
      <w:bCs/>
    </w:rPr>
  </w:style>
  <w:style w:type="character" w:styleId="a5">
    <w:name w:val="Hyperlink"/>
    <w:basedOn w:val="a0"/>
    <w:uiPriority w:val="99"/>
    <w:semiHidden/>
    <w:unhideWhenUsed/>
    <w:rsid w:val="00D456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0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2019-01-25T10:06:00Z</dcterms:created>
  <dcterms:modified xsi:type="dcterms:W3CDTF">2019-01-25T10:06:00Z</dcterms:modified>
</cp:coreProperties>
</file>