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B42" w:rsidRPr="00793EAA" w:rsidRDefault="00896B42">
      <w:pPr>
        <w:spacing w:after="0"/>
        <w:ind w:left="120"/>
        <w:rPr>
          <w:lang w:val="ru-RU"/>
        </w:rPr>
      </w:pPr>
      <w:bookmarkStart w:id="0" w:name="block-11082290"/>
    </w:p>
    <w:p w:rsidR="00896B42" w:rsidRPr="00793EAA" w:rsidRDefault="00C20C33">
      <w:pPr>
        <w:rPr>
          <w:lang w:val="ru-RU"/>
        </w:rPr>
        <w:sectPr w:rsidR="00896B42" w:rsidRPr="00793EAA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864225" cy="818388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346" t="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818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B42" w:rsidRPr="00793EAA" w:rsidRDefault="00EB180F">
      <w:pPr>
        <w:spacing w:after="0" w:line="264" w:lineRule="auto"/>
        <w:ind w:left="120"/>
        <w:jc w:val="both"/>
        <w:rPr>
          <w:lang w:val="ru-RU"/>
        </w:rPr>
      </w:pPr>
      <w:bookmarkStart w:id="1" w:name="block-11082289"/>
      <w:bookmarkEnd w:id="0"/>
      <w:r w:rsidRPr="00793EA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96B42" w:rsidRPr="00793EAA" w:rsidRDefault="00896B42">
      <w:pPr>
        <w:spacing w:after="0" w:line="264" w:lineRule="auto"/>
        <w:ind w:left="120"/>
        <w:jc w:val="both"/>
        <w:rPr>
          <w:lang w:val="ru-RU"/>
        </w:rPr>
      </w:pP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пределами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метапредметных, так и личностных результатов обучения.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</w:t>
      </w:r>
      <w:proofErr w:type="gramStart"/>
      <w:r w:rsidRPr="00793EAA">
        <w:rPr>
          <w:rFonts w:ascii="Times New Roman" w:hAnsi="Times New Roman"/>
          <w:color w:val="000000"/>
          <w:spacing w:val="2"/>
          <w:sz w:val="28"/>
          <w:lang w:val="ru-RU"/>
        </w:rPr>
        <w:t>языками</w:t>
      </w:r>
      <w:proofErr w:type="gramEnd"/>
      <w:r w:rsidRPr="00793EAA">
        <w:rPr>
          <w:rFonts w:ascii="Times New Roman" w:hAnsi="Times New Roman"/>
          <w:color w:val="000000"/>
          <w:spacing w:val="2"/>
          <w:sz w:val="28"/>
          <w:lang w:val="ru-RU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ств гр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</w:t>
      </w: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речевая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>, языковая, социокультурная, компенсаторная и метапредметная компетенции: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аудировании, чтении, письменной речи);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Основными подходами к обучению иностранным языкам признаются компетентностный, системно-деятельностный,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межкультурный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</w:t>
      </w: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педагогических технологий и возможностей цифровой образовательной среды.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bookmarkStart w:id="2" w:name="b1cb9ba3-8936-440c-ac0f-95944fbe2f65"/>
      <w:r w:rsidRPr="00793EA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2"/>
    </w:p>
    <w:p w:rsidR="00896B42" w:rsidRPr="00793EAA" w:rsidRDefault="00896B42">
      <w:pPr>
        <w:rPr>
          <w:lang w:val="ru-RU"/>
        </w:rPr>
        <w:sectPr w:rsidR="00896B42" w:rsidRPr="00793EAA">
          <w:pgSz w:w="11906" w:h="16383"/>
          <w:pgMar w:top="1134" w:right="850" w:bottom="1134" w:left="1701" w:header="720" w:footer="720" w:gutter="0"/>
          <w:cols w:space="720"/>
        </w:sectPr>
      </w:pPr>
    </w:p>
    <w:p w:rsidR="00896B42" w:rsidRPr="00793EAA" w:rsidRDefault="00EB180F">
      <w:pPr>
        <w:spacing w:after="0" w:line="264" w:lineRule="auto"/>
        <w:ind w:left="120"/>
        <w:jc w:val="both"/>
        <w:rPr>
          <w:lang w:val="ru-RU"/>
        </w:rPr>
      </w:pPr>
      <w:bookmarkStart w:id="3" w:name="block-11082291"/>
      <w:bookmarkEnd w:id="1"/>
      <w:r w:rsidRPr="00793EA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96B42" w:rsidRPr="00793EAA" w:rsidRDefault="00896B42">
      <w:pPr>
        <w:spacing w:after="0" w:line="264" w:lineRule="auto"/>
        <w:ind w:left="120"/>
        <w:jc w:val="both"/>
        <w:rPr>
          <w:lang w:val="ru-RU"/>
        </w:rPr>
      </w:pPr>
    </w:p>
    <w:p w:rsidR="00896B42" w:rsidRPr="00793EAA" w:rsidRDefault="00EB180F">
      <w:pPr>
        <w:spacing w:after="0" w:line="264" w:lineRule="auto"/>
        <w:ind w:left="120"/>
        <w:jc w:val="both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96B42" w:rsidRPr="00793EAA" w:rsidRDefault="00896B42">
      <w:pPr>
        <w:spacing w:after="0" w:line="264" w:lineRule="auto"/>
        <w:ind w:left="120"/>
        <w:jc w:val="both"/>
        <w:rPr>
          <w:lang w:val="ru-RU"/>
        </w:rPr>
      </w:pP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обучающегося). Роль иностранного языка в планах на будущее.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местности.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793EAA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793EAA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500–700 слов.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</w:t>
      </w: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</w:t>
      </w: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существующей в английском языке нормы лексической сочетаемости.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793EAA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ise</w:t>
      </w:r>
      <w:r w:rsidRPr="00793EA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793EA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793EA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793EA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793EA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793EA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793EA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793EA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793EA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793EA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793EAA">
        <w:rPr>
          <w:rFonts w:ascii="Times New Roman" w:hAnsi="Times New Roman"/>
          <w:color w:val="000000"/>
          <w:sz w:val="28"/>
          <w:lang w:val="ru-RU"/>
        </w:rPr>
        <w:t>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793EA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793EAA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793EAA">
        <w:rPr>
          <w:rFonts w:ascii="Times New Roman" w:hAnsi="Times New Roman"/>
          <w:color w:val="000000"/>
          <w:sz w:val="28"/>
          <w:lang w:val="ru-RU"/>
        </w:rPr>
        <w:t>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793EAA">
        <w:rPr>
          <w:rFonts w:ascii="Times New Roman" w:hAnsi="Times New Roman"/>
          <w:color w:val="000000"/>
          <w:sz w:val="28"/>
          <w:lang w:val="ru-RU"/>
        </w:rPr>
        <w:t>);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793EAA">
        <w:rPr>
          <w:rFonts w:ascii="Times New Roman" w:hAnsi="Times New Roman"/>
          <w:color w:val="000000"/>
          <w:sz w:val="28"/>
          <w:lang w:val="ru-RU"/>
        </w:rPr>
        <w:t>);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793EAA">
        <w:rPr>
          <w:rFonts w:ascii="Times New Roman" w:hAnsi="Times New Roman"/>
          <w:color w:val="000000"/>
          <w:sz w:val="28"/>
          <w:lang w:val="ru-RU"/>
        </w:rPr>
        <w:t>);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793EAA">
        <w:rPr>
          <w:rFonts w:ascii="Times New Roman" w:hAnsi="Times New Roman"/>
          <w:color w:val="000000"/>
          <w:sz w:val="28"/>
          <w:lang w:val="ru-RU"/>
        </w:rPr>
        <w:t>);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793EAA">
        <w:rPr>
          <w:rFonts w:ascii="Times New Roman" w:hAnsi="Times New Roman"/>
          <w:color w:val="000000"/>
          <w:sz w:val="28"/>
          <w:lang w:val="ru-RU"/>
        </w:rPr>
        <w:t>).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</w:t>
      </w:r>
      <w:r w:rsidRPr="00C20C33">
        <w:rPr>
          <w:rFonts w:ascii="Times New Roman" w:hAnsi="Times New Roman"/>
          <w:color w:val="000000"/>
          <w:sz w:val="28"/>
          <w:lang w:val="ru-RU"/>
        </w:rPr>
        <w:t xml:space="preserve">Интернациональные слова. 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Наиболее частотные фразовые глаголы. Сокращения и аббревиатуры.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96B42" w:rsidRDefault="00EB180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глагольными конструкциями, содержащими глаголы-связки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896B42" w:rsidRDefault="00EB180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 (I want you to help me. I saw her cross/crossing the road. I want to have my hair cut.).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793EAA">
        <w:rPr>
          <w:rFonts w:ascii="Times New Roman" w:hAnsi="Times New Roman"/>
          <w:color w:val="000000"/>
          <w:sz w:val="28"/>
          <w:lang w:val="ru-RU"/>
        </w:rPr>
        <w:t>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793EAA">
        <w:rPr>
          <w:rFonts w:ascii="Times New Roman" w:hAnsi="Times New Roman"/>
          <w:color w:val="000000"/>
          <w:sz w:val="28"/>
          <w:lang w:val="ru-RU"/>
        </w:rPr>
        <w:t>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793EAA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793EAA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793EAA">
        <w:rPr>
          <w:rFonts w:ascii="Times New Roman" w:hAnsi="Times New Roman"/>
          <w:color w:val="000000"/>
          <w:sz w:val="28"/>
          <w:lang w:val="ru-RU"/>
        </w:rPr>
        <w:t>).</w:t>
      </w:r>
    </w:p>
    <w:p w:rsidR="00896B42" w:rsidRDefault="00EB180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896B42" w:rsidRDefault="00EB180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793EAA">
        <w:rPr>
          <w:rFonts w:ascii="Times New Roman" w:hAnsi="Times New Roman"/>
          <w:color w:val="000000"/>
          <w:sz w:val="28"/>
          <w:lang w:val="ru-RU"/>
        </w:rPr>
        <w:t>.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896B42" w:rsidRDefault="00EB180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smth.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896B42" w:rsidRDefault="00EB180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896B42" w:rsidRDefault="00EB180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93EAA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 to be going to, формы Future Simple Tense и Present Continuous Tense для выражения будущего действия.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896B42" w:rsidRDefault="00EB180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text).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говорении и письме – описание/перифраз/толкование, при чтении и аудировании – языковую и контекстуальную догадку.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896B42" w:rsidRPr="00793EAA" w:rsidRDefault="00896B42">
      <w:pPr>
        <w:spacing w:after="0" w:line="264" w:lineRule="auto"/>
        <w:ind w:left="120"/>
        <w:jc w:val="both"/>
        <w:rPr>
          <w:lang w:val="ru-RU"/>
        </w:rPr>
      </w:pPr>
    </w:p>
    <w:p w:rsidR="00896B42" w:rsidRPr="00793EAA" w:rsidRDefault="00EB180F">
      <w:pPr>
        <w:spacing w:after="0" w:line="264" w:lineRule="auto"/>
        <w:ind w:left="120"/>
        <w:jc w:val="both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96B42" w:rsidRPr="00793EAA" w:rsidRDefault="00896B42">
      <w:pPr>
        <w:spacing w:after="0" w:line="264" w:lineRule="auto"/>
        <w:ind w:left="120"/>
        <w:jc w:val="both"/>
        <w:rPr>
          <w:lang w:val="ru-RU"/>
        </w:rPr>
      </w:pP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образования.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Туризм. Виды отдыха. Экотуризм. Путешествия по России и зарубежным странам.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страна/страны изучаемого языка: географическое положение, столица, крупные города, регионы, система образования, </w:t>
      </w: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>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793EAA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793EAA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793EAA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793EAA">
        <w:rPr>
          <w:rFonts w:ascii="Times New Roman" w:hAnsi="Times New Roman"/>
          <w:color w:val="000000"/>
          <w:sz w:val="28"/>
          <w:lang w:val="ru-RU"/>
        </w:rPr>
        <w:t>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>или) без их использования.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аудирования: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896B42" w:rsidRPr="00C20C33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аудирования должна соответствовать пороговому уровню </w:t>
      </w:r>
      <w:r w:rsidRPr="00C20C33">
        <w:rPr>
          <w:rFonts w:ascii="Times New Roman" w:hAnsi="Times New Roman"/>
          <w:color w:val="000000"/>
          <w:sz w:val="28"/>
          <w:lang w:val="ru-RU"/>
        </w:rPr>
        <w:t>(В</w:t>
      </w:r>
      <w:proofErr w:type="gramStart"/>
      <w:r w:rsidRPr="00C20C33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C20C33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других) и понимание представленной в них информации.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896B42" w:rsidRPr="00C20C33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чтения должна соответствовать пороговому уровню </w:t>
      </w:r>
      <w:r w:rsidRPr="00C20C33">
        <w:rPr>
          <w:rFonts w:ascii="Times New Roman" w:hAnsi="Times New Roman"/>
          <w:color w:val="000000"/>
          <w:sz w:val="28"/>
          <w:lang w:val="ru-RU"/>
        </w:rPr>
        <w:t>(В</w:t>
      </w:r>
      <w:proofErr w:type="gramStart"/>
      <w:r w:rsidRPr="00C20C33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C20C33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до 600–800 слов.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793EA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793EA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793EA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793EA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793EA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793EA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793EA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793EA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793EA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793EA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793EA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793EA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793EA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793EAA">
        <w:rPr>
          <w:rFonts w:ascii="Times New Roman" w:hAnsi="Times New Roman"/>
          <w:color w:val="000000"/>
          <w:sz w:val="28"/>
          <w:lang w:val="ru-RU"/>
        </w:rPr>
        <w:t>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793EA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793EA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793EAA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793EAA">
        <w:rPr>
          <w:rFonts w:ascii="Times New Roman" w:hAnsi="Times New Roman"/>
          <w:color w:val="000000"/>
          <w:sz w:val="28"/>
          <w:lang w:val="ru-RU"/>
        </w:rPr>
        <w:t>);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793EAA">
        <w:rPr>
          <w:rFonts w:ascii="Times New Roman" w:hAnsi="Times New Roman"/>
          <w:color w:val="000000"/>
          <w:sz w:val="28"/>
          <w:lang w:val="ru-RU"/>
        </w:rPr>
        <w:t>);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793EAA">
        <w:rPr>
          <w:rFonts w:ascii="Times New Roman" w:hAnsi="Times New Roman"/>
          <w:color w:val="000000"/>
          <w:sz w:val="28"/>
          <w:lang w:val="ru-RU"/>
        </w:rPr>
        <w:t>);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образование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793EAA">
        <w:rPr>
          <w:rFonts w:ascii="Times New Roman" w:hAnsi="Times New Roman"/>
          <w:color w:val="000000"/>
          <w:sz w:val="28"/>
          <w:lang w:val="ru-RU"/>
        </w:rPr>
        <w:t>);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793EAA">
        <w:rPr>
          <w:rFonts w:ascii="Times New Roman" w:hAnsi="Times New Roman"/>
          <w:color w:val="000000"/>
          <w:sz w:val="28"/>
          <w:lang w:val="ru-RU"/>
        </w:rPr>
        <w:t>);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793EAA">
        <w:rPr>
          <w:rFonts w:ascii="Times New Roman" w:hAnsi="Times New Roman"/>
          <w:color w:val="000000"/>
          <w:sz w:val="28"/>
          <w:lang w:val="ru-RU"/>
        </w:rPr>
        <w:t>);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793EAA">
        <w:rPr>
          <w:rFonts w:ascii="Times New Roman" w:hAnsi="Times New Roman"/>
          <w:color w:val="000000"/>
          <w:sz w:val="28"/>
          <w:lang w:val="ru-RU"/>
        </w:rPr>
        <w:t>).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793EAA">
        <w:rPr>
          <w:rFonts w:ascii="Times New Roman" w:hAnsi="Times New Roman"/>
          <w:color w:val="000000"/>
          <w:sz w:val="28"/>
          <w:lang w:val="ru-RU"/>
        </w:rPr>
        <w:t>).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</w:t>
      </w:r>
      <w:r w:rsidRPr="00C20C33">
        <w:rPr>
          <w:rFonts w:ascii="Times New Roman" w:hAnsi="Times New Roman"/>
          <w:color w:val="000000"/>
          <w:sz w:val="28"/>
          <w:lang w:val="ru-RU"/>
        </w:rPr>
        <w:t xml:space="preserve">Интернациональные слова. </w:t>
      </w:r>
      <w:r w:rsidRPr="00793EAA">
        <w:rPr>
          <w:rFonts w:ascii="Times New Roman" w:hAnsi="Times New Roman"/>
          <w:color w:val="000000"/>
          <w:sz w:val="28"/>
          <w:lang w:val="ru-RU"/>
        </w:rPr>
        <w:t>Наиболее частотные фразовые глаголы. Сокращения и аббревиатуры.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793EAA">
        <w:rPr>
          <w:rFonts w:ascii="Times New Roman" w:hAnsi="Times New Roman"/>
          <w:color w:val="000000"/>
          <w:sz w:val="28"/>
          <w:lang w:val="ru-RU"/>
        </w:rPr>
        <w:t>.).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96B42" w:rsidRDefault="00EB180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глагольными конструкциями, содержащими глаголы-связки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793EAA">
        <w:rPr>
          <w:rFonts w:ascii="Times New Roman" w:hAnsi="Times New Roman"/>
          <w:color w:val="000000"/>
          <w:sz w:val="28"/>
          <w:lang w:val="ru-RU"/>
        </w:rPr>
        <w:t>.</w:t>
      </w:r>
    </w:p>
    <w:p w:rsidR="00896B42" w:rsidRDefault="00EB180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дополнением – Complex Object (I want you to help me. I saw her cross/crossing the road. I want to have my hair cut.).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793EAA">
        <w:rPr>
          <w:rFonts w:ascii="Times New Roman" w:hAnsi="Times New Roman"/>
          <w:color w:val="000000"/>
          <w:sz w:val="28"/>
          <w:lang w:val="ru-RU"/>
        </w:rPr>
        <w:t>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793EAA">
        <w:rPr>
          <w:rFonts w:ascii="Times New Roman" w:hAnsi="Times New Roman"/>
          <w:color w:val="000000"/>
          <w:sz w:val="28"/>
          <w:lang w:val="ru-RU"/>
        </w:rPr>
        <w:t>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793EAA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793EAA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793EAA">
        <w:rPr>
          <w:rFonts w:ascii="Times New Roman" w:hAnsi="Times New Roman"/>
          <w:color w:val="000000"/>
          <w:sz w:val="28"/>
          <w:lang w:val="ru-RU"/>
        </w:rPr>
        <w:t>).</w:t>
      </w:r>
    </w:p>
    <w:p w:rsidR="00896B42" w:rsidRDefault="00EB180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896B42" w:rsidRDefault="00EB180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793EAA">
        <w:rPr>
          <w:rFonts w:ascii="Times New Roman" w:hAnsi="Times New Roman"/>
          <w:color w:val="000000"/>
          <w:sz w:val="28"/>
          <w:lang w:val="ru-RU"/>
        </w:rPr>
        <w:t>.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896B42" w:rsidRDefault="00EB180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smth.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896B42" w:rsidRDefault="00EB180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896B42" w:rsidRDefault="00EB180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93EAA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 to be going to, формы Future Simple Tense и Present Continuous Tense для выражения будущего действия.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896B42" w:rsidRDefault="00EB180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text).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Компенсаторные умения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896B42" w:rsidRPr="00793EAA" w:rsidRDefault="00896B42">
      <w:pPr>
        <w:rPr>
          <w:lang w:val="ru-RU"/>
        </w:rPr>
        <w:sectPr w:rsidR="00896B42" w:rsidRPr="00793EAA">
          <w:pgSz w:w="11906" w:h="16383"/>
          <w:pgMar w:top="1134" w:right="850" w:bottom="1134" w:left="1701" w:header="720" w:footer="720" w:gutter="0"/>
          <w:cols w:space="720"/>
        </w:sectPr>
      </w:pPr>
    </w:p>
    <w:p w:rsidR="00896B42" w:rsidRPr="00793EAA" w:rsidRDefault="00EB180F">
      <w:pPr>
        <w:spacing w:after="0" w:line="264" w:lineRule="auto"/>
        <w:ind w:left="120"/>
        <w:jc w:val="both"/>
        <w:rPr>
          <w:lang w:val="ru-RU"/>
        </w:rPr>
      </w:pPr>
      <w:bookmarkStart w:id="4" w:name="block-11082292"/>
      <w:bookmarkEnd w:id="3"/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896B42" w:rsidRPr="00793EAA" w:rsidRDefault="00896B42">
      <w:pPr>
        <w:spacing w:after="0" w:line="264" w:lineRule="auto"/>
        <w:ind w:left="120"/>
        <w:jc w:val="both"/>
        <w:rPr>
          <w:lang w:val="ru-RU"/>
        </w:rPr>
      </w:pPr>
    </w:p>
    <w:p w:rsidR="00896B42" w:rsidRPr="00793EAA" w:rsidRDefault="00EB180F">
      <w:pPr>
        <w:spacing w:after="0" w:line="264" w:lineRule="auto"/>
        <w:ind w:left="120"/>
        <w:jc w:val="both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96B42" w:rsidRPr="00793EAA" w:rsidRDefault="00896B42">
      <w:pPr>
        <w:spacing w:after="0" w:line="264" w:lineRule="auto"/>
        <w:ind w:left="120"/>
        <w:jc w:val="both"/>
        <w:rPr>
          <w:lang w:val="ru-RU"/>
        </w:rPr>
      </w:pP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сформированность: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896B42" w:rsidRPr="00793EAA" w:rsidRDefault="00896B42">
      <w:pPr>
        <w:spacing w:after="0" w:line="264" w:lineRule="auto"/>
        <w:ind w:left="120"/>
        <w:jc w:val="both"/>
        <w:rPr>
          <w:lang w:val="ru-RU"/>
        </w:rPr>
      </w:pPr>
    </w:p>
    <w:p w:rsidR="00896B42" w:rsidRPr="00793EAA" w:rsidRDefault="00EB180F">
      <w:pPr>
        <w:spacing w:after="0" w:line="264" w:lineRule="auto"/>
        <w:ind w:left="120"/>
        <w:jc w:val="both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96B42" w:rsidRPr="00793EAA" w:rsidRDefault="00896B42">
      <w:pPr>
        <w:spacing w:after="0" w:line="264" w:lineRule="auto"/>
        <w:ind w:left="120"/>
        <w:jc w:val="both"/>
        <w:rPr>
          <w:lang w:val="ru-RU"/>
        </w:rPr>
      </w:pP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96B42" w:rsidRPr="00793EAA" w:rsidRDefault="00896B42">
      <w:pPr>
        <w:spacing w:after="0" w:line="264" w:lineRule="auto"/>
        <w:ind w:left="120"/>
        <w:jc w:val="both"/>
        <w:rPr>
          <w:lang w:val="ru-RU"/>
        </w:rPr>
      </w:pPr>
    </w:p>
    <w:p w:rsidR="00896B42" w:rsidRPr="00793EAA" w:rsidRDefault="00EB180F">
      <w:pPr>
        <w:spacing w:after="0" w:line="264" w:lineRule="auto"/>
        <w:ind w:left="120"/>
        <w:jc w:val="both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96B42" w:rsidRPr="00793EAA" w:rsidRDefault="00896B42">
      <w:pPr>
        <w:spacing w:after="0" w:line="264" w:lineRule="auto"/>
        <w:ind w:left="120"/>
        <w:jc w:val="both"/>
        <w:rPr>
          <w:lang w:val="ru-RU"/>
        </w:rPr>
      </w:pPr>
    </w:p>
    <w:p w:rsidR="00896B42" w:rsidRPr="00793EAA" w:rsidRDefault="00EB180F">
      <w:pPr>
        <w:spacing w:after="0" w:line="264" w:lineRule="auto"/>
        <w:ind w:left="120"/>
        <w:jc w:val="both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96B42" w:rsidRPr="00793EAA" w:rsidRDefault="00EB18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896B42" w:rsidRPr="00793EAA" w:rsidRDefault="00EB18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896B42" w:rsidRPr="00793EAA" w:rsidRDefault="00EB18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896B42" w:rsidRPr="00793EAA" w:rsidRDefault="00EB18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896B42" w:rsidRPr="00793EAA" w:rsidRDefault="00EB18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896B42" w:rsidRPr="00793EAA" w:rsidRDefault="00EB18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896B42" w:rsidRPr="00793EAA" w:rsidRDefault="00EB18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896B42" w:rsidRPr="00793EAA" w:rsidRDefault="00EB18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896B42" w:rsidRDefault="00EB18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896B42" w:rsidRPr="00793EAA" w:rsidRDefault="00EB18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896B42" w:rsidRPr="00793EAA" w:rsidRDefault="00EB18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896B42" w:rsidRPr="00793EAA" w:rsidRDefault="00EB18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 и ключевыми понятиями;</w:t>
      </w:r>
    </w:p>
    <w:p w:rsidR="00896B42" w:rsidRPr="00793EAA" w:rsidRDefault="00EB18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896B42" w:rsidRPr="00793EAA" w:rsidRDefault="00EB18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896B42" w:rsidRPr="00793EAA" w:rsidRDefault="00EB18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896B42" w:rsidRPr="00793EAA" w:rsidRDefault="00EB18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896B42" w:rsidRPr="00793EAA" w:rsidRDefault="00EB18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896B42" w:rsidRPr="00793EAA" w:rsidRDefault="00EB18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896B42" w:rsidRPr="00793EAA" w:rsidRDefault="00EB18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896B42" w:rsidRPr="00793EAA" w:rsidRDefault="00EB18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896B42" w:rsidRPr="00793EAA" w:rsidRDefault="00EB18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896B42" w:rsidRDefault="00EB18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96B42" w:rsidRPr="00793EAA" w:rsidRDefault="00EB18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896B42" w:rsidRPr="00793EAA" w:rsidRDefault="00EB18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896B42" w:rsidRPr="00793EAA" w:rsidRDefault="00EB18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896B42" w:rsidRPr="00793EAA" w:rsidRDefault="00EB18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96B42" w:rsidRPr="00793EAA" w:rsidRDefault="00EB18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896B42" w:rsidRPr="00793EAA" w:rsidRDefault="00896B42">
      <w:pPr>
        <w:spacing w:after="0" w:line="264" w:lineRule="auto"/>
        <w:ind w:left="120"/>
        <w:jc w:val="both"/>
        <w:rPr>
          <w:lang w:val="ru-RU"/>
        </w:rPr>
      </w:pPr>
    </w:p>
    <w:p w:rsidR="00896B42" w:rsidRPr="00793EAA" w:rsidRDefault="00EB180F">
      <w:pPr>
        <w:spacing w:after="0" w:line="264" w:lineRule="auto"/>
        <w:ind w:left="120"/>
        <w:jc w:val="both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96B42" w:rsidRPr="00793EAA" w:rsidRDefault="00896B42">
      <w:pPr>
        <w:spacing w:after="0" w:line="264" w:lineRule="auto"/>
        <w:ind w:left="120"/>
        <w:jc w:val="both"/>
        <w:rPr>
          <w:lang w:val="ru-RU"/>
        </w:rPr>
      </w:pPr>
    </w:p>
    <w:p w:rsidR="00896B42" w:rsidRPr="00793EAA" w:rsidRDefault="00EB180F">
      <w:pPr>
        <w:spacing w:after="0" w:line="264" w:lineRule="auto"/>
        <w:ind w:left="120"/>
        <w:jc w:val="both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96B42" w:rsidRPr="00793EAA" w:rsidRDefault="00EB18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896B42" w:rsidRPr="00793EAA" w:rsidRDefault="00EB18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896B42" w:rsidRPr="00793EAA" w:rsidRDefault="00EB18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:rsidR="00896B42" w:rsidRPr="00793EAA" w:rsidRDefault="00EB18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896B42" w:rsidRPr="00793EAA" w:rsidRDefault="00896B42">
      <w:pPr>
        <w:spacing w:after="0" w:line="264" w:lineRule="auto"/>
        <w:ind w:left="120"/>
        <w:jc w:val="both"/>
        <w:rPr>
          <w:lang w:val="ru-RU"/>
        </w:rPr>
      </w:pPr>
    </w:p>
    <w:p w:rsidR="00896B42" w:rsidRDefault="00EB18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896B42" w:rsidRDefault="00896B42">
      <w:pPr>
        <w:spacing w:after="0" w:line="264" w:lineRule="auto"/>
        <w:ind w:left="120"/>
        <w:jc w:val="both"/>
      </w:pPr>
    </w:p>
    <w:p w:rsidR="00896B42" w:rsidRDefault="00EB18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896B42" w:rsidRPr="00793EAA" w:rsidRDefault="00EB18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896B42" w:rsidRPr="00793EAA" w:rsidRDefault="00EB18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896B42" w:rsidRDefault="00EB180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896B42" w:rsidRPr="00793EAA" w:rsidRDefault="00EB18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896B42" w:rsidRDefault="00EB180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896B42" w:rsidRPr="00793EAA" w:rsidRDefault="00EB18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896B42" w:rsidRDefault="00EB18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896B42" w:rsidRDefault="00EB180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896B42" w:rsidRPr="00793EAA" w:rsidRDefault="00EB18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896B42" w:rsidRPr="00793EAA" w:rsidRDefault="00EB18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896B42" w:rsidRPr="00793EAA" w:rsidRDefault="00EB18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896B42" w:rsidRPr="00793EAA" w:rsidRDefault="00EB18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вносить коррективы в созданный речевой проду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кт в сл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учае необходимости; </w:t>
      </w:r>
    </w:p>
    <w:p w:rsidR="00896B42" w:rsidRPr="00793EAA" w:rsidRDefault="00EB18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896B42" w:rsidRPr="00793EAA" w:rsidRDefault="00EB18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896B42" w:rsidRPr="00793EAA" w:rsidRDefault="00EB18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896B42" w:rsidRPr="00793EAA" w:rsidRDefault="00EB18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896B42" w:rsidRPr="00793EAA" w:rsidRDefault="00EB18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896B42" w:rsidRPr="00793EAA" w:rsidRDefault="00EB18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896B42" w:rsidRDefault="00EB18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896B42" w:rsidRPr="00793EAA" w:rsidRDefault="00EB18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896B42" w:rsidRPr="00793EAA" w:rsidRDefault="00EB18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896B42" w:rsidRPr="00793EAA" w:rsidRDefault="00EB18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896B42" w:rsidRPr="00793EAA" w:rsidRDefault="00EB18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896B42" w:rsidRPr="00793EAA" w:rsidRDefault="00EB18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896B42" w:rsidRPr="00793EAA" w:rsidRDefault="00896B42">
      <w:pPr>
        <w:spacing w:after="0" w:line="264" w:lineRule="auto"/>
        <w:ind w:left="120"/>
        <w:jc w:val="both"/>
        <w:rPr>
          <w:lang w:val="ru-RU"/>
        </w:rPr>
      </w:pPr>
    </w:p>
    <w:p w:rsidR="00896B42" w:rsidRPr="00793EAA" w:rsidRDefault="00EB180F">
      <w:pPr>
        <w:spacing w:after="0" w:line="264" w:lineRule="auto"/>
        <w:ind w:left="120"/>
        <w:jc w:val="both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96B42" w:rsidRPr="00793EAA" w:rsidRDefault="00896B42">
      <w:pPr>
        <w:spacing w:after="0" w:line="264" w:lineRule="auto"/>
        <w:ind w:left="120"/>
        <w:jc w:val="both"/>
        <w:rPr>
          <w:lang w:val="ru-RU"/>
        </w:rPr>
      </w:pP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793EAA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 (время звучания текста/текстов для аудирования – до 2,5 минут).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3)владеть пунктуационными навыками: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793EA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793EA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существительные при помощи префиксов un-, in-/im- и суффиксов -ance/-ence, -er/-or, -ing, -ist, -ity, -ment, -ness, -sion/-tion, -ship; 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прилагательные при помощи префиксов un-, in-/im-, inter-, non- и суффиксов -able/-ible, -al, -ed, -ese, -ful, -ian/-an, -ing, -ish, -ive, -less, -ly, -ous, -y;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793EA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793EAA">
        <w:rPr>
          <w:rFonts w:ascii="Times New Roman" w:hAnsi="Times New Roman"/>
          <w:color w:val="000000"/>
          <w:sz w:val="28"/>
          <w:lang w:val="ru-RU"/>
        </w:rPr>
        <w:t>-,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сложных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793EAA">
        <w:rPr>
          <w:rFonts w:ascii="Times New Roman" w:hAnsi="Times New Roman"/>
          <w:color w:val="000000"/>
          <w:sz w:val="28"/>
          <w:lang w:val="ru-RU"/>
        </w:rPr>
        <w:t>);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793EAA">
        <w:rPr>
          <w:rFonts w:ascii="Times New Roman" w:hAnsi="Times New Roman"/>
          <w:color w:val="000000"/>
          <w:sz w:val="28"/>
          <w:lang w:val="ru-RU"/>
        </w:rPr>
        <w:t>);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793EAA">
        <w:rPr>
          <w:rFonts w:ascii="Times New Roman" w:hAnsi="Times New Roman"/>
          <w:color w:val="000000"/>
          <w:sz w:val="28"/>
          <w:lang w:val="ru-RU"/>
        </w:rPr>
        <w:t>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793EAA">
        <w:rPr>
          <w:rFonts w:ascii="Times New Roman" w:hAnsi="Times New Roman"/>
          <w:color w:val="000000"/>
          <w:sz w:val="28"/>
          <w:lang w:val="ru-RU"/>
        </w:rPr>
        <w:t>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793EAA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793EAA">
        <w:rPr>
          <w:rFonts w:ascii="Times New Roman" w:hAnsi="Times New Roman"/>
          <w:color w:val="000000"/>
          <w:sz w:val="28"/>
          <w:lang w:val="ru-RU"/>
        </w:rPr>
        <w:t>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793EAA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793EAA">
        <w:rPr>
          <w:rFonts w:ascii="Times New Roman" w:hAnsi="Times New Roman"/>
          <w:color w:val="000000"/>
          <w:sz w:val="28"/>
          <w:lang w:val="ru-RU"/>
        </w:rPr>
        <w:t>);</w:t>
      </w:r>
    </w:p>
    <w:p w:rsidR="00896B42" w:rsidRDefault="00EB180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 xml:space="preserve">Present/Past Continuous Tense, Present/Past Perfect Tense, Present Perfect Continuous Tense);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 конструкциями as … as, not so … as, both … and …, either … or, neither … nor;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793EAA">
        <w:rPr>
          <w:rFonts w:ascii="Times New Roman" w:hAnsi="Times New Roman"/>
          <w:color w:val="000000"/>
          <w:sz w:val="28"/>
          <w:lang w:val="ru-RU"/>
        </w:rPr>
        <w:t>;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c глаголами to stop, to remember, to forget (разница в значении to stop doing smth и to stop to do smth); 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smth;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be/get used to smth, be/get used to doing smth; </w:t>
      </w:r>
    </w:p>
    <w:p w:rsidR="00896B42" w:rsidRDefault="00EB180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93EAA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to be going to, формы Future Simple Tense и Present Continuous Tense для выражения будущего действия; 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глаголы и их эквиваленты (can/be able to, could, must/have to, may, might, should, shall, would, will, need); 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gramEnd"/>
      <w:r>
        <w:rPr>
          <w:rFonts w:ascii="Times New Roman" w:hAnsi="Times New Roman"/>
          <w:color w:val="000000"/>
          <w:sz w:val="28"/>
        </w:rPr>
        <w:t>, выражающие количество (many/much, little/a little, few/a few, a lot of);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793EAA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позволяющими: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совершенствовать учебную деятельность по овладению иностранным языком;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793EAA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i/>
          <w:color w:val="000000"/>
          <w:sz w:val="28"/>
          <w:lang w:val="ru-RU"/>
        </w:rPr>
        <w:t xml:space="preserve">аудирование: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диаграммы, графики) и понимать представленную в них информацию.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793EA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793EA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существительные при помощи префиксов un-, in-/im-, il-/ir- и суффиксов -ance/-ence, -er/-or, -ing, -ist, -ity, -ment, -ness, -sion/-tion, -ship; 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прилагательные при помощи префиксов un-, in-/im-, il-/ir-, inter-, non-, post-, pre- и суффиксов -able/-ible, -al, -ed, -ese, -ful, -ian/ -an, -ical, -ing, -ish, -ive, -less, -ly, -ous, -y;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793EA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793EA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793EAA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793EAA">
        <w:rPr>
          <w:rFonts w:ascii="Times New Roman" w:hAnsi="Times New Roman"/>
          <w:color w:val="000000"/>
          <w:sz w:val="28"/>
          <w:lang w:val="ru-RU"/>
        </w:rPr>
        <w:t>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793EA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793EAA">
        <w:rPr>
          <w:rFonts w:ascii="Times New Roman" w:hAnsi="Times New Roman"/>
          <w:color w:val="000000"/>
          <w:sz w:val="28"/>
          <w:lang w:val="ru-RU"/>
        </w:rPr>
        <w:t>);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793EAA">
        <w:rPr>
          <w:rFonts w:ascii="Times New Roman" w:hAnsi="Times New Roman"/>
          <w:color w:val="000000"/>
          <w:sz w:val="28"/>
          <w:lang w:val="ru-RU"/>
        </w:rPr>
        <w:t>);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793EAA">
        <w:rPr>
          <w:rFonts w:ascii="Times New Roman" w:hAnsi="Times New Roman"/>
          <w:color w:val="000000"/>
          <w:sz w:val="28"/>
          <w:lang w:val="ru-RU"/>
        </w:rPr>
        <w:t>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793EAA">
        <w:rPr>
          <w:rFonts w:ascii="Times New Roman" w:hAnsi="Times New Roman"/>
          <w:color w:val="000000"/>
          <w:sz w:val="28"/>
          <w:lang w:val="ru-RU"/>
        </w:rPr>
        <w:t>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793EAA">
        <w:rPr>
          <w:rFonts w:ascii="Times New Roman" w:hAnsi="Times New Roman"/>
          <w:color w:val="000000"/>
          <w:sz w:val="28"/>
          <w:lang w:val="ru-RU"/>
        </w:rPr>
        <w:t>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793EAA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793EAA">
        <w:rPr>
          <w:rFonts w:ascii="Times New Roman" w:hAnsi="Times New Roman"/>
          <w:color w:val="000000"/>
          <w:sz w:val="28"/>
          <w:lang w:val="ru-RU"/>
        </w:rPr>
        <w:t>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793EAA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793EAA">
        <w:rPr>
          <w:rFonts w:ascii="Times New Roman" w:hAnsi="Times New Roman"/>
          <w:color w:val="000000"/>
          <w:sz w:val="28"/>
          <w:lang w:val="ru-RU"/>
        </w:rPr>
        <w:t>);</w:t>
      </w:r>
    </w:p>
    <w:p w:rsidR="00896B42" w:rsidRDefault="00EB180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 конструкциями as … as, not so … as, both … and …, either … or, neither … nor;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793EAA">
        <w:rPr>
          <w:rFonts w:ascii="Times New Roman" w:hAnsi="Times New Roman"/>
          <w:color w:val="000000"/>
          <w:sz w:val="28"/>
          <w:lang w:val="ru-RU"/>
        </w:rPr>
        <w:t>;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c глаголами to stop, to remember, to forget (разница в значении to stop doing smth и to stop to do smth); 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smth;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be/get used to smth, be/get used to doing smth; </w:t>
      </w:r>
    </w:p>
    <w:p w:rsidR="00896B42" w:rsidRDefault="00EB180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793EA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93EAA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to be going to, формы Future Simple Tense и Present Continuous Tense для выражения будущего действия; 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глаголы и их эквиваленты (can/be able to, could, must/have to, may, might, should, shall, would, will, need); 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793EAA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порядок следования нескольких прилагательных (мнение – размер – возраст – цвет – происхождение); </w:t>
      </w:r>
    </w:p>
    <w:p w:rsidR="00896B42" w:rsidRDefault="00EB180F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gramEnd"/>
      <w:r>
        <w:rPr>
          <w:rFonts w:ascii="Times New Roman" w:hAnsi="Times New Roman"/>
          <w:color w:val="000000"/>
          <w:sz w:val="28"/>
        </w:rPr>
        <w:t>, выражающие количество (many/much, little/a little, few/a few, a lot of);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3EAA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793EAA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6) владеть социокультурными знаниями и умениями: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владеть метапредметными умениями, позволяющими совершенствовать учебную деятельность по овладению иностранным языком;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896B42" w:rsidRPr="00793EAA" w:rsidRDefault="00EB180F">
      <w:pPr>
        <w:spacing w:after="0" w:line="264" w:lineRule="auto"/>
        <w:ind w:firstLine="600"/>
        <w:jc w:val="both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896B42" w:rsidRPr="00793EAA" w:rsidRDefault="00896B42">
      <w:pPr>
        <w:rPr>
          <w:lang w:val="ru-RU"/>
        </w:rPr>
        <w:sectPr w:rsidR="00896B42" w:rsidRPr="00793EAA">
          <w:pgSz w:w="11906" w:h="16383"/>
          <w:pgMar w:top="1134" w:right="850" w:bottom="1134" w:left="1701" w:header="720" w:footer="720" w:gutter="0"/>
          <w:cols w:space="720"/>
        </w:sectPr>
      </w:pPr>
    </w:p>
    <w:p w:rsidR="00896B42" w:rsidRDefault="00EB180F">
      <w:pPr>
        <w:spacing w:after="0"/>
        <w:ind w:left="120"/>
      </w:pPr>
      <w:bookmarkStart w:id="5" w:name="block-11082293"/>
      <w:bookmarkEnd w:id="4"/>
      <w:r w:rsidRPr="00793EA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96B42" w:rsidRDefault="00EB18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896B42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B42" w:rsidRDefault="00896B42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6B42" w:rsidRDefault="00896B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6B42" w:rsidRDefault="00896B42">
            <w:pPr>
              <w:spacing w:after="0"/>
              <w:ind w:left="135"/>
            </w:pPr>
          </w:p>
        </w:tc>
      </w:tr>
      <w:tr w:rsidR="00896B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B42" w:rsidRDefault="00896B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B42" w:rsidRDefault="00896B42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B42" w:rsidRDefault="00896B42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B42" w:rsidRDefault="00896B42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B42" w:rsidRDefault="00896B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B42" w:rsidRDefault="00896B42"/>
        </w:tc>
      </w:tr>
      <w:tr w:rsidR="00896B4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Права и 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</w:t>
            </w: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C20C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Туризм. Виды отдыха. </w:t>
            </w: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896B42" w:rsidRDefault="00896B42"/>
        </w:tc>
      </w:tr>
    </w:tbl>
    <w:p w:rsidR="00896B42" w:rsidRDefault="00896B42">
      <w:pPr>
        <w:sectPr w:rsidR="00896B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B42" w:rsidRDefault="00EB18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896B42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B42" w:rsidRDefault="00896B42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6B42" w:rsidRDefault="00896B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6B42" w:rsidRDefault="00896B42">
            <w:pPr>
              <w:spacing w:after="0"/>
              <w:ind w:left="135"/>
            </w:pPr>
          </w:p>
        </w:tc>
      </w:tr>
      <w:tr w:rsidR="00896B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B42" w:rsidRDefault="00896B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B42" w:rsidRDefault="00896B42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B42" w:rsidRDefault="00896B42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B42" w:rsidRDefault="00896B42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B42" w:rsidRDefault="00896B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B42" w:rsidRDefault="00896B42"/>
        </w:tc>
      </w:tr>
      <w:tr w:rsidR="00896B4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Досуг молодежи: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896B42" w:rsidRDefault="00896B42"/>
        </w:tc>
      </w:tr>
    </w:tbl>
    <w:p w:rsidR="00896B42" w:rsidRDefault="00896B42">
      <w:pPr>
        <w:sectPr w:rsidR="00896B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B42" w:rsidRDefault="00896B42">
      <w:pPr>
        <w:sectPr w:rsidR="00896B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B42" w:rsidRDefault="00EB180F">
      <w:pPr>
        <w:spacing w:after="0"/>
        <w:ind w:left="120"/>
      </w:pPr>
      <w:bookmarkStart w:id="6" w:name="block-1108229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96B42" w:rsidRDefault="00EB18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475"/>
        <w:gridCol w:w="1841"/>
        <w:gridCol w:w="1910"/>
        <w:gridCol w:w="2221"/>
      </w:tblGrid>
      <w:tr w:rsidR="00896B42">
        <w:trPr>
          <w:trHeight w:val="144"/>
          <w:tblCellSpacing w:w="20" w:type="nil"/>
        </w:trPr>
        <w:tc>
          <w:tcPr>
            <w:tcW w:w="5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B42" w:rsidRDefault="00896B42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6B42" w:rsidRDefault="00896B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6B42" w:rsidRDefault="00896B42">
            <w:pPr>
              <w:spacing w:after="0"/>
              <w:ind w:left="135"/>
            </w:pPr>
          </w:p>
        </w:tc>
      </w:tr>
      <w:tr w:rsidR="00896B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B42" w:rsidRDefault="00896B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B42" w:rsidRDefault="00896B42"/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B42" w:rsidRDefault="00896B42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B42" w:rsidRDefault="00896B4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B42" w:rsidRDefault="00896B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B42" w:rsidRDefault="00896B42"/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Конфликтные ситуации, их предупреждение и решение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Жизнь семьи. Конфликтные ситуации. Семейные истории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друга/друзей. Черты характера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человека, любимого </w:t>
            </w: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литературного персонажа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Лечебная диета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со здоровьем. Самочувствие. Отказ от вредных привычек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питание. Питание дома/в ресторане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Skysmart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система стран изучаемого языка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Школьная жизнь других стран. Переписка </w:t>
            </w:r>
            <w:proofErr w:type="gramStart"/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зарубежными сверстниками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 программы обучения.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старшеклассников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жизнь, школьные праздники. Переписка с зарубежными сверстниками. Взаимоотношения в школе. Проблемы и решения.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старшеклассника"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</w:pP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выбора профессии. Работа мечты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 в России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Роль иностранного языка в планах на будущее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современном обществе. Совместные планы, приглашения, праздники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Музыка. Кино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Популярная музыка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skysmart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Покупки. Финансовая грамотность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России и зарубежным странам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"Туризм. Виды отдыха. Путешествия по России и зарубежным странам"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Борьба с мусором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Загрязнение окружающей среды: загрязнение воды, воздуха, почвы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</w:t>
            </w:r>
            <w:proofErr w:type="gramStart"/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Исчезающие</w:t>
            </w:r>
            <w:proofErr w:type="gramEnd"/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выды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Борьба с отходами.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экологии. Причины и </w:t>
            </w: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последствия изменения климата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Городские условия проживания. Плюсы и минусы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Повторное использование ресурсов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Заповедники России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сельской местности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прогресс. Гаджеты. Влияние на жизнь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</w:t>
            </w: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Вклад стран изучаемого языка в развитие науки.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 на благо окружающей среды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</w:pP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"Технический прогресс: перспективы и последствия.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средства связи (мобильные телефоны, смартфоны, планшеты, компьютеры)"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</w:pP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Культурные и спортивные традиции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</w:pP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Национальные праздники и обычаи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</w:pP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Культура. Национальные блюда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Достопримечательности.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skysmart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Национальная кухня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контроль по теме "Родная страна и страна/страны изучаемого языка: географическое положение, столица, </w:t>
            </w: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Писатель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Выдающаяся личность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Писатель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Певец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Спортсмены.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Космонавты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</w:pPr>
          </w:p>
        </w:tc>
      </w:tr>
      <w:tr w:rsidR="00896B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96B42" w:rsidRDefault="00896B42"/>
        </w:tc>
      </w:tr>
    </w:tbl>
    <w:p w:rsidR="00896B42" w:rsidRDefault="00896B42">
      <w:pPr>
        <w:sectPr w:rsidR="00896B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B42" w:rsidRDefault="00EB18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475"/>
        <w:gridCol w:w="1841"/>
        <w:gridCol w:w="1910"/>
        <w:gridCol w:w="2221"/>
      </w:tblGrid>
      <w:tr w:rsidR="00896B42">
        <w:trPr>
          <w:trHeight w:val="144"/>
          <w:tblCellSpacing w:w="20" w:type="nil"/>
        </w:trPr>
        <w:tc>
          <w:tcPr>
            <w:tcW w:w="5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B42" w:rsidRDefault="00896B42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6B42" w:rsidRDefault="00896B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6B42" w:rsidRDefault="00896B42">
            <w:pPr>
              <w:spacing w:after="0"/>
              <w:ind w:left="135"/>
            </w:pPr>
          </w:p>
        </w:tc>
      </w:tr>
      <w:tr w:rsidR="00896B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B42" w:rsidRDefault="00896B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B42" w:rsidRDefault="00896B42"/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B42" w:rsidRDefault="00896B42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B42" w:rsidRDefault="00896B4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B42" w:rsidRDefault="00896B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B42" w:rsidRDefault="00896B42"/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Решение конфликтных ситуаций.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узы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традиции и обычаи в стране изучаемого языка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ценности. Отношения между поколениями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семье. Распределение обязанностей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Эмоции и чувства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Skysmart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Поведение человека в экстремальной ситуации.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Отказ от вредных привычек. Здоровый образ жизни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Борьба со стрессом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Полезные привычки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Посещение врача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серстниками. Проблема буллинга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школьных конфликтов. Проблемы и решения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Выбор профессии. Цели и мечты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Альтернативы в продолжени</w:t>
            </w:r>
            <w:proofErr w:type="gramStart"/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образования. Последний год в школе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</w:t>
            </w: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Альтернативы в продолжени</w:t>
            </w:r>
            <w:proofErr w:type="gramStart"/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Skysmart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</w:pP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Корни иностранных языков. Международный язык общения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</w:pP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</w:pP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иностранного языка для работы и дальнейшего обучения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</w:pP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Цель и путь в жизни каждого молодого человека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молодежи в жизни общества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Досуг молодежи: увлечения и интересы. Любовь и дружба"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</w:pP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</w:pP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</w:pP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Спорт в жизни каждого человека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</w:pP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Виды транстпорта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Экотуризм. Путешествия по России и зарубежным странам"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"Туризм. Виды отдыха. Экотуризм. Путешествия по России и зарубежным странам"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Проживание в городской и сльской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Сравнение. Преимущества и недостатки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Утилизация мусора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Проблемы и решения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 в городе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флоры и фауны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Вырубка леса и загрязнение воздуха.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Другие формы жизни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океана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"Вселенная и человек. Природа. Проблемы экологии. Защита </w:t>
            </w: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окружающей среды. Проживание в городской/сельской местности"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"Вселенная и 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skysmart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гаджеты. Проблемы и последствия для молодежи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Онлайн возможности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страны. Крупные города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Страницы истории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обычаи жизни в стране изучаемого языка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 Дворцы и усадьбы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традиции и особенности родной страны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космоса. Вклад родной страны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skysmart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Певцы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личности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Выдающиеся медицинские работники.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Певец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личности заруб стран. Спортсмен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Писатели-классики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896B42">
        <w:trPr>
          <w:trHeight w:val="144"/>
          <w:tblCellSpacing w:w="20" w:type="nil"/>
        </w:trPr>
        <w:tc>
          <w:tcPr>
            <w:tcW w:w="52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</w:t>
            </w: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композиторы, путешественники, спортсмены, актеры и т.д."</w:t>
            </w:r>
            <w:proofErr w:type="gram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  <w:vAlign w:val="center"/>
          </w:tcPr>
          <w:p w:rsidR="00896B42" w:rsidRDefault="00896B42">
            <w:pPr>
              <w:spacing w:after="0"/>
              <w:ind w:left="135"/>
            </w:pPr>
          </w:p>
        </w:tc>
      </w:tr>
      <w:tr w:rsidR="00896B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B42" w:rsidRPr="00793EAA" w:rsidRDefault="00EB180F">
            <w:pPr>
              <w:spacing w:after="0"/>
              <w:ind w:left="135"/>
              <w:rPr>
                <w:lang w:val="ru-RU"/>
              </w:rPr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 w:rsidRPr="00793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96B42" w:rsidRDefault="00EB1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96B42" w:rsidRDefault="00896B42"/>
        </w:tc>
      </w:tr>
    </w:tbl>
    <w:p w:rsidR="00896B42" w:rsidRDefault="00896B42">
      <w:pPr>
        <w:sectPr w:rsidR="00896B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B42" w:rsidRDefault="00896B42">
      <w:pPr>
        <w:sectPr w:rsidR="00896B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B42" w:rsidRDefault="00EB180F">
      <w:pPr>
        <w:spacing w:after="0"/>
        <w:ind w:left="120"/>
      </w:pPr>
      <w:bookmarkStart w:id="7" w:name="block-1108229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96B42" w:rsidRDefault="00EB180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96B42" w:rsidRPr="00793EAA" w:rsidRDefault="00EB180F">
      <w:pPr>
        <w:spacing w:after="0" w:line="480" w:lineRule="auto"/>
        <w:ind w:left="120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• Английский язык, 10 класс/ Афанасьева О.В., Дули Д., Михеева И.В. и другие, Акционерное общество «Издательство «Просвещение»</w:t>
      </w:r>
      <w:r w:rsidRPr="00793EAA">
        <w:rPr>
          <w:sz w:val="28"/>
          <w:lang w:val="ru-RU"/>
        </w:rPr>
        <w:br/>
      </w:r>
      <w:bookmarkStart w:id="8" w:name="fcd4d2a0-5025-4100-b79a-d6e41cba5202"/>
      <w:r w:rsidRPr="00793EAA">
        <w:rPr>
          <w:rFonts w:ascii="Times New Roman" w:hAnsi="Times New Roman"/>
          <w:color w:val="000000"/>
          <w:sz w:val="28"/>
          <w:lang w:val="ru-RU"/>
        </w:rPr>
        <w:t xml:space="preserve"> • Английский язык, 11 класс/ Афанасьева О.В., Дули Д., Михеева И.В. и другие, Акционерное общество «Издательство «Просвещение»</w:t>
      </w:r>
      <w:bookmarkEnd w:id="8"/>
    </w:p>
    <w:p w:rsidR="00896B42" w:rsidRPr="00793EAA" w:rsidRDefault="00896B42">
      <w:pPr>
        <w:spacing w:after="0" w:line="480" w:lineRule="auto"/>
        <w:ind w:left="120"/>
        <w:rPr>
          <w:lang w:val="ru-RU"/>
        </w:rPr>
      </w:pPr>
    </w:p>
    <w:p w:rsidR="00896B42" w:rsidRPr="00793EAA" w:rsidRDefault="00896B42">
      <w:pPr>
        <w:spacing w:after="0"/>
        <w:ind w:left="120"/>
        <w:rPr>
          <w:lang w:val="ru-RU"/>
        </w:rPr>
      </w:pPr>
    </w:p>
    <w:p w:rsidR="00896B42" w:rsidRPr="00793EAA" w:rsidRDefault="00EB180F">
      <w:pPr>
        <w:spacing w:after="0" w:line="480" w:lineRule="auto"/>
        <w:ind w:left="120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96B42" w:rsidRPr="00793EAA" w:rsidRDefault="00EB180F">
      <w:pPr>
        <w:spacing w:after="0" w:line="480" w:lineRule="auto"/>
        <w:ind w:left="120"/>
        <w:rPr>
          <w:lang w:val="ru-RU"/>
        </w:rPr>
      </w:pPr>
      <w:r w:rsidRPr="00793EAA">
        <w:rPr>
          <w:rFonts w:ascii="Times New Roman" w:hAnsi="Times New Roman"/>
          <w:color w:val="000000"/>
          <w:sz w:val="28"/>
          <w:lang w:val="ru-RU"/>
        </w:rPr>
        <w:t>Поурочные разработки к УМК "</w:t>
      </w:r>
      <w:r>
        <w:rPr>
          <w:rFonts w:ascii="Times New Roman" w:hAnsi="Times New Roman"/>
          <w:color w:val="000000"/>
          <w:sz w:val="28"/>
        </w:rPr>
        <w:t>Spotlight</w:t>
      </w:r>
      <w:r w:rsidRPr="00793EAA">
        <w:rPr>
          <w:rFonts w:ascii="Times New Roman" w:hAnsi="Times New Roman"/>
          <w:color w:val="000000"/>
          <w:sz w:val="28"/>
          <w:lang w:val="ru-RU"/>
        </w:rPr>
        <w:t>" 10 класс Афанасьева Ольга Васильевна, Дули Дженни Михеева Ирина Владимировна</w:t>
      </w:r>
      <w:r w:rsidRPr="00793EAA">
        <w:rPr>
          <w:sz w:val="28"/>
          <w:lang w:val="ru-RU"/>
        </w:rPr>
        <w:br/>
      </w:r>
      <w:bookmarkStart w:id="9" w:name="cb77c024-1ba4-42b1-b34b-1acff9643914"/>
      <w:r w:rsidRPr="00793EAA">
        <w:rPr>
          <w:rFonts w:ascii="Times New Roman" w:hAnsi="Times New Roman"/>
          <w:color w:val="000000"/>
          <w:sz w:val="28"/>
          <w:lang w:val="ru-RU"/>
        </w:rPr>
        <w:t xml:space="preserve"> Поурочные разработки по английскому языку УМК 11 класс О.Афанасьева и В.Эванс</w:t>
      </w:r>
      <w:bookmarkEnd w:id="9"/>
    </w:p>
    <w:p w:rsidR="00896B42" w:rsidRPr="00793EAA" w:rsidRDefault="00896B42">
      <w:pPr>
        <w:spacing w:after="0"/>
        <w:ind w:left="120"/>
        <w:rPr>
          <w:lang w:val="ru-RU"/>
        </w:rPr>
      </w:pPr>
    </w:p>
    <w:p w:rsidR="00896B42" w:rsidRPr="00793EAA" w:rsidRDefault="00EB180F">
      <w:pPr>
        <w:spacing w:after="0" w:line="480" w:lineRule="auto"/>
        <w:ind w:left="120"/>
        <w:rPr>
          <w:lang w:val="ru-RU"/>
        </w:rPr>
      </w:pPr>
      <w:r w:rsidRPr="00793EA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96B42" w:rsidRPr="00793EAA" w:rsidRDefault="00EB180F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793EA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study</w:t>
      </w:r>
      <w:r w:rsidRPr="00793E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skysmart</w:t>
      </w:r>
      <w:r w:rsidRPr="00793E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93EAA">
        <w:rPr>
          <w:sz w:val="28"/>
          <w:lang w:val="ru-RU"/>
        </w:rPr>
        <w:br/>
      </w:r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93EA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793E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93EAA">
        <w:rPr>
          <w:sz w:val="28"/>
          <w:lang w:val="ru-RU"/>
        </w:rPr>
        <w:br/>
      </w:r>
      <w:bookmarkStart w:id="10" w:name="6695cb62-c7ac-4d3d-b5f1-bb0fcb6a9bae"/>
      <w:r w:rsidRPr="00793E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93EA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793E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93EA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93E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793EAA">
        <w:rPr>
          <w:rFonts w:ascii="Times New Roman" w:hAnsi="Times New Roman"/>
          <w:color w:val="000000"/>
          <w:sz w:val="28"/>
          <w:lang w:val="ru-RU"/>
        </w:rPr>
        <w:t>/11/10/</w:t>
      </w:r>
      <w:bookmarkEnd w:id="10"/>
    </w:p>
    <w:p w:rsidR="00896B42" w:rsidRPr="00793EAA" w:rsidRDefault="00896B42">
      <w:pPr>
        <w:rPr>
          <w:lang w:val="ru-RU"/>
        </w:rPr>
        <w:sectPr w:rsidR="00896B42" w:rsidRPr="00793EAA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EB180F" w:rsidRPr="00793EAA" w:rsidRDefault="00EB180F">
      <w:pPr>
        <w:rPr>
          <w:lang w:val="ru-RU"/>
        </w:rPr>
      </w:pPr>
    </w:p>
    <w:sectPr w:rsidR="00EB180F" w:rsidRPr="00793EAA" w:rsidSect="00896B4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6FDA"/>
    <w:multiLevelType w:val="multilevel"/>
    <w:tmpl w:val="86C0E2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BB4115"/>
    <w:multiLevelType w:val="multilevel"/>
    <w:tmpl w:val="69C2D0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B26F2C"/>
    <w:multiLevelType w:val="multilevel"/>
    <w:tmpl w:val="759C7B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F83AA1"/>
    <w:multiLevelType w:val="multilevel"/>
    <w:tmpl w:val="D062FA1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6234D9"/>
    <w:multiLevelType w:val="multilevel"/>
    <w:tmpl w:val="38384FC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BA781D"/>
    <w:multiLevelType w:val="multilevel"/>
    <w:tmpl w:val="9C2250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0D6A62"/>
    <w:multiLevelType w:val="multilevel"/>
    <w:tmpl w:val="F4E6A49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96B42"/>
    <w:rsid w:val="00793EAA"/>
    <w:rsid w:val="00896B42"/>
    <w:rsid w:val="00C20C33"/>
    <w:rsid w:val="00CB7E9F"/>
    <w:rsid w:val="00EB1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96B4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96B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20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20C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71</Pages>
  <Words>15581</Words>
  <Characters>88815</Characters>
  <Application>Microsoft Office Word</Application>
  <DocSecurity>0</DocSecurity>
  <Lines>740</Lines>
  <Paragraphs>208</Paragraphs>
  <ScaleCrop>false</ScaleCrop>
  <Company/>
  <LinksUpToDate>false</LinksUpToDate>
  <CharactersWithSpaces>104188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3</cp:revision>
  <dcterms:created xsi:type="dcterms:W3CDTF">2023-10-12T07:49:00Z</dcterms:created>
  <dcterms:modified xsi:type="dcterms:W3CDTF">2023-10-12T07:54:00Z</dcterms:modified>
</cp:coreProperties>
</file>