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B9" w:rsidRDefault="007C5403" w:rsidP="0069372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28007" cy="4671005"/>
            <wp:effectExtent l="0" t="781050" r="0" b="758245"/>
            <wp:docPr id="3" name="Рисунок 3" descr="C:\Users\Татьяна\Desktop\20210924_10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20210924_1007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23620" cy="46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31B" w:rsidRPr="00693724" w:rsidRDefault="00634FD4" w:rsidP="0069372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7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</w:t>
      </w:r>
    </w:p>
    <w:p w:rsidR="00656AC2" w:rsidRPr="00693724" w:rsidRDefault="00C4631B" w:rsidP="00693724">
      <w:pPr>
        <w:pStyle w:val="a3"/>
        <w:spacing w:before="0" w:beforeAutospacing="0" w:after="0" w:afterAutospacing="0" w:line="276" w:lineRule="auto"/>
        <w:ind w:firstLine="567"/>
        <w:jc w:val="both"/>
      </w:pPr>
      <w:r w:rsidRPr="00693724">
        <w:rPr>
          <w:bCs/>
        </w:rPr>
        <w:t xml:space="preserve">Робототехника </w:t>
      </w:r>
      <w:r w:rsidRPr="00693724">
        <w:t>— прикладная наука, занимающаяся разработкой автоматизированных технических систем. Робототехника опирается на такие дисциплины, как электроника, механика, программирование. На современном этапе в условиях введения ФГОС возникает необходимость в организации урочной и внеурочной деятельности,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</w:t>
      </w:r>
      <w:r w:rsidR="00656AC2" w:rsidRPr="00693724">
        <w:t xml:space="preserve"> Целью использования </w:t>
      </w:r>
      <w:proofErr w:type="spellStart"/>
      <w:r w:rsidR="00656AC2" w:rsidRPr="00693724">
        <w:t>Лего-конструирования</w:t>
      </w:r>
      <w:proofErr w:type="spellEnd"/>
      <w:r w:rsidR="00656AC2" w:rsidRPr="00693724">
        <w:t xml:space="preserve"> в системе дополнительного образования - является овладение навыками начального технического конструирования, развитие мелкой моторики, изучение понятий конструкции и основных свойств (жесткости, прочности, устойчивости), навык взаимодействия в группе. В распоряжение детей предоставлены конструкторы, оснащенные </w:t>
      </w:r>
      <w:proofErr w:type="gramStart"/>
      <w:r w:rsidR="00656AC2" w:rsidRPr="00693724">
        <w:t>микро-процессором</w:t>
      </w:r>
      <w:proofErr w:type="gramEnd"/>
      <w:r w:rsidR="00656AC2" w:rsidRPr="00693724">
        <w:t xml:space="preserve"> и наборами датчиков. С их помощью школьник может запрограммировать робота - умную машинку на выполнение определенных функций.</w:t>
      </w:r>
    </w:p>
    <w:p w:rsidR="00656AC2" w:rsidRPr="00693724" w:rsidRDefault="00656AC2" w:rsidP="00693724">
      <w:pPr>
        <w:pStyle w:val="a3"/>
        <w:spacing w:before="0" w:beforeAutospacing="0" w:after="0" w:afterAutospacing="0" w:line="276" w:lineRule="auto"/>
        <w:ind w:firstLine="567"/>
        <w:jc w:val="both"/>
      </w:pPr>
      <w:r w:rsidRPr="00693724">
        <w:t xml:space="preserve">Новые стандарты обучения обладают отличительной особенностью - ориентацией на результаты образования, которые рассматриваются на основе системно - </w:t>
      </w:r>
      <w:proofErr w:type="spellStart"/>
      <w:r w:rsidRPr="00693724">
        <w:t>деятельностного</w:t>
      </w:r>
      <w:proofErr w:type="spellEnd"/>
      <w:r w:rsidRPr="00693724">
        <w:t xml:space="preserve"> подхода. Такую стратегию обучения помогает реализовать образовательная среда </w:t>
      </w:r>
      <w:proofErr w:type="spellStart"/>
      <w:r w:rsidRPr="00693724">
        <w:t>Лего</w:t>
      </w:r>
      <w:proofErr w:type="spellEnd"/>
      <w:r w:rsidRPr="00693724">
        <w:t xml:space="preserve">. </w:t>
      </w:r>
    </w:p>
    <w:p w:rsidR="007E63AB" w:rsidRPr="00693724" w:rsidRDefault="007E63AB" w:rsidP="00693724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7E63AB" w:rsidRPr="00693724" w:rsidRDefault="00102B2B" w:rsidP="00693724">
      <w:pPr>
        <w:pStyle w:val="a3"/>
        <w:spacing w:before="0" w:beforeAutospacing="0" w:after="0" w:afterAutospacing="0" w:line="276" w:lineRule="auto"/>
        <w:ind w:firstLine="567"/>
        <w:jc w:val="both"/>
      </w:pPr>
      <w:r w:rsidRPr="00693724">
        <w:rPr>
          <w:b/>
        </w:rPr>
        <w:t xml:space="preserve">Результат освоения </w:t>
      </w:r>
      <w:r w:rsidRPr="00693724">
        <w:t>курса учащимися направлен на достижение результатов из требований ФГОС</w:t>
      </w:r>
      <w:r w:rsidR="00634FD4" w:rsidRPr="00693724">
        <w:t>.</w:t>
      </w:r>
      <w:r w:rsidRPr="00693724">
        <w:t xml:space="preserve"> Это умение работать над моделью.</w:t>
      </w:r>
    </w:p>
    <w:p w:rsidR="00102B2B" w:rsidRPr="00693724" w:rsidRDefault="00102B2B" w:rsidP="00693724">
      <w:pPr>
        <w:pStyle w:val="a3"/>
        <w:spacing w:before="0" w:beforeAutospacing="0" w:after="0" w:afterAutospacing="0" w:line="276" w:lineRule="auto"/>
        <w:ind w:firstLine="567"/>
        <w:jc w:val="both"/>
      </w:pPr>
      <w:r w:rsidRPr="00693724">
        <w:t>Логика изложения и содержания программы полностью соответствуют требованиям Федерального государственного стандарта.</w:t>
      </w:r>
    </w:p>
    <w:p w:rsidR="007E63AB" w:rsidRPr="00693724" w:rsidRDefault="007E63AB" w:rsidP="00693724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7E63AB" w:rsidRPr="00693724" w:rsidRDefault="00C2722F" w:rsidP="00693724">
      <w:pPr>
        <w:tabs>
          <w:tab w:val="left" w:pos="180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="007E63AB" w:rsidRPr="00693724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7E63AB" w:rsidRPr="00693724">
        <w:rPr>
          <w:rFonts w:ascii="Times New Roman" w:hAnsi="Times New Roman" w:cs="Times New Roman"/>
          <w:b/>
          <w:sz w:val="24"/>
          <w:szCs w:val="24"/>
        </w:rPr>
        <w:t>–методический комплект</w:t>
      </w:r>
    </w:p>
    <w:p w:rsidR="007E63AB" w:rsidRPr="00693724" w:rsidRDefault="007E63AB" w:rsidP="00693724">
      <w:pPr>
        <w:tabs>
          <w:tab w:val="left" w:pos="180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44B" w:rsidRPr="00693724" w:rsidRDefault="00F81750" w:rsidP="00693724">
      <w:pPr>
        <w:tabs>
          <w:tab w:val="left" w:pos="18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1.</w:t>
      </w:r>
      <w:r w:rsidR="00CF344B" w:rsidRPr="00693724">
        <w:rPr>
          <w:rFonts w:ascii="Times New Roman" w:hAnsi="Times New Roman" w:cs="Times New Roman"/>
          <w:sz w:val="24"/>
          <w:szCs w:val="24"/>
        </w:rPr>
        <w:t>Конструкторы ЛЕГО, технологические карты, книга с инструкциями</w:t>
      </w:r>
    </w:p>
    <w:p w:rsidR="00CF344B" w:rsidRPr="00693724" w:rsidRDefault="00F81750" w:rsidP="00693724">
      <w:pPr>
        <w:tabs>
          <w:tab w:val="left" w:pos="18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2.</w:t>
      </w:r>
      <w:r w:rsidR="00CF344B" w:rsidRPr="00693724">
        <w:rPr>
          <w:rFonts w:ascii="Times New Roman" w:hAnsi="Times New Roman" w:cs="Times New Roman"/>
          <w:sz w:val="24"/>
          <w:szCs w:val="24"/>
        </w:rPr>
        <w:t xml:space="preserve">Конструктор </w:t>
      </w:r>
      <w:proofErr w:type="spellStart"/>
      <w:r w:rsidR="00CF344B" w:rsidRPr="0069372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CF344B" w:rsidRPr="00693724">
        <w:rPr>
          <w:rFonts w:ascii="Times New Roman" w:hAnsi="Times New Roman" w:cs="Times New Roman"/>
          <w:sz w:val="24"/>
          <w:szCs w:val="24"/>
        </w:rPr>
        <w:t xml:space="preserve">, </w:t>
      </w:r>
      <w:r w:rsidR="00CF344B" w:rsidRPr="00693724">
        <w:rPr>
          <w:rFonts w:ascii="Times New Roman" w:hAnsi="Times New Roman" w:cs="Times New Roman"/>
          <w:sz w:val="24"/>
          <w:szCs w:val="24"/>
          <w:lang w:val="en-US"/>
        </w:rPr>
        <w:t>LEGOEDUCATION</w:t>
      </w:r>
      <w:r w:rsidR="00CF344B" w:rsidRPr="00693724">
        <w:rPr>
          <w:rFonts w:ascii="Times New Roman" w:hAnsi="Times New Roman" w:cs="Times New Roman"/>
          <w:sz w:val="24"/>
          <w:szCs w:val="24"/>
        </w:rPr>
        <w:t>.</w:t>
      </w:r>
    </w:p>
    <w:p w:rsidR="00CF344B" w:rsidRPr="00693724" w:rsidRDefault="00F81750" w:rsidP="00693724">
      <w:pPr>
        <w:tabs>
          <w:tab w:val="left" w:pos="18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3.</w:t>
      </w:r>
      <w:r w:rsidR="00CF344B" w:rsidRPr="00693724">
        <w:rPr>
          <w:rFonts w:ascii="Times New Roman" w:hAnsi="Times New Roman" w:cs="Times New Roman"/>
          <w:sz w:val="24"/>
          <w:szCs w:val="24"/>
        </w:rPr>
        <w:t>Компьютер, проектор, экран</w:t>
      </w:r>
    </w:p>
    <w:p w:rsidR="00F81750" w:rsidRPr="00693724" w:rsidRDefault="00F81750" w:rsidP="00693724">
      <w:pPr>
        <w:tabs>
          <w:tab w:val="left" w:pos="18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4.Персональные компьютеры для учащихся.</w:t>
      </w:r>
    </w:p>
    <w:p w:rsidR="007E63AB" w:rsidRPr="00693724" w:rsidRDefault="007E63AB" w:rsidP="00693724">
      <w:pPr>
        <w:tabs>
          <w:tab w:val="left" w:pos="18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3AB" w:rsidRPr="00693724" w:rsidRDefault="00C2722F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7E63AB" w:rsidRPr="00693724">
        <w:rPr>
          <w:rFonts w:ascii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220A43" w:rsidRPr="00693724" w:rsidRDefault="00634FD4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Всего –</w:t>
      </w:r>
      <w:r w:rsidR="007E63AB" w:rsidRPr="00693724">
        <w:rPr>
          <w:rFonts w:ascii="Times New Roman" w:hAnsi="Times New Roman" w:cs="Times New Roman"/>
          <w:sz w:val="24"/>
          <w:szCs w:val="24"/>
        </w:rPr>
        <w:t xml:space="preserve"> 34 часа, 1час в неделю</w:t>
      </w:r>
      <w:r w:rsidR="00220A43" w:rsidRPr="00693724">
        <w:rPr>
          <w:rFonts w:ascii="Times New Roman" w:hAnsi="Times New Roman" w:cs="Times New Roman"/>
          <w:sz w:val="24"/>
          <w:szCs w:val="24"/>
        </w:rPr>
        <w:t>.</w:t>
      </w:r>
    </w:p>
    <w:p w:rsidR="00693724" w:rsidRDefault="00693724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44B" w:rsidRDefault="007E63AB" w:rsidP="006937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93724" w:rsidRDefault="00693724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9B3" w:rsidRPr="00693724" w:rsidRDefault="006C19B3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В соответствии с требованиями ФГОС основного общего образования обучающийся должен владеть универсальными учебными действиями, способностью их использовать в учебной, познавательной и социальной практике, уметь самостоятельно планировать и осуществлять учебную деятельность, создавать, применять и преобразовывать знаки и символы, использовать ИКТ.</w:t>
      </w:r>
    </w:p>
    <w:p w:rsidR="006C19B3" w:rsidRPr="00693724" w:rsidRDefault="006C19B3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Для достижения требований стандарта к результатам обучения учащихся, склонных к естественным наукам, технике или прикладным исследованиям, важно вовлечь их в такую учебно-познавательную де</w:t>
      </w:r>
      <w:r w:rsidR="00986F91" w:rsidRPr="00693724">
        <w:rPr>
          <w:rFonts w:ascii="Times New Roman" w:hAnsi="Times New Roman" w:cs="Times New Roman"/>
          <w:sz w:val="24"/>
          <w:szCs w:val="24"/>
        </w:rPr>
        <w:t xml:space="preserve">ятельность </w:t>
      </w:r>
      <w:r w:rsidRPr="00693724">
        <w:rPr>
          <w:rFonts w:ascii="Times New Roman" w:hAnsi="Times New Roman" w:cs="Times New Roman"/>
          <w:sz w:val="24"/>
          <w:szCs w:val="24"/>
        </w:rPr>
        <w:t xml:space="preserve"> и развить их способности на следующих этапах школьного образования.</w:t>
      </w:r>
    </w:p>
    <w:p w:rsidR="006C19B3" w:rsidRPr="00693724" w:rsidRDefault="006C19B3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Технологии образовательной робототехники способствуют эффективному овладению обучающимися универсальными учебными действиями, так как объединяют разные способы деятельности при решении конкретной задачи. Использование конструкторов значительно повышает мотивацию к изучению отдельных образовательных предметов на ступени основного общего образования, способствует развитию коллективного мышления и самоконтроля.</w:t>
      </w:r>
    </w:p>
    <w:p w:rsidR="006E4F04" w:rsidRPr="00693724" w:rsidRDefault="006E4F04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Курс направления внеурочной деятельности </w:t>
      </w:r>
      <w:r w:rsidRPr="00693724">
        <w:rPr>
          <w:rFonts w:ascii="Times New Roman" w:hAnsi="Times New Roman" w:cs="Times New Roman"/>
          <w:b/>
          <w:sz w:val="24"/>
          <w:szCs w:val="24"/>
        </w:rPr>
        <w:t>«Робототехника»</w:t>
      </w:r>
      <w:r w:rsidRPr="00693724">
        <w:rPr>
          <w:rFonts w:ascii="Times New Roman" w:hAnsi="Times New Roman" w:cs="Times New Roman"/>
          <w:sz w:val="24"/>
          <w:szCs w:val="24"/>
        </w:rPr>
        <w:t xml:space="preserve"> предназначен для того, чтобы положить начало формированию у учащихся целостного представления о мире техники, устройстве конструкций, механизмов и машин, их месте в окружающем мире. Реализация данного курса позволяет стимулировать интерес и любознательность, развивать способности к решению проблемных ситуаций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 Кроме этого, реализация этого курса в рамках помогает развитию коммуникативных навыков учащихся за счет активного взаимодействия детей в ходе групповой проектной деятельности.</w:t>
      </w:r>
    </w:p>
    <w:p w:rsidR="006C19B3" w:rsidRPr="00693724" w:rsidRDefault="006C19B3" w:rsidP="00693724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Настоящая программа учебного курса</w:t>
      </w:r>
      <w:r w:rsidR="00596A37" w:rsidRPr="00693724">
        <w:rPr>
          <w:rFonts w:ascii="Times New Roman" w:hAnsi="Times New Roman" w:cs="Times New Roman"/>
          <w:sz w:val="24"/>
          <w:szCs w:val="24"/>
        </w:rPr>
        <w:t xml:space="preserve"> разработана на основе программы </w:t>
      </w:r>
      <w:proofErr w:type="spellStart"/>
      <w:r w:rsidR="00596A37" w:rsidRPr="00693724">
        <w:rPr>
          <w:rFonts w:ascii="Times New Roman" w:hAnsi="Times New Roman" w:cs="Times New Roman"/>
          <w:sz w:val="24"/>
          <w:szCs w:val="24"/>
        </w:rPr>
        <w:t>Н.А.Быстровой</w:t>
      </w:r>
      <w:proofErr w:type="spellEnd"/>
      <w:r w:rsidR="00596A37" w:rsidRPr="00693724">
        <w:rPr>
          <w:rFonts w:ascii="Times New Roman" w:hAnsi="Times New Roman" w:cs="Times New Roman"/>
          <w:sz w:val="24"/>
          <w:szCs w:val="24"/>
        </w:rPr>
        <w:t>, Ю.А.Бояркиной,</w:t>
      </w:r>
      <w:r w:rsidRPr="00693724">
        <w:rPr>
          <w:rFonts w:ascii="Times New Roman" w:hAnsi="Times New Roman" w:cs="Times New Roman"/>
          <w:sz w:val="24"/>
          <w:szCs w:val="24"/>
        </w:rPr>
        <w:t xml:space="preserve"> предназначена для учащихся образовательных учреждений, которые впервые будут знакомиться с LEGO – технологиями. Заняти</w:t>
      </w:r>
      <w:r w:rsidR="00986F91" w:rsidRPr="00693724">
        <w:rPr>
          <w:rFonts w:ascii="Times New Roman" w:hAnsi="Times New Roman" w:cs="Times New Roman"/>
          <w:sz w:val="24"/>
          <w:szCs w:val="24"/>
        </w:rPr>
        <w:t>я проводятся 1 раз в неделю по 4</w:t>
      </w:r>
      <w:r w:rsidRPr="00693724">
        <w:rPr>
          <w:rFonts w:ascii="Times New Roman" w:hAnsi="Times New Roman" w:cs="Times New Roman"/>
          <w:sz w:val="24"/>
          <w:szCs w:val="24"/>
        </w:rPr>
        <w:t>0 минут.</w:t>
      </w:r>
      <w:r w:rsidRPr="00693724">
        <w:rPr>
          <w:rFonts w:ascii="Times New Roman" w:hAnsi="Times New Roman" w:cs="Times New Roman"/>
          <w:color w:val="000000"/>
          <w:sz w:val="24"/>
          <w:szCs w:val="24"/>
        </w:rPr>
        <w:br/>
        <w:t>Работая индивидуально, парами или в командах, учащиеся любых возрастов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</w:p>
    <w:p w:rsidR="00C2722F" w:rsidRPr="00693724" w:rsidRDefault="00C2722F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22F" w:rsidRPr="00693724" w:rsidRDefault="00C2722F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9B3" w:rsidRPr="00693724" w:rsidRDefault="00693724" w:rsidP="0069372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6C19B3" w:rsidRPr="00693724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p w:rsidR="006C19B3" w:rsidRPr="00693724" w:rsidRDefault="006C19B3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Применение конструкторов LEGO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позволяет школьникам в форме познавательной игры узнать многие важные идеи и развивать необходимые в дальнейшей жизни навыки. </w:t>
      </w:r>
    </w:p>
    <w:p w:rsidR="006C19B3" w:rsidRPr="00693724" w:rsidRDefault="006C19B3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Целью использования «Робототехники» в системе дополнительного образования является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 </w:t>
      </w:r>
    </w:p>
    <w:p w:rsidR="00C2722F" w:rsidRPr="00693724" w:rsidRDefault="00C2722F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AA0" w:rsidRPr="00693724" w:rsidRDefault="003F7AA0" w:rsidP="00693724">
      <w:pPr>
        <w:pStyle w:val="1"/>
        <w:spacing w:before="0" w:after="0" w:line="276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bookmarkStart w:id="0" w:name="_Toc123848852"/>
      <w:r w:rsidRPr="00693724">
        <w:rPr>
          <w:rFonts w:ascii="Times New Roman" w:hAnsi="Times New Roman" w:cs="Times New Roman"/>
          <w:caps/>
          <w:sz w:val="24"/>
          <w:szCs w:val="24"/>
        </w:rPr>
        <w:t>Цели и задачи курса</w:t>
      </w:r>
      <w:bookmarkEnd w:id="0"/>
    </w:p>
    <w:p w:rsidR="003F7AA0" w:rsidRPr="00693724" w:rsidRDefault="003F7AA0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обучение основам конструирования и программирования.</w:t>
      </w:r>
    </w:p>
    <w:p w:rsidR="003F7AA0" w:rsidRPr="00693724" w:rsidRDefault="003F7AA0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F7AA0" w:rsidRPr="00693724" w:rsidRDefault="003F7AA0" w:rsidP="00693724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>Стимулирование мотивации учащихся к получению знаний, помогать формировать творческую  личность ребенка.</w:t>
      </w:r>
    </w:p>
    <w:p w:rsidR="003F7AA0" w:rsidRPr="00693724" w:rsidRDefault="003F7AA0" w:rsidP="00693724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>Развитие интереса к технике, конструированию, программированию, высоким технологиям.</w:t>
      </w:r>
    </w:p>
    <w:p w:rsidR="003F7AA0" w:rsidRPr="00693724" w:rsidRDefault="003F7AA0" w:rsidP="00693724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Развитию конструкторских, инженерных и вычислительных навыков. </w:t>
      </w:r>
    </w:p>
    <w:p w:rsidR="003F7AA0" w:rsidRPr="00693724" w:rsidRDefault="003F7AA0" w:rsidP="00693724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мелкой моторики. </w:t>
      </w:r>
    </w:p>
    <w:p w:rsidR="003F7AA0" w:rsidRPr="00693724" w:rsidRDefault="003F7AA0" w:rsidP="00693724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умения достаточно самостоятельно решать технические задачи в процессе конструирования моделей. </w:t>
      </w:r>
    </w:p>
    <w:p w:rsidR="006C19B3" w:rsidRPr="00693724" w:rsidRDefault="00693724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C19B3" w:rsidRPr="00693724">
        <w:rPr>
          <w:rFonts w:ascii="Times New Roman" w:hAnsi="Times New Roman" w:cs="Times New Roman"/>
          <w:sz w:val="24"/>
          <w:szCs w:val="24"/>
        </w:rPr>
        <w:t xml:space="preserve"> процессе решения практических задач и поиска оптимальных решений младшие школьники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Изучая простые механизмы, дети учатся работать руками (развитие мелких и точных движений), развивают элементарное конструкторское мышление, фантазию.</w:t>
      </w:r>
    </w:p>
    <w:p w:rsidR="006C19B3" w:rsidRPr="00693724" w:rsidRDefault="006C19B3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Обучающая среда 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И хотя этапы работы над проектом отличаются от этапов, по которым идет работа над проектами в средней школе, но цели остаются теми же. В ходе работы над проектами дети начинают учиться работать с дополнительной литературой. Идет активная работа по обучению ребят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Занятия  помогают в усвоении математических и логических задач, связанных с объемом и площадью, а так же в усвоении других математических знаний, так как для создания проектов требуется провести простейшие расчеты и сделать чертежи. У учащихся, занимающихся конструированием, улучшается память, появляются положительные сдвиги в улучшении почерка (так как работа с мелкими деталями конструктора положительно влияет на мелкую моторику), речь становится </w:t>
      </w:r>
      <w:proofErr w:type="gramStart"/>
      <w:r w:rsidRPr="00693724">
        <w:rPr>
          <w:rFonts w:ascii="Times New Roman" w:hAnsi="Times New Roman" w:cs="Times New Roman"/>
          <w:sz w:val="24"/>
          <w:szCs w:val="24"/>
        </w:rPr>
        <w:t>более логической</w:t>
      </w:r>
      <w:proofErr w:type="gramEnd"/>
      <w:r w:rsidRPr="00693724">
        <w:rPr>
          <w:rFonts w:ascii="Times New Roman" w:hAnsi="Times New Roman" w:cs="Times New Roman"/>
          <w:sz w:val="24"/>
          <w:szCs w:val="24"/>
        </w:rPr>
        <w:t>.</w:t>
      </w:r>
    </w:p>
    <w:p w:rsidR="003166FA" w:rsidRPr="00693724" w:rsidRDefault="003166FA" w:rsidP="006937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Предполагаемые результаты реализации программы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166FA" w:rsidRPr="00693724" w:rsidRDefault="003166FA" w:rsidP="00693724">
      <w:pPr>
        <w:pStyle w:val="3"/>
        <w:spacing w:before="0" w:line="276" w:lineRule="auto"/>
        <w:ind w:firstLine="567"/>
        <w:jc w:val="both"/>
        <w:rPr>
          <w:sz w:val="24"/>
          <w:szCs w:val="24"/>
        </w:rPr>
      </w:pPr>
      <w:r w:rsidRPr="00693724">
        <w:rPr>
          <w:sz w:val="24"/>
          <w:szCs w:val="24"/>
        </w:rPr>
        <w:t xml:space="preserve">Личностные, </w:t>
      </w:r>
      <w:proofErr w:type="spellStart"/>
      <w:r w:rsidRPr="00693724">
        <w:rPr>
          <w:sz w:val="24"/>
          <w:szCs w:val="24"/>
        </w:rPr>
        <w:t>метапредметные</w:t>
      </w:r>
      <w:proofErr w:type="spellEnd"/>
      <w:r w:rsidRPr="00693724">
        <w:rPr>
          <w:sz w:val="24"/>
          <w:szCs w:val="24"/>
        </w:rPr>
        <w:t xml:space="preserve"> и предметные</w:t>
      </w:r>
      <w:r w:rsidR="00693724">
        <w:rPr>
          <w:sz w:val="24"/>
          <w:szCs w:val="24"/>
        </w:rPr>
        <w:t xml:space="preserve"> </w:t>
      </w:r>
      <w:r w:rsidRPr="00693724">
        <w:rPr>
          <w:sz w:val="24"/>
          <w:szCs w:val="24"/>
        </w:rPr>
        <w:t>результаты освоения курса:</w:t>
      </w:r>
    </w:p>
    <w:p w:rsidR="003166FA" w:rsidRPr="00693724" w:rsidRDefault="003166FA" w:rsidP="00693724">
      <w:pPr>
        <w:pStyle w:val="3"/>
        <w:spacing w:before="0" w:line="276" w:lineRule="auto"/>
        <w:ind w:firstLine="567"/>
        <w:jc w:val="both"/>
        <w:rPr>
          <w:b w:val="0"/>
          <w:sz w:val="24"/>
          <w:szCs w:val="24"/>
        </w:rPr>
      </w:pP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693724">
        <w:rPr>
          <w:rFonts w:ascii="Times New Roman" w:hAnsi="Times New Roman" w:cs="Times New Roman"/>
          <w:sz w:val="24"/>
          <w:szCs w:val="24"/>
        </w:rPr>
        <w:t xml:space="preserve"> изучения курса «Робототехника» является формирование следующих умений: </w:t>
      </w:r>
    </w:p>
    <w:p w:rsidR="003166FA" w:rsidRPr="00693724" w:rsidRDefault="003166FA" w:rsidP="00693724">
      <w:pPr>
        <w:pStyle w:val="3"/>
        <w:numPr>
          <w:ilvl w:val="0"/>
          <w:numId w:val="15"/>
        </w:numPr>
        <w:spacing w:before="0" w:line="276" w:lineRule="auto"/>
        <w:ind w:left="0" w:firstLine="567"/>
        <w:jc w:val="both"/>
        <w:rPr>
          <w:b w:val="0"/>
          <w:sz w:val="24"/>
          <w:szCs w:val="24"/>
        </w:rPr>
      </w:pPr>
      <w:r w:rsidRPr="00693724">
        <w:rPr>
          <w:b w:val="0"/>
          <w:sz w:val="24"/>
          <w:szCs w:val="24"/>
        </w:rPr>
        <w:t xml:space="preserve">оцениватьжизненные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 w:rsidRPr="00693724">
        <w:rPr>
          <w:b w:val="0"/>
          <w:bCs/>
          <w:sz w:val="24"/>
          <w:szCs w:val="24"/>
        </w:rPr>
        <w:t>можно</w:t>
      </w:r>
      <w:r w:rsidRPr="00693724">
        <w:rPr>
          <w:b w:val="0"/>
          <w:bCs/>
          <w:i/>
          <w:sz w:val="24"/>
          <w:szCs w:val="24"/>
        </w:rPr>
        <w:t>оценить</w:t>
      </w:r>
      <w:r w:rsidRPr="00693724">
        <w:rPr>
          <w:b w:val="0"/>
          <w:sz w:val="24"/>
          <w:szCs w:val="24"/>
        </w:rPr>
        <w:t xml:space="preserve"> как хорошие или плохие;</w:t>
      </w:r>
    </w:p>
    <w:p w:rsidR="003166FA" w:rsidRPr="00693724" w:rsidRDefault="003166FA" w:rsidP="00693724">
      <w:pPr>
        <w:pStyle w:val="3"/>
        <w:numPr>
          <w:ilvl w:val="0"/>
          <w:numId w:val="15"/>
        </w:numPr>
        <w:spacing w:before="0" w:line="276" w:lineRule="auto"/>
        <w:ind w:left="0" w:firstLine="567"/>
        <w:jc w:val="both"/>
        <w:rPr>
          <w:b w:val="0"/>
          <w:sz w:val="24"/>
          <w:szCs w:val="24"/>
        </w:rPr>
      </w:pPr>
      <w:r w:rsidRPr="00693724">
        <w:rPr>
          <w:b w:val="0"/>
          <w:sz w:val="24"/>
          <w:szCs w:val="24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3166FA" w:rsidRPr="00693724" w:rsidRDefault="003166FA" w:rsidP="00693724">
      <w:pPr>
        <w:numPr>
          <w:ilvl w:val="0"/>
          <w:numId w:val="16"/>
        </w:numPr>
        <w:tabs>
          <w:tab w:val="left" w:pos="184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самостоятельно и творчески реализовывать собственные замыслы.</w:t>
      </w:r>
    </w:p>
    <w:p w:rsidR="003166FA" w:rsidRPr="00693724" w:rsidRDefault="003166FA" w:rsidP="00693724">
      <w:pPr>
        <w:tabs>
          <w:tab w:val="left" w:pos="18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3724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693724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693724">
        <w:rPr>
          <w:rFonts w:ascii="Times New Roman" w:hAnsi="Times New Roman" w:cs="Times New Roman"/>
          <w:sz w:val="24"/>
          <w:szCs w:val="24"/>
        </w:rPr>
        <w:t xml:space="preserve"> изучения курса «Робототехника» является формирование следующих универсальных учебных действий (УУД):</w:t>
      </w:r>
    </w:p>
    <w:p w:rsidR="003166FA" w:rsidRPr="00693724" w:rsidRDefault="003166FA" w:rsidP="00693724">
      <w:pPr>
        <w:tabs>
          <w:tab w:val="left" w:pos="184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166FA" w:rsidRPr="00693724" w:rsidRDefault="003166FA" w:rsidP="00693724">
      <w:pPr>
        <w:numPr>
          <w:ilvl w:val="0"/>
          <w:numId w:val="17"/>
        </w:numPr>
        <w:tabs>
          <w:tab w:val="left" w:pos="184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определять,  различать и называть детали конструктора, </w:t>
      </w:r>
    </w:p>
    <w:p w:rsidR="003166FA" w:rsidRPr="00693724" w:rsidRDefault="003166FA" w:rsidP="00693724">
      <w:pPr>
        <w:numPr>
          <w:ilvl w:val="0"/>
          <w:numId w:val="17"/>
        </w:numPr>
        <w:tabs>
          <w:tab w:val="left" w:pos="184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3166FA" w:rsidRPr="00693724" w:rsidRDefault="003166FA" w:rsidP="00693724">
      <w:pPr>
        <w:numPr>
          <w:ilvl w:val="0"/>
          <w:numId w:val="17"/>
        </w:numPr>
        <w:tabs>
          <w:tab w:val="left" w:pos="184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отличать новое от уже </w:t>
      </w:r>
      <w:proofErr w:type="gramStart"/>
      <w:r w:rsidRPr="00693724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693724">
        <w:rPr>
          <w:rFonts w:ascii="Times New Roman" w:hAnsi="Times New Roman" w:cs="Times New Roman"/>
          <w:sz w:val="24"/>
          <w:szCs w:val="24"/>
        </w:rPr>
        <w:t>.</w:t>
      </w:r>
    </w:p>
    <w:p w:rsidR="003166FA" w:rsidRPr="00693724" w:rsidRDefault="003166FA" w:rsidP="00693724">
      <w:pPr>
        <w:pStyle w:val="3"/>
        <w:numPr>
          <w:ilvl w:val="0"/>
          <w:numId w:val="17"/>
        </w:numPr>
        <w:spacing w:before="0" w:line="276" w:lineRule="auto"/>
        <w:ind w:left="0" w:firstLine="567"/>
        <w:jc w:val="both"/>
        <w:rPr>
          <w:b w:val="0"/>
          <w:sz w:val="24"/>
          <w:szCs w:val="24"/>
        </w:rPr>
      </w:pPr>
      <w:r w:rsidRPr="00693724">
        <w:rPr>
          <w:b w:val="0"/>
          <w:sz w:val="24"/>
          <w:szCs w:val="24"/>
        </w:rPr>
        <w:t>перерабатывать полученную информацию: делать выводы в результате совместной работы всего класса,  сравнивать и группировать предметы и их образы;</w:t>
      </w:r>
    </w:p>
    <w:p w:rsidR="003166FA" w:rsidRPr="00693724" w:rsidRDefault="003166FA" w:rsidP="00693724">
      <w:pPr>
        <w:tabs>
          <w:tab w:val="left" w:pos="184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t xml:space="preserve">    Регулятивные УУД:</w:t>
      </w:r>
    </w:p>
    <w:p w:rsidR="003166FA" w:rsidRPr="00693724" w:rsidRDefault="003166FA" w:rsidP="00693724">
      <w:pPr>
        <w:numPr>
          <w:ilvl w:val="0"/>
          <w:numId w:val="18"/>
        </w:numPr>
        <w:tabs>
          <w:tab w:val="left" w:pos="1845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уметь работать по предложенным инструкциям.</w:t>
      </w:r>
    </w:p>
    <w:p w:rsidR="003166FA" w:rsidRPr="00693724" w:rsidRDefault="003166FA" w:rsidP="00693724">
      <w:pPr>
        <w:numPr>
          <w:ilvl w:val="0"/>
          <w:numId w:val="18"/>
        </w:numPr>
        <w:tabs>
          <w:tab w:val="left" w:pos="1845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умение излагать мысли в четкой логической последовательности, отстаивать свою </w:t>
      </w:r>
      <w:r w:rsidRPr="00693724">
        <w:rPr>
          <w:rFonts w:ascii="Times New Roman" w:hAnsi="Times New Roman" w:cs="Times New Roman"/>
          <w:color w:val="000000"/>
          <w:sz w:val="24"/>
          <w:szCs w:val="24"/>
        </w:rPr>
        <w:t>точку зрения, анализировать ситуацию и самостоятельно находить ответы на вопросы путем логических рассуждений.</w:t>
      </w:r>
    </w:p>
    <w:p w:rsidR="003166FA" w:rsidRPr="00693724" w:rsidRDefault="003166FA" w:rsidP="00693724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определять и формулировать цель деятельности на занятии с помощью учителя; </w:t>
      </w:r>
    </w:p>
    <w:p w:rsidR="003166FA" w:rsidRPr="00693724" w:rsidRDefault="003166FA" w:rsidP="00693724">
      <w:pPr>
        <w:tabs>
          <w:tab w:val="left" w:pos="184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3166FA" w:rsidRPr="00693724" w:rsidRDefault="003166FA" w:rsidP="00693724">
      <w:pPr>
        <w:numPr>
          <w:ilvl w:val="0"/>
          <w:numId w:val="19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уметь работать в паре и в коллективе; уметь рассказывать о постройке. </w:t>
      </w:r>
    </w:p>
    <w:p w:rsidR="003166FA" w:rsidRPr="00693724" w:rsidRDefault="003166FA" w:rsidP="00693724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djustRightInd w:val="0"/>
        <w:spacing w:before="0" w:beforeAutospacing="0" w:after="0" w:afterAutospacing="0" w:line="276" w:lineRule="auto"/>
        <w:ind w:left="0" w:firstLine="567"/>
        <w:jc w:val="both"/>
      </w:pPr>
      <w:r w:rsidRPr="00693724">
        <w:rPr>
          <w:spacing w:val="-1"/>
        </w:rPr>
        <w:t xml:space="preserve"> уметь  работать над проектом в команде, эффективно распределять обязанности.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693724">
        <w:rPr>
          <w:rFonts w:ascii="Times New Roman" w:hAnsi="Times New Roman" w:cs="Times New Roman"/>
          <w:sz w:val="24"/>
          <w:szCs w:val="24"/>
        </w:rPr>
        <w:t xml:space="preserve"> изучения курса «Робототехника» является формирование следующих знаний и умений: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ЗНАТЬ: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правила безопасной работы;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компоненты конструкторов ЛЕГО;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конструктивные особенности различных моделей, сооружений и механизмов;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компьютерную среду, включающую в себя графический язык программирования;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виды подвижных и неподвижных соединений в конструкторе; </w:t>
      </w:r>
      <w:r w:rsidRPr="006937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основные приемы конструирования роботов;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конструктивные особенности различных роботов;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как передавать программы в RCX;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как использовать созданные программы;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создавать реально действующие модели роботов при помощи специальных элементов по разработанной схеме, по собственному замыслу;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создавать программы на компьютере для различных роботов;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корректировать программы при необходимости; </w:t>
      </w:r>
    </w:p>
    <w:p w:rsidR="003166FA" w:rsidRPr="00693724" w:rsidRDefault="003166FA" w:rsidP="00693724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демонстрировать технические возможности роботов;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      УМЕТЬ: </w:t>
      </w:r>
    </w:p>
    <w:p w:rsidR="003166FA" w:rsidRPr="00693724" w:rsidRDefault="003166FA" w:rsidP="00693724">
      <w:pPr>
        <w:pStyle w:val="a9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Принимать или намечать учебную задачу, ее конечную цель.</w:t>
      </w:r>
    </w:p>
    <w:p w:rsidR="003166FA" w:rsidRPr="00693724" w:rsidRDefault="003166FA" w:rsidP="00693724">
      <w:pPr>
        <w:pStyle w:val="a9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/>
          <w:b/>
          <w:szCs w:val="24"/>
        </w:rPr>
      </w:pPr>
      <w:proofErr w:type="spellStart"/>
      <w:r w:rsidRPr="00693724">
        <w:rPr>
          <w:rFonts w:ascii="Times New Roman" w:hAnsi="Times New Roman"/>
          <w:color w:val="080808"/>
          <w:szCs w:val="24"/>
        </w:rPr>
        <w:t>Прогнозироватьрезультатыработы</w:t>
      </w:r>
      <w:proofErr w:type="spellEnd"/>
      <w:r w:rsidRPr="00693724">
        <w:rPr>
          <w:rFonts w:ascii="Times New Roman" w:hAnsi="Times New Roman"/>
          <w:color w:val="080808"/>
          <w:szCs w:val="24"/>
        </w:rPr>
        <w:t>.</w:t>
      </w:r>
    </w:p>
    <w:p w:rsidR="003166FA" w:rsidRPr="00693724" w:rsidRDefault="003166FA" w:rsidP="00693724">
      <w:pPr>
        <w:pStyle w:val="a9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/>
          <w:b/>
          <w:szCs w:val="24"/>
        </w:rPr>
      </w:pPr>
      <w:proofErr w:type="spellStart"/>
      <w:r w:rsidRPr="00693724">
        <w:rPr>
          <w:rFonts w:ascii="Times New Roman" w:hAnsi="Times New Roman"/>
          <w:color w:val="080808"/>
          <w:szCs w:val="24"/>
        </w:rPr>
        <w:t>Планироватьходвыполнениязадания</w:t>
      </w:r>
      <w:proofErr w:type="spellEnd"/>
      <w:r w:rsidRPr="00693724">
        <w:rPr>
          <w:rFonts w:ascii="Times New Roman" w:hAnsi="Times New Roman"/>
          <w:color w:val="080808"/>
          <w:szCs w:val="24"/>
        </w:rPr>
        <w:t>.</w:t>
      </w:r>
    </w:p>
    <w:p w:rsidR="003166FA" w:rsidRPr="00693724" w:rsidRDefault="003166FA" w:rsidP="00693724">
      <w:pPr>
        <w:pStyle w:val="a9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/>
          <w:b/>
          <w:szCs w:val="24"/>
        </w:rPr>
      </w:pPr>
      <w:proofErr w:type="spellStart"/>
      <w:r w:rsidRPr="00693724">
        <w:rPr>
          <w:rFonts w:ascii="Times New Roman" w:hAnsi="Times New Roman"/>
          <w:color w:val="080808"/>
          <w:szCs w:val="24"/>
        </w:rPr>
        <w:t>Рациональновыполнятьзадание</w:t>
      </w:r>
      <w:proofErr w:type="spellEnd"/>
      <w:r w:rsidRPr="00693724">
        <w:rPr>
          <w:rFonts w:ascii="Times New Roman" w:hAnsi="Times New Roman"/>
          <w:color w:val="080808"/>
          <w:szCs w:val="24"/>
        </w:rPr>
        <w:t>.</w:t>
      </w:r>
    </w:p>
    <w:p w:rsidR="003166FA" w:rsidRPr="00693724" w:rsidRDefault="003166FA" w:rsidP="00693724">
      <w:pPr>
        <w:pStyle w:val="a9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Руководить работой группы или коллектива.</w:t>
      </w:r>
    </w:p>
    <w:p w:rsidR="003166FA" w:rsidRPr="00693724" w:rsidRDefault="003166FA" w:rsidP="00693724">
      <w:pPr>
        <w:pStyle w:val="a9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/>
          <w:b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Высказываться устно в виде сообщения или доклада.</w:t>
      </w:r>
    </w:p>
    <w:p w:rsidR="003166FA" w:rsidRPr="00693724" w:rsidRDefault="003166FA" w:rsidP="00693724">
      <w:pPr>
        <w:pStyle w:val="a9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Высказываться устно в виде рецензии ответа товарища.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8. 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3166FA" w:rsidRPr="00693724" w:rsidRDefault="003166FA" w:rsidP="00693724">
      <w:pPr>
        <w:numPr>
          <w:ilvl w:val="0"/>
          <w:numId w:val="2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Осуществлять простейшие операции с файлами;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10.запускать прикладные программы, редакторы, тренажеры;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10. Представлять одну и ту же информацию различными способами;</w:t>
      </w:r>
    </w:p>
    <w:p w:rsidR="003166FA" w:rsidRPr="00693724" w:rsidRDefault="003166FA" w:rsidP="00693724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lastRenderedPageBreak/>
        <w:t>Осуществлять поиск, преобразование, хранение и передачу информации, используя указатели, каталоги, справочники, Интернет.</w:t>
      </w:r>
    </w:p>
    <w:p w:rsidR="003166FA" w:rsidRPr="00693724" w:rsidRDefault="003166FA" w:rsidP="00693724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Устройство компьютера на уровне пользователя;</w:t>
      </w:r>
    </w:p>
    <w:p w:rsidR="003166FA" w:rsidRPr="00693724" w:rsidRDefault="003166FA" w:rsidP="00693724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724">
        <w:rPr>
          <w:rFonts w:ascii="Times New Roman" w:hAnsi="Times New Roman" w:cs="Times New Roman"/>
          <w:sz w:val="24"/>
          <w:szCs w:val="24"/>
        </w:rPr>
        <w:t xml:space="preserve">Основные понятия, использующие в робототехнике: микрокомпьютер, датчик, сенсор, порт, разъем, ультразвук, </w:t>
      </w:r>
      <w:r w:rsidRPr="00693724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693724">
        <w:rPr>
          <w:rFonts w:ascii="Times New Roman" w:hAnsi="Times New Roman" w:cs="Times New Roman"/>
          <w:sz w:val="24"/>
          <w:szCs w:val="24"/>
        </w:rPr>
        <w:t>-кабель, интерфейс, иконка, программное обеспечение, меню, подменю, панель инструментов;</w:t>
      </w:r>
      <w:proofErr w:type="gramEnd"/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14. Интерфейс программного обеспечения </w:t>
      </w:r>
      <w:proofErr w:type="spellStart"/>
      <w:r w:rsidRPr="00693724">
        <w:rPr>
          <w:rFonts w:ascii="Times New Roman" w:hAnsi="Times New Roman" w:cs="Times New Roman"/>
          <w:b/>
          <w:sz w:val="24"/>
          <w:szCs w:val="24"/>
        </w:rPr>
        <w:t>Mindstorms</w:t>
      </w:r>
      <w:proofErr w:type="spellEnd"/>
      <w:r w:rsidRPr="00693724">
        <w:rPr>
          <w:rFonts w:ascii="Times New Roman" w:hAnsi="Times New Roman" w:cs="Times New Roman"/>
          <w:b/>
          <w:sz w:val="24"/>
          <w:szCs w:val="24"/>
        </w:rPr>
        <w:t xml:space="preserve"> NXT.</w:t>
      </w:r>
    </w:p>
    <w:p w:rsidR="003166FA" w:rsidRPr="00693724" w:rsidRDefault="003166FA" w:rsidP="00693724">
      <w:pPr>
        <w:pStyle w:val="a9"/>
        <w:spacing w:line="276" w:lineRule="auto"/>
        <w:ind w:firstLine="567"/>
        <w:jc w:val="both"/>
        <w:rPr>
          <w:rFonts w:ascii="Times New Roman" w:hAnsi="Times New Roman"/>
          <w:color w:val="080808"/>
          <w:szCs w:val="24"/>
          <w:lang w:val="ru-RU"/>
        </w:rPr>
      </w:pPr>
    </w:p>
    <w:p w:rsidR="003166FA" w:rsidRPr="00693724" w:rsidRDefault="003166FA" w:rsidP="00693724">
      <w:pPr>
        <w:pStyle w:val="a9"/>
        <w:spacing w:line="276" w:lineRule="auto"/>
        <w:ind w:firstLine="567"/>
        <w:jc w:val="both"/>
        <w:rPr>
          <w:rFonts w:ascii="Times New Roman" w:hAnsi="Times New Roman"/>
          <w:b/>
          <w:color w:val="080808"/>
          <w:szCs w:val="24"/>
          <w:lang w:val="ru-RU"/>
        </w:rPr>
      </w:pPr>
      <w:proofErr w:type="spellStart"/>
      <w:r w:rsidRPr="00693724">
        <w:rPr>
          <w:rFonts w:ascii="Times New Roman" w:hAnsi="Times New Roman"/>
          <w:b/>
          <w:color w:val="080808"/>
          <w:szCs w:val="24"/>
          <w:lang w:val="ru-RU"/>
        </w:rPr>
        <w:t>Учебно-информационныеумения</w:t>
      </w:r>
      <w:proofErr w:type="spellEnd"/>
      <w:r w:rsidRPr="00693724">
        <w:rPr>
          <w:rFonts w:ascii="Times New Roman" w:hAnsi="Times New Roman"/>
          <w:b/>
          <w:color w:val="080808"/>
          <w:szCs w:val="24"/>
          <w:lang w:val="ru-RU"/>
        </w:rPr>
        <w:t>:</w:t>
      </w:r>
    </w:p>
    <w:p w:rsidR="003166FA" w:rsidRPr="00693724" w:rsidRDefault="003166FA" w:rsidP="00693724">
      <w:pPr>
        <w:pStyle w:val="a9"/>
        <w:spacing w:line="276" w:lineRule="auto"/>
        <w:ind w:firstLine="567"/>
        <w:jc w:val="both"/>
        <w:rPr>
          <w:rFonts w:ascii="Times New Roman" w:hAnsi="Times New Roman"/>
          <w:b/>
          <w:color w:val="080808"/>
          <w:szCs w:val="24"/>
          <w:lang w:val="ru-RU"/>
        </w:rPr>
      </w:pPr>
    </w:p>
    <w:p w:rsidR="003166FA" w:rsidRPr="00693724" w:rsidRDefault="003166FA" w:rsidP="00693724">
      <w:pPr>
        <w:pStyle w:val="a9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 xml:space="preserve">Понимать и пересказывать </w:t>
      </w:r>
      <w:proofErr w:type="gramStart"/>
      <w:r w:rsidRPr="00693724">
        <w:rPr>
          <w:rFonts w:ascii="Times New Roman" w:hAnsi="Times New Roman"/>
          <w:color w:val="080808"/>
          <w:szCs w:val="24"/>
          <w:lang w:val="ru-RU"/>
        </w:rPr>
        <w:t>прочитанное</w:t>
      </w:r>
      <w:proofErr w:type="gramEnd"/>
      <w:r w:rsidRPr="00693724">
        <w:rPr>
          <w:rFonts w:ascii="Times New Roman" w:hAnsi="Times New Roman"/>
          <w:color w:val="080808"/>
          <w:szCs w:val="24"/>
          <w:lang w:val="ru-RU"/>
        </w:rPr>
        <w:t xml:space="preserve"> (после объяснения).</w:t>
      </w:r>
    </w:p>
    <w:p w:rsidR="003166FA" w:rsidRPr="00693724" w:rsidRDefault="003166FA" w:rsidP="00693724">
      <w:pPr>
        <w:pStyle w:val="a9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Находить нужную информацию в учебнике.</w:t>
      </w:r>
    </w:p>
    <w:p w:rsidR="003166FA" w:rsidRPr="00693724" w:rsidRDefault="003166FA" w:rsidP="00693724">
      <w:pPr>
        <w:pStyle w:val="a9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</w:rPr>
      </w:pPr>
      <w:proofErr w:type="spellStart"/>
      <w:r w:rsidRPr="00693724">
        <w:rPr>
          <w:rFonts w:ascii="Times New Roman" w:hAnsi="Times New Roman"/>
          <w:color w:val="080808"/>
          <w:szCs w:val="24"/>
        </w:rPr>
        <w:t>Выделять</w:t>
      </w:r>
      <w:proofErr w:type="spellEnd"/>
      <w:r w:rsidR="00986F91" w:rsidRPr="00693724">
        <w:rPr>
          <w:rFonts w:ascii="Times New Roman" w:hAnsi="Times New Roman"/>
          <w:color w:val="080808"/>
          <w:szCs w:val="24"/>
          <w:lang w:val="ru-RU"/>
        </w:rPr>
        <w:t xml:space="preserve"> </w:t>
      </w:r>
      <w:proofErr w:type="spellStart"/>
      <w:r w:rsidRPr="00693724">
        <w:rPr>
          <w:rFonts w:ascii="Times New Roman" w:hAnsi="Times New Roman"/>
          <w:color w:val="080808"/>
          <w:szCs w:val="24"/>
        </w:rPr>
        <w:t>главное</w:t>
      </w:r>
      <w:proofErr w:type="spellEnd"/>
      <w:r w:rsidRPr="00693724">
        <w:rPr>
          <w:rFonts w:ascii="Times New Roman" w:hAnsi="Times New Roman"/>
          <w:color w:val="080808"/>
          <w:szCs w:val="24"/>
        </w:rPr>
        <w:t xml:space="preserve"> в </w:t>
      </w:r>
      <w:proofErr w:type="spellStart"/>
      <w:r w:rsidRPr="00693724">
        <w:rPr>
          <w:rFonts w:ascii="Times New Roman" w:hAnsi="Times New Roman"/>
          <w:color w:val="080808"/>
          <w:szCs w:val="24"/>
        </w:rPr>
        <w:t>тексте</w:t>
      </w:r>
      <w:proofErr w:type="spellEnd"/>
      <w:r w:rsidRPr="00693724">
        <w:rPr>
          <w:rFonts w:ascii="Times New Roman" w:hAnsi="Times New Roman"/>
          <w:color w:val="080808"/>
          <w:szCs w:val="24"/>
        </w:rPr>
        <w:t>.</w:t>
      </w:r>
    </w:p>
    <w:p w:rsidR="003166FA" w:rsidRPr="00693724" w:rsidRDefault="003166FA" w:rsidP="00693724">
      <w:pPr>
        <w:pStyle w:val="a9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Работать со справочной и дополнительной литературой.</w:t>
      </w:r>
    </w:p>
    <w:p w:rsidR="003166FA" w:rsidRPr="00693724" w:rsidRDefault="003166FA" w:rsidP="00693724">
      <w:pPr>
        <w:pStyle w:val="a9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Представить основное содержание текста в виде тезисов.</w:t>
      </w:r>
    </w:p>
    <w:p w:rsidR="003166FA" w:rsidRPr="00693724" w:rsidRDefault="003166FA" w:rsidP="00693724">
      <w:pPr>
        <w:pStyle w:val="a9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Усваивать информацию со слов учителя.</w:t>
      </w:r>
    </w:p>
    <w:p w:rsidR="003166FA" w:rsidRPr="00693724" w:rsidRDefault="003166FA" w:rsidP="00693724">
      <w:pPr>
        <w:pStyle w:val="a9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Усваивать информацию с помощью диска.</w:t>
      </w:r>
    </w:p>
    <w:p w:rsidR="003166FA" w:rsidRPr="00693724" w:rsidRDefault="003166FA" w:rsidP="00693724">
      <w:pPr>
        <w:pStyle w:val="a9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color w:val="080808"/>
          <w:szCs w:val="24"/>
          <w:lang w:val="ru-RU"/>
        </w:rPr>
      </w:pPr>
      <w:r w:rsidRPr="00693724">
        <w:rPr>
          <w:rFonts w:ascii="Times New Roman" w:hAnsi="Times New Roman"/>
          <w:color w:val="080808"/>
          <w:szCs w:val="24"/>
          <w:lang w:val="ru-RU"/>
        </w:rPr>
        <w:t>Усваивать информацию с помощью компьютера.</w:t>
      </w:r>
    </w:p>
    <w:p w:rsidR="003166FA" w:rsidRPr="00693724" w:rsidRDefault="003166FA" w:rsidP="00693724">
      <w:pPr>
        <w:pStyle w:val="a9"/>
        <w:spacing w:line="276" w:lineRule="auto"/>
        <w:ind w:firstLine="567"/>
        <w:jc w:val="both"/>
        <w:rPr>
          <w:rFonts w:ascii="Times New Roman" w:hAnsi="Times New Roman"/>
          <w:color w:val="080808"/>
          <w:szCs w:val="24"/>
          <w:lang w:val="ru-RU"/>
        </w:rPr>
      </w:pPr>
    </w:p>
    <w:p w:rsidR="003166FA" w:rsidRPr="00693724" w:rsidRDefault="003166FA" w:rsidP="00693724">
      <w:pPr>
        <w:pStyle w:val="1"/>
        <w:spacing w:before="0" w:after="0" w:line="276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93724">
        <w:rPr>
          <w:rFonts w:ascii="Times New Roman" w:hAnsi="Times New Roman" w:cs="Times New Roman"/>
          <w:caps/>
          <w:sz w:val="24"/>
          <w:szCs w:val="24"/>
        </w:rPr>
        <w:t>Форма контроля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>В качестве домашнего задания предлагаются задания для учащихся по сбору и изучению информации</w:t>
      </w:r>
      <w:r w:rsidR="00693724">
        <w:rPr>
          <w:rFonts w:ascii="Times New Roman" w:hAnsi="Times New Roman" w:cs="Times New Roman"/>
          <w:sz w:val="24"/>
          <w:szCs w:val="24"/>
          <w:lang w:eastAsia="ru-RU"/>
        </w:rPr>
        <w:t xml:space="preserve"> по выбранной теме; </w:t>
      </w:r>
      <w:r w:rsidR="00693724">
        <w:rPr>
          <w:rFonts w:ascii="Times New Roman" w:hAnsi="Times New Roman" w:cs="Times New Roman"/>
          <w:sz w:val="24"/>
          <w:szCs w:val="24"/>
          <w:lang w:eastAsia="ru-RU"/>
        </w:rPr>
        <w:br/>
        <w:t>выяснение технической задачи; о</w:t>
      </w: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пределение путей решения технической задачи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осуществляется в форме творческих проектов, самостоятельной разработки работ. </w:t>
      </w:r>
    </w:p>
    <w:p w:rsidR="003166FA" w:rsidRPr="00693724" w:rsidRDefault="003166FA" w:rsidP="006937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93724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3166FA" w:rsidRPr="00693724" w:rsidRDefault="003166FA" w:rsidP="00693724">
      <w:pPr>
        <w:numPr>
          <w:ilvl w:val="0"/>
          <w:numId w:val="14"/>
        </w:numPr>
        <w:tabs>
          <w:tab w:val="clear" w:pos="-180"/>
          <w:tab w:val="num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3724">
        <w:rPr>
          <w:rFonts w:ascii="Times New Roman" w:hAnsi="Times New Roman" w:cs="Times New Roman"/>
          <w:bCs/>
          <w:sz w:val="24"/>
          <w:szCs w:val="24"/>
        </w:rPr>
        <w:t>Деятельностный</w:t>
      </w:r>
      <w:proofErr w:type="spellEnd"/>
      <w:r w:rsidRPr="00693724">
        <w:rPr>
          <w:rFonts w:ascii="Times New Roman" w:hAnsi="Times New Roman" w:cs="Times New Roman"/>
          <w:bCs/>
          <w:sz w:val="24"/>
          <w:szCs w:val="24"/>
        </w:rPr>
        <w:t xml:space="preserve"> подход</w:t>
      </w:r>
      <w:r w:rsidRPr="00693724">
        <w:rPr>
          <w:rFonts w:ascii="Times New Roman" w:hAnsi="Times New Roman" w:cs="Times New Roman"/>
          <w:sz w:val="24"/>
          <w:szCs w:val="24"/>
        </w:rPr>
        <w:t xml:space="preserve">, т.е. организация максимально продуктивной творческой деятельности детей. </w:t>
      </w:r>
    </w:p>
    <w:p w:rsidR="003166FA" w:rsidRPr="00693724" w:rsidRDefault="003166FA" w:rsidP="00693724">
      <w:pPr>
        <w:numPr>
          <w:ilvl w:val="0"/>
          <w:numId w:val="14"/>
        </w:numPr>
        <w:tabs>
          <w:tab w:val="clear" w:pos="-180"/>
          <w:tab w:val="num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Деятельность учащихся первоначально имеет, главным образом, индивидуальный характер. Но постепенно увеличивается доля коллективных работ, особенно творческих, обобщающего характера – проектов. </w:t>
      </w:r>
    </w:p>
    <w:p w:rsidR="00605548" w:rsidRPr="00693724" w:rsidRDefault="003166FA" w:rsidP="00693724">
      <w:pPr>
        <w:numPr>
          <w:ilvl w:val="0"/>
          <w:numId w:val="14"/>
        </w:numPr>
        <w:tabs>
          <w:tab w:val="clear" w:pos="-180"/>
          <w:tab w:val="num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Для успешного продвижения ребёнка в его развитии важна как оценка качества его деятельности на занятии, так и оценка, отражающая его творческие поиски. Оцениваются</w:t>
      </w: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 освоенные предметные знания и умения, а также универсальные учебные действия.</w:t>
      </w:r>
    </w:p>
    <w:p w:rsidR="003166FA" w:rsidRPr="00693724" w:rsidRDefault="003166FA" w:rsidP="0069372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lastRenderedPageBreak/>
        <w:t>УЧЕБНО – ТЕМАТИЧЕСКИЙ ПЛАН</w:t>
      </w:r>
    </w:p>
    <w:p w:rsidR="003166FA" w:rsidRPr="00693724" w:rsidRDefault="003166FA" w:rsidP="00693724">
      <w:pPr>
        <w:pStyle w:val="a4"/>
        <w:tabs>
          <w:tab w:val="left" w:pos="4635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6"/>
        <w:gridCol w:w="4070"/>
        <w:gridCol w:w="1506"/>
        <w:gridCol w:w="1768"/>
        <w:gridCol w:w="1830"/>
        <w:gridCol w:w="3702"/>
      </w:tblGrid>
      <w:tr w:rsidR="003166FA" w:rsidRPr="00693724" w:rsidTr="006E4F04">
        <w:tc>
          <w:tcPr>
            <w:tcW w:w="906" w:type="dxa"/>
            <w:vMerge w:val="restart"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89" w:type="dxa"/>
            <w:vMerge w:val="restart"/>
          </w:tcPr>
          <w:p w:rsidR="003166FA" w:rsidRPr="00693724" w:rsidRDefault="003166FA" w:rsidP="00E02A6A">
            <w:pPr>
              <w:pStyle w:val="a4"/>
              <w:tabs>
                <w:tab w:val="clear" w:pos="9355"/>
                <w:tab w:val="right" w:pos="95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1701" w:type="dxa"/>
            <w:vMerge w:val="restart"/>
          </w:tcPr>
          <w:p w:rsidR="003166FA" w:rsidRPr="00693724" w:rsidRDefault="003166FA" w:rsidP="00E02A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544" w:type="dxa"/>
            <w:gridSpan w:val="2"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206" w:type="dxa"/>
            <w:vMerge w:val="restart"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66FA" w:rsidRPr="00693724" w:rsidTr="006E4F04">
        <w:tc>
          <w:tcPr>
            <w:tcW w:w="906" w:type="dxa"/>
            <w:vMerge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  <w:vMerge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66FA" w:rsidRPr="00693724" w:rsidRDefault="003166FA" w:rsidP="00E02A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1701" w:type="dxa"/>
          </w:tcPr>
          <w:p w:rsidR="003166FA" w:rsidRPr="00693724" w:rsidRDefault="003166FA" w:rsidP="00E02A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Внеаудиторные</w:t>
            </w:r>
          </w:p>
        </w:tc>
        <w:tc>
          <w:tcPr>
            <w:tcW w:w="4206" w:type="dxa"/>
            <w:vMerge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6FA" w:rsidRPr="00693724" w:rsidTr="006E4F04">
        <w:tc>
          <w:tcPr>
            <w:tcW w:w="906" w:type="dxa"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9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6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учителем и сверстниками с целью обмена информацией и способов решения поставленных задач;</w:t>
            </w:r>
          </w:p>
        </w:tc>
      </w:tr>
      <w:tr w:rsidR="003166FA" w:rsidRPr="00693724" w:rsidTr="006E4F04">
        <w:tc>
          <w:tcPr>
            <w:tcW w:w="906" w:type="dxa"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9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6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коллективе, группе</w:t>
            </w:r>
          </w:p>
        </w:tc>
      </w:tr>
      <w:tr w:rsidR="003166FA" w:rsidRPr="00693724" w:rsidTr="006E4F04">
        <w:tc>
          <w:tcPr>
            <w:tcW w:w="906" w:type="dxa"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9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6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учителем и сверстниками с целью обмена информацией и способов решения поставленных задач;</w:t>
            </w:r>
          </w:p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коллективе, группе.</w:t>
            </w:r>
          </w:p>
        </w:tc>
      </w:tr>
      <w:tr w:rsidR="003166FA" w:rsidRPr="00693724" w:rsidTr="006E4F04">
        <w:tc>
          <w:tcPr>
            <w:tcW w:w="906" w:type="dxa"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9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6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коллективе, группе</w:t>
            </w:r>
          </w:p>
        </w:tc>
      </w:tr>
      <w:tr w:rsidR="003166FA" w:rsidRPr="00693724" w:rsidTr="006E4F04">
        <w:tc>
          <w:tcPr>
            <w:tcW w:w="906" w:type="dxa"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3166FA" w:rsidRPr="00693724" w:rsidRDefault="003166FA" w:rsidP="006937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06" w:type="dxa"/>
          </w:tcPr>
          <w:p w:rsidR="003166FA" w:rsidRPr="00693724" w:rsidRDefault="003166FA" w:rsidP="00693724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6FA" w:rsidRPr="00693724" w:rsidRDefault="003166FA" w:rsidP="00693724">
      <w:pPr>
        <w:pStyle w:val="1"/>
        <w:spacing w:before="0" w:after="0" w:line="276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605548" w:rsidRPr="00693724" w:rsidRDefault="00605548" w:rsidP="00693724">
      <w:pPr>
        <w:pStyle w:val="1"/>
        <w:spacing w:before="0" w:after="0" w:line="276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3166FA" w:rsidRPr="00693724" w:rsidRDefault="003166FA" w:rsidP="00693724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93724">
        <w:rPr>
          <w:rFonts w:ascii="Times New Roman" w:hAnsi="Times New Roman" w:cs="Times New Roman"/>
          <w:caps/>
          <w:sz w:val="24"/>
          <w:szCs w:val="24"/>
        </w:rPr>
        <w:t>Содержание курса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Введение  (1 ч.)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>Правила поведения и ТБ в кабинете информатики и при работе с конструкторами.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b/>
          <w:sz w:val="24"/>
          <w:szCs w:val="24"/>
          <w:lang w:eastAsia="ru-RU"/>
        </w:rPr>
        <w:t>Конструирование (16 ч.)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различными видами конструкторов. Правила работы с конструктором </w:t>
      </w:r>
      <w:proofErr w:type="spellStart"/>
      <w:r w:rsidRPr="00693724">
        <w:rPr>
          <w:rFonts w:ascii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детали конструктора </w:t>
      </w:r>
      <w:proofErr w:type="spellStart"/>
      <w:r w:rsidRPr="00693724">
        <w:rPr>
          <w:rFonts w:ascii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693724">
        <w:rPr>
          <w:rFonts w:ascii="Times New Roman" w:hAnsi="Times New Roman" w:cs="Times New Roman"/>
          <w:color w:val="000000"/>
          <w:sz w:val="24"/>
          <w:szCs w:val="24"/>
        </w:rPr>
        <w:t>. Спецификация конструктора. Приёмы сборки моделей. Контурное конструирование. Мозаики из ЛЕГО. Тематические игры. Анализ образцов.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Сбор непрограммируемых моделей. Работа с использованием инструкций и различных способов информации. Знакомство с RCX. Кнопки управления. Сбор непрограммируемых моделей: «Танцующие птицы», «Умная вертушка», «Обезьянка – барабанщица». Инфракрасный передатчик. Передача и запуск программы. Составление простейшей программы по шаблону, </w:t>
      </w:r>
      <w:r w:rsidRPr="006937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передача и запуск программы. Параметры мотора и лампочки. Изучение влияния параметров на работу модели. Знакомство с датчиками.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Датчики и их параметры: • Датчик касания; </w:t>
      </w:r>
    </w:p>
    <w:tbl>
      <w:tblPr>
        <w:tblpPr w:leftFromText="180" w:rightFromText="180" w:vertAnchor="text" w:horzAnchor="page" w:tblpX="1468" w:tblpY="-6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5528"/>
        <w:gridCol w:w="2977"/>
      </w:tblGrid>
      <w:tr w:rsidR="00D51B5F" w:rsidRPr="00693724" w:rsidTr="00D51B5F">
        <w:tc>
          <w:tcPr>
            <w:tcW w:w="5637" w:type="dxa"/>
            <w:vAlign w:val="center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5528" w:type="dxa"/>
            <w:vAlign w:val="center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Способ достижения</w:t>
            </w:r>
          </w:p>
        </w:tc>
        <w:tc>
          <w:tcPr>
            <w:tcW w:w="2977" w:type="dxa"/>
            <w:vAlign w:val="center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Возможные формы деятельности</w:t>
            </w:r>
          </w:p>
        </w:tc>
      </w:tr>
      <w:tr w:rsidR="00D51B5F" w:rsidRPr="00693724" w:rsidTr="00D51B5F">
        <w:tc>
          <w:tcPr>
            <w:tcW w:w="14142" w:type="dxa"/>
            <w:gridSpan w:val="3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Первый уровень результатов</w:t>
            </w:r>
          </w:p>
        </w:tc>
      </w:tr>
      <w:tr w:rsidR="00D51B5F" w:rsidRPr="00693724" w:rsidTr="00D51B5F">
        <w:trPr>
          <w:trHeight w:val="2249"/>
        </w:trPr>
        <w:tc>
          <w:tcPr>
            <w:tcW w:w="5637" w:type="dxa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</w:t>
            </w:r>
          </w:p>
        </w:tc>
        <w:tc>
          <w:tcPr>
            <w:tcW w:w="5528" w:type="dxa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Для достижения данного уровня результатов особое значение имеет взаимодействие ученика со своими учителями как значимыми для него носителями социального знания и повседневного опыта.</w:t>
            </w:r>
          </w:p>
        </w:tc>
        <w:tc>
          <w:tcPr>
            <w:tcW w:w="2977" w:type="dxa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ролевая игра, </w:t>
            </w:r>
            <w:proofErr w:type="spellStart"/>
            <w:r w:rsidRPr="00693724">
              <w:rPr>
                <w:rFonts w:ascii="Times New Roman" w:eastAsia="Calibri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693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работа в паре </w:t>
            </w:r>
          </w:p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sz w:val="24"/>
                <w:szCs w:val="24"/>
              </w:rPr>
              <w:t>( группе)</w:t>
            </w:r>
          </w:p>
        </w:tc>
      </w:tr>
      <w:tr w:rsidR="00D51B5F" w:rsidRPr="00693724" w:rsidTr="00D51B5F">
        <w:tc>
          <w:tcPr>
            <w:tcW w:w="14142" w:type="dxa"/>
            <w:gridSpan w:val="3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Второй уровень результатов</w:t>
            </w:r>
          </w:p>
        </w:tc>
      </w:tr>
      <w:tr w:rsidR="00D51B5F" w:rsidRPr="00693724" w:rsidTr="00D51B5F">
        <w:trPr>
          <w:trHeight w:val="276"/>
        </w:trPr>
        <w:tc>
          <w:tcPr>
            <w:tcW w:w="5637" w:type="dxa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</w:t>
            </w:r>
          </w:p>
        </w:tc>
        <w:tc>
          <w:tcPr>
            <w:tcW w:w="5528" w:type="dxa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Для достижения данного уровня результатов особое значение имеет взаимодействие школьников между собой на уровне класса, школы, т.е. защищенной, дружественной </w:t>
            </w:r>
            <w:proofErr w:type="spellStart"/>
            <w:r w:rsidRPr="006937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просоциальной</w:t>
            </w:r>
            <w:proofErr w:type="spellEnd"/>
            <w:r w:rsidRPr="006937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среде, где они подтверждают практически приобретенные социальные знания, начинают их ценить (или отвергать).</w:t>
            </w:r>
          </w:p>
        </w:tc>
        <w:tc>
          <w:tcPr>
            <w:tcW w:w="2977" w:type="dxa"/>
          </w:tcPr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Ролевая игра </w:t>
            </w:r>
          </w:p>
          <w:p w:rsidR="00D51B5F" w:rsidRPr="00693724" w:rsidRDefault="00D51B5F" w:rsidP="00693724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eastAsia="Calibri" w:hAnsi="Times New Roman" w:cs="Times New Roman"/>
                <w:sz w:val="24"/>
                <w:szCs w:val="24"/>
              </w:rPr>
              <w:t>(с деловым акцентом)</w:t>
            </w:r>
          </w:p>
        </w:tc>
      </w:tr>
    </w:tbl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• Датчик освещенности.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Модель «Выключатель света». Сборка модели. Разработка и сбор собственных моделей.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b/>
          <w:sz w:val="24"/>
          <w:szCs w:val="24"/>
          <w:lang w:eastAsia="ru-RU"/>
        </w:rPr>
        <w:t>Программирование (13 ч.)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sz w:val="24"/>
          <w:szCs w:val="24"/>
          <w:lang w:eastAsia="ru-RU"/>
        </w:rPr>
        <w:t xml:space="preserve">История создания языка </w:t>
      </w:r>
      <w:r w:rsidRPr="00693724">
        <w:rPr>
          <w:rFonts w:ascii="Times New Roman" w:hAnsi="Times New Roman" w:cs="Times New Roman"/>
          <w:sz w:val="24"/>
          <w:szCs w:val="24"/>
          <w:lang w:val="en-US" w:eastAsia="ru-RU"/>
        </w:rPr>
        <w:t>LabView</w:t>
      </w:r>
      <w:r w:rsidRPr="00693724">
        <w:rPr>
          <w:rFonts w:ascii="Times New Roman" w:hAnsi="Times New Roman" w:cs="Times New Roman"/>
          <w:color w:val="000000"/>
          <w:sz w:val="24"/>
          <w:szCs w:val="24"/>
        </w:rPr>
        <w:t>. Визуальные языки программирования.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Разделы программы, уровни сложности.  Знакомство с RCX. Передача и запуск программы. </w:t>
      </w:r>
      <w:r w:rsidRPr="006937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Окно инструментов. </w:t>
      </w: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команд в программе и на схеме.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Работа с пиктограммами, соединение команд.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командами: запусти мотор вперед; включи лампочку; жди; запусти мотор назад; стоп.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Составление программы по шаблону. Передача и запуск программы. Составление программы.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Сборка модели с использованием мотора. Составление программы, передача, демонстрация. Сборка модели с использование лампочки. Составление программы, передача, демонстрация. 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Линейная и циклическая программа. Составление программы с использованием параметров, зацикливание программы. Знакомство с датчиками.  Условие, условный переход. </w:t>
      </w:r>
      <w:r w:rsidRPr="006937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Датчик касания (</w:t>
      </w:r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командами: жди нажато, жди отжато, количество нажатий). </w:t>
      </w:r>
    </w:p>
    <w:p w:rsidR="000843C7" w:rsidRPr="00693724" w:rsidRDefault="003166FA" w:rsidP="00C63FE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37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Датчик освещенности (</w:t>
      </w:r>
      <w:r w:rsidRPr="00693724">
        <w:rPr>
          <w:rFonts w:ascii="Times New Roman" w:hAnsi="Times New Roman" w:cs="Times New Roman"/>
          <w:color w:val="000000"/>
          <w:sz w:val="24"/>
          <w:szCs w:val="24"/>
        </w:rPr>
        <w:t>Датчик освещенности.</w:t>
      </w:r>
      <w:proofErr w:type="gramEnd"/>
      <w:r w:rsidRPr="00693724">
        <w:rPr>
          <w:rFonts w:ascii="Times New Roman" w:hAnsi="Times New Roman" w:cs="Times New Roman"/>
          <w:color w:val="000000"/>
          <w:sz w:val="24"/>
          <w:szCs w:val="24"/>
        </w:rPr>
        <w:t xml:space="preserve"> Влияние предметов разного цвета на показания датчика освещенности. </w:t>
      </w:r>
      <w:proofErr w:type="gramStart"/>
      <w:r w:rsidRPr="00693724">
        <w:rPr>
          <w:rFonts w:ascii="Times New Roman" w:hAnsi="Times New Roman" w:cs="Times New Roman"/>
          <w:color w:val="000000"/>
          <w:sz w:val="24"/>
          <w:szCs w:val="24"/>
        </w:rPr>
        <w:t>Знакомство с командами: жди темнее, жди светлее</w:t>
      </w:r>
      <w:r w:rsidRPr="006937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). </w:t>
      </w:r>
      <w:r w:rsidRPr="00693724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3724">
        <w:rPr>
          <w:rFonts w:ascii="Times New Roman" w:hAnsi="Times New Roman" w:cs="Times New Roman"/>
          <w:b/>
          <w:sz w:val="24"/>
          <w:szCs w:val="24"/>
          <w:lang w:eastAsia="ru-RU"/>
        </w:rPr>
        <w:t>Проектная деятельность в группах (4 ч.)</w:t>
      </w: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Разработка собственных моделей  в группах, подготовка к мероприятиям, связанным с ЛЕГО. Выработка и утверждение темы, в рамках которой будет реализовываться проект.  Конструирование модели, ее программирование группой разработчиков.  Презентация  моделей. Выставки. Соревнования.</w:t>
      </w:r>
    </w:p>
    <w:p w:rsidR="00605548" w:rsidRPr="00693724" w:rsidRDefault="00605548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66FA" w:rsidRPr="00693724" w:rsidRDefault="003166FA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1B5F" w:rsidRPr="00693724" w:rsidRDefault="00D51B5F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1B5F" w:rsidRPr="00693724" w:rsidRDefault="00D51B5F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1B5F" w:rsidRPr="00693724" w:rsidRDefault="00D51B5F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1B5F" w:rsidRPr="00693724" w:rsidRDefault="00D51B5F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1B5F" w:rsidRPr="00693724" w:rsidRDefault="00D51B5F" w:rsidP="00693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3724" w:rsidRDefault="00693724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24" w:rsidRDefault="00693724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BB0" w:rsidRDefault="00FB0BB0" w:rsidP="00693724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BB0" w:rsidRDefault="00FB0BB0" w:rsidP="00693724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BB0" w:rsidRDefault="00FB0BB0" w:rsidP="00693724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BB0" w:rsidRDefault="00FB0BB0" w:rsidP="00693724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A43" w:rsidRPr="00693724" w:rsidRDefault="00220A43" w:rsidP="00693724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Учебно-тематическое планирование</w:t>
      </w:r>
    </w:p>
    <w:p w:rsidR="000843C7" w:rsidRPr="00693724" w:rsidRDefault="000843C7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3858" w:type="dxa"/>
        <w:tblLook w:val="04A0"/>
      </w:tblPr>
      <w:tblGrid>
        <w:gridCol w:w="568"/>
        <w:gridCol w:w="3610"/>
        <w:gridCol w:w="1167"/>
        <w:gridCol w:w="1142"/>
        <w:gridCol w:w="6379"/>
        <w:gridCol w:w="992"/>
      </w:tblGrid>
      <w:tr w:rsidR="00D51B5F" w:rsidRPr="00693724" w:rsidTr="0022035F">
        <w:tc>
          <w:tcPr>
            <w:tcW w:w="568" w:type="dxa"/>
            <w:vMerge w:val="restart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0" w:type="dxa"/>
            <w:vMerge w:val="restart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09" w:type="dxa"/>
            <w:gridSpan w:val="2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  <w:vMerge w:val="restart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Описание примерного содержания занятий</w:t>
            </w:r>
          </w:p>
        </w:tc>
        <w:tc>
          <w:tcPr>
            <w:tcW w:w="992" w:type="dxa"/>
            <w:vMerge w:val="restart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D51B5F" w:rsidRPr="00693724" w:rsidTr="00D51B5F">
        <w:tc>
          <w:tcPr>
            <w:tcW w:w="568" w:type="dxa"/>
            <w:vMerge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379" w:type="dxa"/>
            <w:vMerge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0" w:type="dxa"/>
          </w:tcPr>
          <w:p w:rsidR="00D51B5F" w:rsidRPr="00693724" w:rsidRDefault="00D51B5F" w:rsidP="00C63FE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Что такое «Робототехника»?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Беседа «Основные принципы механики».</w:t>
            </w:r>
            <w:r w:rsidR="00C6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Игра «Конструктор».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0" w:type="dxa"/>
          </w:tcPr>
          <w:p w:rsidR="00D51B5F" w:rsidRPr="00693724" w:rsidRDefault="00D51B5F" w:rsidP="00C63FE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программным обеспечением конструктора LEGO EDUCATION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Беседа «Что такое программирование?»</w:t>
            </w:r>
            <w:r w:rsidR="00C6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с компьютером.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0" w:type="dxa"/>
          </w:tcPr>
          <w:p w:rsidR="00D51B5F" w:rsidRPr="00693724" w:rsidRDefault="00D51B5F" w:rsidP="00C63FE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программным обеспечением конструктора LEGO EDUCATION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с конструктором. Игра «Угадай механизм»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0" w:type="dxa"/>
          </w:tcPr>
          <w:p w:rsidR="00D51B5F" w:rsidRPr="00693724" w:rsidRDefault="00D51B5F" w:rsidP="00C63FE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Изучение механизмов конструктора LEGO EDUCATION.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С чего начать. Выполнение </w:t>
            </w:r>
            <w:proofErr w:type="gramStart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задании</w:t>
            </w:r>
            <w:proofErr w:type="gram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«Гигантская гусеница»</w:t>
            </w:r>
            <w:proofErr w:type="gramStart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«Рулетка».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0" w:type="dxa"/>
          </w:tcPr>
          <w:p w:rsidR="00D51B5F" w:rsidRPr="00693724" w:rsidRDefault="00D51B5F" w:rsidP="00C63FE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Изучение механизмов конструктора LEGO EDUCATION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Беседа «Профессия программист»</w:t>
            </w:r>
            <w:r w:rsidR="00C63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задании</w:t>
            </w:r>
            <w:proofErr w:type="gram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: «Найдите на ощупь»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0" w:type="dxa"/>
          </w:tcPr>
          <w:p w:rsidR="00D51B5F" w:rsidRPr="00693724" w:rsidRDefault="00D51B5F" w:rsidP="00C63FE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Конструирование и программирование заданных моделей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rPr>
          <w:trHeight w:val="564"/>
        </w:trPr>
        <w:tc>
          <w:tcPr>
            <w:tcW w:w="568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0" w:type="dxa"/>
          </w:tcPr>
          <w:p w:rsidR="00D51B5F" w:rsidRPr="00693724" w:rsidRDefault="00D51B5F" w:rsidP="00C63FE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Передаем мяч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№2,</w:t>
            </w:r>
            <w:r w:rsidR="00C6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исследуемых моделей. Беседа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Передаем мяч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проекта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Передаем мяч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«Передаем мяч»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проекта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Передаем мяч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 конструирование, исследование.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«Передаем мяч»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проекта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Передаем мяч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 конструирование, исследование.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«Гимнаст»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  Изготовление проекта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Гимнаст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 конструирование, исследование.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«Гимнаст»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  Изготовление проекта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Гимнаст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 конструирование, исследование.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«Гимнаст»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«Горнолыжный склон»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Проектирование.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«Горнолыжный склон»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Проектирование.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«Горнолыжный склон»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«Горнолыжный склон»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работа№5.Беседа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Горнолыжный склон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C63FE6">
        <w:trPr>
          <w:trHeight w:val="403"/>
        </w:trPr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«Штрафной удар»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работа№5</w:t>
            </w:r>
            <w:r w:rsidR="00C6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Управление моделями.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«Штрафной удар»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работа№5.  Колеса в качестве роликов.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«Штрафной удар»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работа№6. Конструирование и исследование модели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Штрафной удар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«Штрафной удар»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Беседа «Футбольная команда»</w:t>
            </w:r>
            <w:proofErr w:type="gramStart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рактическая работа№6. Конструирование и исследование модели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Штрафной удар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«Сухопутный </w:t>
            </w:r>
            <w:proofErr w:type="spellStart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карабль</w:t>
            </w:r>
            <w:proofErr w:type="spell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работа№6. Конструирование и исследование модели «</w:t>
            </w:r>
            <w:proofErr w:type="gramStart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Сухопутный</w:t>
            </w:r>
            <w:proofErr w:type="gramEnd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карабль</w:t>
            </w:r>
            <w:proofErr w:type="spell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«Сухопутный </w:t>
            </w:r>
            <w:proofErr w:type="spellStart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карабль</w:t>
            </w:r>
            <w:proofErr w:type="spell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работа№7 Конструирование и исследование модели «</w:t>
            </w:r>
            <w:proofErr w:type="gramStart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Сухопутный</w:t>
            </w:r>
            <w:proofErr w:type="gramEnd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карабль</w:t>
            </w:r>
            <w:proofErr w:type="spell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«Сухопутный </w:t>
            </w:r>
            <w:proofErr w:type="spellStart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карабль</w:t>
            </w:r>
            <w:proofErr w:type="spell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работа№7 Конструирование и исследование модели «</w:t>
            </w:r>
            <w:proofErr w:type="gramStart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Сухопутный</w:t>
            </w:r>
            <w:proofErr w:type="gramEnd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карабль</w:t>
            </w:r>
            <w:proofErr w:type="spell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«Сухопутный </w:t>
            </w:r>
            <w:proofErr w:type="spellStart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карабль</w:t>
            </w:r>
            <w:proofErr w:type="spell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работа№7 Конструирование и исследование модели «</w:t>
            </w:r>
            <w:proofErr w:type="gramStart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Сухопутный</w:t>
            </w:r>
            <w:proofErr w:type="gramEnd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карабль</w:t>
            </w:r>
            <w:proofErr w:type="spellEnd"/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«Турбинный автомобиль»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работа№8 Конструирование и исследование модели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Турбинный автомобиль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«Турбинный автомобиль»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работа№8 Конструирование и исследование модели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Турбинный автомобиль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«Турбинный автомобиль»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работа№8 Конструирование и исследование модели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Турбинный автомобиль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10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работа№9 Конструирование и исследование модели «</w:t>
            </w:r>
            <w:r w:rsidR="0022035F" w:rsidRPr="00693724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 xml:space="preserve">» Колеса и маховики Транспортное 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 с электроприводом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«Удар по мячу»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работа№10.</w:t>
            </w:r>
          </w:p>
          <w:p w:rsidR="00D51B5F" w:rsidRPr="00693724" w:rsidRDefault="00D51B5F" w:rsidP="00C63FE6">
            <w:pPr>
              <w:spacing w:line="276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1.Построить самую невероятную машину, которую можно себе представить.</w:t>
            </w:r>
          </w:p>
          <w:p w:rsidR="00D51B5F" w:rsidRPr="00693724" w:rsidRDefault="00D51B5F" w:rsidP="00C63FE6">
            <w:pPr>
              <w:spacing w:line="276" w:lineRule="auto"/>
              <w:ind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2.Дать название своей машине и кратко объяснить остальному классу, какую полезную работу она выполняет.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10" w:type="dxa"/>
          </w:tcPr>
          <w:p w:rsidR="00D51B5F" w:rsidRPr="00693724" w:rsidRDefault="002203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 «Удар по мячу»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проекта «</w:t>
            </w:r>
            <w:r w:rsidR="00693724" w:rsidRPr="00693724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» Исследование и усовершенствование механизмов с использованием электропривода.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10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Я создаю собственный проект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C63FE6" w:rsidRDefault="00D51B5F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работа№11</w:t>
            </w:r>
            <w:r w:rsidR="00C63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механизмов. Исследование и усовершенствование механизмов с использованием электропривода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10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Я создаю собственный проект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C63FE6" w:rsidP="00C63FE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работа№12. </w:t>
            </w:r>
            <w:r w:rsidR="00D51B5F" w:rsidRPr="00693724">
              <w:rPr>
                <w:rFonts w:ascii="Times New Roman" w:hAnsi="Times New Roman" w:cs="Times New Roman"/>
                <w:sz w:val="24"/>
                <w:szCs w:val="24"/>
              </w:rPr>
              <w:t>Проектирование механизмов. Исследование и усовершенствование механизмов с использованием электропривода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rPr>
          <w:trHeight w:val="253"/>
        </w:trPr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10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Я создаю собственный проект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5F" w:rsidRPr="00693724" w:rsidTr="00D51B5F">
        <w:tc>
          <w:tcPr>
            <w:tcW w:w="568" w:type="dxa"/>
          </w:tcPr>
          <w:p w:rsidR="00D51B5F" w:rsidRPr="00693724" w:rsidRDefault="00693724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10" w:type="dxa"/>
          </w:tcPr>
          <w:p w:rsidR="00D51B5F" w:rsidRPr="00693724" w:rsidRDefault="00D51B5F" w:rsidP="0069372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Я создаю собственный проект</w:t>
            </w:r>
          </w:p>
        </w:tc>
        <w:tc>
          <w:tcPr>
            <w:tcW w:w="1167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B5F" w:rsidRPr="00693724" w:rsidRDefault="00D51B5F" w:rsidP="00C63FE6">
            <w:pPr>
              <w:spacing w:line="276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724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992" w:type="dxa"/>
          </w:tcPr>
          <w:p w:rsidR="00D51B5F" w:rsidRPr="00693724" w:rsidRDefault="00D51B5F" w:rsidP="00693724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18C3" w:rsidRPr="00693724" w:rsidRDefault="002818C3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8C3" w:rsidRPr="00693724" w:rsidRDefault="002818C3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CFE" w:rsidRDefault="00C66CFE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t>Перечень информационно-методического обеспечения</w:t>
      </w:r>
      <w:r w:rsidR="00C63F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FE6" w:rsidRPr="00693724" w:rsidRDefault="00C63FE6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CFE" w:rsidRPr="00693724" w:rsidRDefault="00C66CFE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724">
        <w:rPr>
          <w:rFonts w:ascii="Times New Roman" w:hAnsi="Times New Roman" w:cs="Times New Roman"/>
          <w:b/>
          <w:sz w:val="24"/>
          <w:szCs w:val="24"/>
        </w:rPr>
        <w:t>Интернет ресурсы</w:t>
      </w:r>
    </w:p>
    <w:p w:rsidR="00C66CFE" w:rsidRPr="00693724" w:rsidRDefault="00C66CFE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1.http://lego.rkc-74.ru/</w:t>
      </w:r>
    </w:p>
    <w:p w:rsidR="00C66CFE" w:rsidRPr="00693724" w:rsidRDefault="00C66CFE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 xml:space="preserve">2.http://www.lego.com/education/  </w:t>
      </w:r>
    </w:p>
    <w:p w:rsidR="00C66CFE" w:rsidRPr="00693724" w:rsidRDefault="00C66CFE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3.http://www.wroboto.org/</w:t>
      </w:r>
    </w:p>
    <w:p w:rsidR="00C66CFE" w:rsidRPr="00693724" w:rsidRDefault="00C66CFE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4.http://learning.9151394.ru</w:t>
      </w:r>
    </w:p>
    <w:p w:rsidR="002818C3" w:rsidRPr="00693724" w:rsidRDefault="00C66CFE" w:rsidP="0069372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724">
        <w:rPr>
          <w:rFonts w:ascii="Times New Roman" w:hAnsi="Times New Roman" w:cs="Times New Roman"/>
          <w:sz w:val="24"/>
          <w:szCs w:val="24"/>
        </w:rPr>
        <w:t>5.http://www.roboclub.ru/</w:t>
      </w:r>
    </w:p>
    <w:p w:rsidR="002C072F" w:rsidRPr="00C66CFE" w:rsidRDefault="002C072F" w:rsidP="001B7CC4">
      <w:pPr>
        <w:pStyle w:val="a3"/>
        <w:spacing w:before="0" w:beforeAutospacing="0" w:after="0" w:afterAutospacing="0"/>
        <w:textAlignment w:val="baseline"/>
        <w:rPr>
          <w:color w:val="373737"/>
        </w:rPr>
      </w:pPr>
    </w:p>
    <w:p w:rsidR="000843C7" w:rsidRPr="00C66CFE" w:rsidRDefault="000843C7" w:rsidP="001B7CC4">
      <w:pPr>
        <w:pStyle w:val="a3"/>
        <w:spacing w:before="0" w:beforeAutospacing="0" w:after="0" w:afterAutospacing="0"/>
        <w:textAlignment w:val="baseline"/>
        <w:rPr>
          <w:color w:val="373737"/>
        </w:rPr>
      </w:pPr>
    </w:p>
    <w:sectPr w:rsidR="000843C7" w:rsidRPr="00C66CFE" w:rsidSect="00D51B5F">
      <w:pgSz w:w="16838" w:h="11906" w:orient="landscape"/>
      <w:pgMar w:top="1135" w:right="1245" w:bottom="850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94" w:rsidRDefault="005A3994" w:rsidP="007E63AB">
      <w:pPr>
        <w:spacing w:after="0" w:line="240" w:lineRule="auto"/>
      </w:pPr>
      <w:r>
        <w:separator/>
      </w:r>
    </w:p>
  </w:endnote>
  <w:endnote w:type="continuationSeparator" w:id="0">
    <w:p w:rsidR="005A3994" w:rsidRDefault="005A3994" w:rsidP="007E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94" w:rsidRDefault="005A3994" w:rsidP="007E63AB">
      <w:pPr>
        <w:spacing w:after="0" w:line="240" w:lineRule="auto"/>
      </w:pPr>
      <w:r>
        <w:separator/>
      </w:r>
    </w:p>
  </w:footnote>
  <w:footnote w:type="continuationSeparator" w:id="0">
    <w:p w:rsidR="005A3994" w:rsidRDefault="005A3994" w:rsidP="007E6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hybridMultilevel"/>
    <w:tmpl w:val="6D642042"/>
    <w:lvl w:ilvl="0" w:tplc="FFFFFFFF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/>
      </w:rPr>
    </w:lvl>
  </w:abstractNum>
  <w:abstractNum w:abstractNumId="2">
    <w:nsid w:val="06A35CF3"/>
    <w:multiLevelType w:val="hybridMultilevel"/>
    <w:tmpl w:val="E8222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F1594"/>
    <w:multiLevelType w:val="hybridMultilevel"/>
    <w:tmpl w:val="0922BDC2"/>
    <w:lvl w:ilvl="0" w:tplc="D706B23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E14595"/>
    <w:multiLevelType w:val="hybridMultilevel"/>
    <w:tmpl w:val="85C2F7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2931EA2"/>
    <w:multiLevelType w:val="hybridMultilevel"/>
    <w:tmpl w:val="CEDEB91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7F56DDD"/>
    <w:multiLevelType w:val="hybridMultilevel"/>
    <w:tmpl w:val="172AE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E80033"/>
    <w:multiLevelType w:val="multilevel"/>
    <w:tmpl w:val="B096F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>
    <w:nsid w:val="42A86CD3"/>
    <w:multiLevelType w:val="hybridMultilevel"/>
    <w:tmpl w:val="3D068380"/>
    <w:lvl w:ilvl="0" w:tplc="04190001">
      <w:start w:val="1"/>
      <w:numFmt w:val="bullet"/>
      <w:lvlText w:val=""/>
      <w:lvlJc w:val="left"/>
      <w:pPr>
        <w:ind w:left="801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AAF6AEB"/>
    <w:multiLevelType w:val="hybridMultilevel"/>
    <w:tmpl w:val="054ECBA6"/>
    <w:lvl w:ilvl="0" w:tplc="0419000D">
      <w:start w:val="1"/>
      <w:numFmt w:val="bullet"/>
      <w:lvlText w:val="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>
    <w:nsid w:val="4AEF6C01"/>
    <w:multiLevelType w:val="hybridMultilevel"/>
    <w:tmpl w:val="1BCE2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355FC"/>
    <w:multiLevelType w:val="multilevel"/>
    <w:tmpl w:val="C72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A74B69"/>
    <w:multiLevelType w:val="hybridMultilevel"/>
    <w:tmpl w:val="EC4CB2A4"/>
    <w:lvl w:ilvl="0" w:tplc="8C947CA2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43D73F8"/>
    <w:multiLevelType w:val="hybridMultilevel"/>
    <w:tmpl w:val="6048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A6725"/>
    <w:multiLevelType w:val="hybridMultilevel"/>
    <w:tmpl w:val="2D183CD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B0527"/>
    <w:multiLevelType w:val="hybridMultilevel"/>
    <w:tmpl w:val="9E98C3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A3411B"/>
    <w:multiLevelType w:val="hybridMultilevel"/>
    <w:tmpl w:val="2B583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22983"/>
    <w:multiLevelType w:val="hybridMultilevel"/>
    <w:tmpl w:val="6BF2BD0E"/>
    <w:lvl w:ilvl="0" w:tplc="A594991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12B6A"/>
    <w:multiLevelType w:val="hybridMultilevel"/>
    <w:tmpl w:val="41747760"/>
    <w:lvl w:ilvl="0" w:tplc="FCBE9C94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3600" w:hanging="360"/>
      </w:pPr>
    </w:lvl>
    <w:lvl w:ilvl="2" w:tplc="04190005" w:tentative="1">
      <w:start w:val="1"/>
      <w:numFmt w:val="lowerRoman"/>
      <w:lvlText w:val="%3."/>
      <w:lvlJc w:val="right"/>
      <w:pPr>
        <w:ind w:left="4320" w:hanging="180"/>
      </w:pPr>
    </w:lvl>
    <w:lvl w:ilvl="3" w:tplc="04190001" w:tentative="1">
      <w:start w:val="1"/>
      <w:numFmt w:val="decimal"/>
      <w:lvlText w:val="%4."/>
      <w:lvlJc w:val="left"/>
      <w:pPr>
        <w:ind w:left="5040" w:hanging="360"/>
      </w:pPr>
    </w:lvl>
    <w:lvl w:ilvl="4" w:tplc="04190003" w:tentative="1">
      <w:start w:val="1"/>
      <w:numFmt w:val="lowerLetter"/>
      <w:lvlText w:val="%5."/>
      <w:lvlJc w:val="left"/>
      <w:pPr>
        <w:ind w:left="5760" w:hanging="360"/>
      </w:pPr>
    </w:lvl>
    <w:lvl w:ilvl="5" w:tplc="04190005" w:tentative="1">
      <w:start w:val="1"/>
      <w:numFmt w:val="lowerRoman"/>
      <w:lvlText w:val="%6."/>
      <w:lvlJc w:val="right"/>
      <w:pPr>
        <w:ind w:left="6480" w:hanging="180"/>
      </w:pPr>
    </w:lvl>
    <w:lvl w:ilvl="6" w:tplc="04190001" w:tentative="1">
      <w:start w:val="1"/>
      <w:numFmt w:val="decimal"/>
      <w:lvlText w:val="%7."/>
      <w:lvlJc w:val="left"/>
      <w:pPr>
        <w:ind w:left="7200" w:hanging="360"/>
      </w:pPr>
    </w:lvl>
    <w:lvl w:ilvl="7" w:tplc="04190003" w:tentative="1">
      <w:start w:val="1"/>
      <w:numFmt w:val="lowerLetter"/>
      <w:lvlText w:val="%8."/>
      <w:lvlJc w:val="left"/>
      <w:pPr>
        <w:ind w:left="7920" w:hanging="360"/>
      </w:pPr>
    </w:lvl>
    <w:lvl w:ilvl="8" w:tplc="04190005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13F3F7E"/>
    <w:multiLevelType w:val="hybridMultilevel"/>
    <w:tmpl w:val="1B52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42691A"/>
    <w:multiLevelType w:val="multilevel"/>
    <w:tmpl w:val="A6D0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95C7E22"/>
    <w:multiLevelType w:val="multilevel"/>
    <w:tmpl w:val="812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0"/>
  </w:num>
  <w:num w:numId="7">
    <w:abstractNumId w:val="21"/>
  </w:num>
  <w:num w:numId="8">
    <w:abstractNumId w:val="1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3"/>
  </w:num>
  <w:num w:numId="13">
    <w:abstractNumId w:val="18"/>
  </w:num>
  <w:num w:numId="14">
    <w:abstractNumId w:val="9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31B"/>
    <w:rsid w:val="000843C7"/>
    <w:rsid w:val="000E4350"/>
    <w:rsid w:val="00100C5C"/>
    <w:rsid w:val="00102B2B"/>
    <w:rsid w:val="001B7CC4"/>
    <w:rsid w:val="001F19F9"/>
    <w:rsid w:val="0022035F"/>
    <w:rsid w:val="00220A43"/>
    <w:rsid w:val="00262BD3"/>
    <w:rsid w:val="002818C3"/>
    <w:rsid w:val="002A0F4D"/>
    <w:rsid w:val="002C072F"/>
    <w:rsid w:val="002F36D6"/>
    <w:rsid w:val="003166FA"/>
    <w:rsid w:val="00386C97"/>
    <w:rsid w:val="00387C85"/>
    <w:rsid w:val="00397669"/>
    <w:rsid w:val="003F7AA0"/>
    <w:rsid w:val="00445D5E"/>
    <w:rsid w:val="00471D2E"/>
    <w:rsid w:val="00472A1B"/>
    <w:rsid w:val="004B5CB4"/>
    <w:rsid w:val="004F5BC4"/>
    <w:rsid w:val="005429AC"/>
    <w:rsid w:val="00556FB0"/>
    <w:rsid w:val="00584AA1"/>
    <w:rsid w:val="00596A37"/>
    <w:rsid w:val="005A3994"/>
    <w:rsid w:val="005A7DB9"/>
    <w:rsid w:val="005B3E15"/>
    <w:rsid w:val="005C04B9"/>
    <w:rsid w:val="005C476A"/>
    <w:rsid w:val="00605548"/>
    <w:rsid w:val="00634FD4"/>
    <w:rsid w:val="00656AC2"/>
    <w:rsid w:val="00693724"/>
    <w:rsid w:val="006C0C03"/>
    <w:rsid w:val="006C19B3"/>
    <w:rsid w:val="006E4F04"/>
    <w:rsid w:val="00703892"/>
    <w:rsid w:val="0071681C"/>
    <w:rsid w:val="007C5403"/>
    <w:rsid w:val="007D2139"/>
    <w:rsid w:val="007E63AB"/>
    <w:rsid w:val="00877C45"/>
    <w:rsid w:val="00877D3F"/>
    <w:rsid w:val="00915702"/>
    <w:rsid w:val="00937500"/>
    <w:rsid w:val="00954FD2"/>
    <w:rsid w:val="00986F91"/>
    <w:rsid w:val="00A15F42"/>
    <w:rsid w:val="00A36B09"/>
    <w:rsid w:val="00A64AE6"/>
    <w:rsid w:val="00A810AC"/>
    <w:rsid w:val="00AB6067"/>
    <w:rsid w:val="00B23DFA"/>
    <w:rsid w:val="00BA79D7"/>
    <w:rsid w:val="00BB00B9"/>
    <w:rsid w:val="00C0480C"/>
    <w:rsid w:val="00C2722F"/>
    <w:rsid w:val="00C27DD4"/>
    <w:rsid w:val="00C4631B"/>
    <w:rsid w:val="00C566C7"/>
    <w:rsid w:val="00C63FE6"/>
    <w:rsid w:val="00C66CFE"/>
    <w:rsid w:val="00CF344B"/>
    <w:rsid w:val="00D51B5F"/>
    <w:rsid w:val="00DA3DAA"/>
    <w:rsid w:val="00DE1A43"/>
    <w:rsid w:val="00E02A6A"/>
    <w:rsid w:val="00E24646"/>
    <w:rsid w:val="00EE7ACA"/>
    <w:rsid w:val="00F14BCB"/>
    <w:rsid w:val="00F174D3"/>
    <w:rsid w:val="00F752CD"/>
    <w:rsid w:val="00F81750"/>
    <w:rsid w:val="00FA3637"/>
    <w:rsid w:val="00FB0BB0"/>
    <w:rsid w:val="00FC5539"/>
    <w:rsid w:val="00FF341B"/>
    <w:rsid w:val="00FF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1C"/>
  </w:style>
  <w:style w:type="paragraph" w:styleId="1">
    <w:name w:val="heading 1"/>
    <w:basedOn w:val="a"/>
    <w:next w:val="a"/>
    <w:link w:val="10"/>
    <w:qFormat/>
    <w:rsid w:val="003F7A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3AB"/>
  </w:style>
  <w:style w:type="paragraph" w:styleId="a6">
    <w:name w:val="footer"/>
    <w:basedOn w:val="a"/>
    <w:link w:val="a7"/>
    <w:uiPriority w:val="99"/>
    <w:unhideWhenUsed/>
    <w:rsid w:val="007E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3AB"/>
  </w:style>
  <w:style w:type="paragraph" w:customStyle="1" w:styleId="Li">
    <w:name w:val="Li"/>
    <w:basedOn w:val="a"/>
    <w:rsid w:val="007E63AB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  <w:lang w:eastAsia="ru-RU"/>
    </w:rPr>
  </w:style>
  <w:style w:type="paragraph" w:customStyle="1" w:styleId="Ol">
    <w:name w:val="Ol"/>
    <w:basedOn w:val="a"/>
    <w:rsid w:val="006C19B3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  <w:lang w:eastAsia="ru-RU"/>
    </w:rPr>
  </w:style>
  <w:style w:type="character" w:customStyle="1" w:styleId="apple-converted-space">
    <w:name w:val="apple-converted-space"/>
    <w:basedOn w:val="a0"/>
    <w:rsid w:val="00A810AC"/>
  </w:style>
  <w:style w:type="table" w:styleId="a8">
    <w:name w:val="Table Grid"/>
    <w:basedOn w:val="a1"/>
    <w:uiPriority w:val="59"/>
    <w:rsid w:val="00AB6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uiPriority w:val="1"/>
    <w:qFormat/>
    <w:rsid w:val="00102B2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List Paragraph"/>
    <w:basedOn w:val="a"/>
    <w:qFormat/>
    <w:rsid w:val="00102B2B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F7A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3">
    <w:name w:val="Заголовок 3+"/>
    <w:basedOn w:val="a"/>
    <w:rsid w:val="003166F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F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C8B6-41A9-4661-8C99-FFDE4868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2021-09-13T20:36:00Z</cp:lastPrinted>
  <dcterms:created xsi:type="dcterms:W3CDTF">2021-09-24T05:01:00Z</dcterms:created>
  <dcterms:modified xsi:type="dcterms:W3CDTF">2021-09-24T05:01:00Z</dcterms:modified>
</cp:coreProperties>
</file>