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bookmarkStart w:id="0" w:name="_GoBack"/>
      <w:r w:rsidRPr="00200D95">
        <w:rPr>
          <w:rStyle w:val="a4"/>
          <w:sz w:val="32"/>
          <w:szCs w:val="32"/>
        </w:rPr>
        <w:t>Программное содержание:</w:t>
      </w:r>
      <w:r w:rsidRPr="00200D95">
        <w:rPr>
          <w:sz w:val="32"/>
          <w:szCs w:val="32"/>
        </w:rPr>
        <w:t> Сформировать у ребенка навык соотносить свои действия с простой (состоящей из одного задания) речевой инструкцией, не подкрепленной жестом или другими вспомогательными средствами, дать представление о том, как двигается курочка, клюет зернышки. Воспитывать заботу о ближних, любовь к животным.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rStyle w:val="a4"/>
          <w:sz w:val="32"/>
          <w:szCs w:val="32"/>
        </w:rPr>
        <w:t>Материал:</w:t>
      </w:r>
      <w:r w:rsidRPr="00200D95">
        <w:rPr>
          <w:sz w:val="32"/>
          <w:szCs w:val="32"/>
        </w:rPr>
        <w:t> механическая заводная игрушка — курочка, блюдце для «корма» (хлебные крошки или любая сухая крупа), картина «Курица с цыплятами».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rStyle w:val="a4"/>
          <w:sz w:val="32"/>
          <w:szCs w:val="32"/>
        </w:rPr>
        <w:t>Ход.</w:t>
      </w:r>
      <w:r w:rsidRPr="00200D95">
        <w:rPr>
          <w:sz w:val="32"/>
          <w:szCs w:val="32"/>
        </w:rPr>
        <w:t> Воспитатель с детьми рассматривает картину «Курица с цыплятами». — Это курочка, у нее есть глазки, клюв, ножки. Это цыплятки, у них тоже есть глазки, клюв, ножки. Цыплята маленькие есть хотят, клюют зернышки.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Как цыплята клюют зернышки? (Дети имитируют движения — стучат пальчиком по ладошке.) Затем воспитатель обращает внимание на курочку-игрушку. Дети рассматривают ее, выделяют отдельные части: голова, глазки, ножки.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Воспитатель заводит игрушку и показывает, как она прыгает, если она падает, воспитатель говорит: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— Я помогу тебе, курочка. Поднимает ее, и она опять прыгает. Затем предлагает покормить курочку.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— Что мы дадим курочке? (зернышки)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— Кушай, курочка, (курочка клюет зернышки)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В конце проводится подвижная игра «Курочка и цыплята»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 Вышла курочка-хохлатка,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С нею желтые цыплятки.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Квохчет курочка: «</w:t>
      </w:r>
      <w:proofErr w:type="gramStart"/>
      <w:r w:rsidRPr="00200D95">
        <w:rPr>
          <w:sz w:val="32"/>
          <w:szCs w:val="32"/>
        </w:rPr>
        <w:t>Ко-ко</w:t>
      </w:r>
      <w:proofErr w:type="gramEnd"/>
      <w:r w:rsidRPr="00200D95">
        <w:rPr>
          <w:sz w:val="32"/>
          <w:szCs w:val="32"/>
        </w:rPr>
        <w:t>, </w:t>
      </w:r>
    </w:p>
    <w:p w:rsidR="00200D95" w:rsidRPr="00200D95" w:rsidRDefault="00200D95" w:rsidP="00200D95">
      <w:pPr>
        <w:pStyle w:val="a3"/>
        <w:spacing w:before="0" w:beforeAutospacing="0" w:after="150" w:afterAutospacing="0"/>
        <w:rPr>
          <w:sz w:val="32"/>
          <w:szCs w:val="32"/>
        </w:rPr>
      </w:pPr>
      <w:r w:rsidRPr="00200D95">
        <w:rPr>
          <w:sz w:val="32"/>
          <w:szCs w:val="32"/>
        </w:rPr>
        <w:t>Не ходите далеко-»</w:t>
      </w:r>
    </w:p>
    <w:bookmarkEnd w:id="0"/>
    <w:p w:rsidR="00324084" w:rsidRPr="00200D95" w:rsidRDefault="00324084" w:rsidP="006B5CB4">
      <w:pPr>
        <w:rPr>
          <w:rFonts w:ascii="Times New Roman" w:hAnsi="Times New Roman" w:cs="Times New Roman"/>
          <w:sz w:val="32"/>
          <w:szCs w:val="32"/>
        </w:rPr>
      </w:pPr>
    </w:p>
    <w:sectPr w:rsidR="00324084" w:rsidRPr="0020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200D95"/>
    <w:rsid w:val="002C737B"/>
    <w:rsid w:val="00324084"/>
    <w:rsid w:val="004D1A51"/>
    <w:rsid w:val="005302E4"/>
    <w:rsid w:val="00593A30"/>
    <w:rsid w:val="005C76F9"/>
    <w:rsid w:val="005D4C09"/>
    <w:rsid w:val="00650A31"/>
    <w:rsid w:val="00684731"/>
    <w:rsid w:val="006B5CB4"/>
    <w:rsid w:val="0070449E"/>
    <w:rsid w:val="00B93B23"/>
    <w:rsid w:val="00CF2A92"/>
    <w:rsid w:val="00D247FB"/>
    <w:rsid w:val="00D4433F"/>
    <w:rsid w:val="00D83FB4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2019-01-22T07:31:00Z</dcterms:created>
  <dcterms:modified xsi:type="dcterms:W3CDTF">2019-01-22T07:31:00Z</dcterms:modified>
</cp:coreProperties>
</file>