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2FC" w:rsidRPr="007C32FC" w:rsidRDefault="007C32FC" w:rsidP="007C32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2FC">
        <w:rPr>
          <w:rFonts w:ascii="Times New Roman" w:hAnsi="Times New Roman" w:cs="Times New Roman"/>
          <w:b/>
          <w:sz w:val="32"/>
          <w:szCs w:val="32"/>
        </w:rPr>
        <w:t>Консультация «Развитие слухового внимания и восприятия у детей, имеющих задержку речевого развития»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Ра</w:t>
      </w:r>
      <w:r w:rsidR="002901CD">
        <w:rPr>
          <w:rFonts w:ascii="Times New Roman" w:hAnsi="Times New Roman" w:cs="Times New Roman"/>
          <w:sz w:val="32"/>
          <w:szCs w:val="32"/>
        </w:rPr>
        <w:t>зличение звуков речи — фонемати</w:t>
      </w:r>
      <w:r w:rsidRPr="007C32FC">
        <w:rPr>
          <w:rFonts w:ascii="Times New Roman" w:hAnsi="Times New Roman" w:cs="Times New Roman"/>
          <w:sz w:val="32"/>
          <w:szCs w:val="32"/>
        </w:rPr>
        <w:t>ческий с</w:t>
      </w:r>
      <w:r w:rsidR="002901CD">
        <w:rPr>
          <w:rFonts w:ascii="Times New Roman" w:hAnsi="Times New Roman" w:cs="Times New Roman"/>
          <w:sz w:val="32"/>
          <w:szCs w:val="32"/>
        </w:rPr>
        <w:t>лух — является основой для пони</w:t>
      </w:r>
      <w:r w:rsidRPr="007C32FC">
        <w:rPr>
          <w:rFonts w:ascii="Times New Roman" w:hAnsi="Times New Roman" w:cs="Times New Roman"/>
          <w:sz w:val="32"/>
          <w:szCs w:val="32"/>
        </w:rPr>
        <w:t xml:space="preserve">мания смысла сказанного. При </w:t>
      </w:r>
      <w:proofErr w:type="spellStart"/>
      <w:r w:rsidRPr="007C32FC">
        <w:rPr>
          <w:rFonts w:ascii="Times New Roman" w:hAnsi="Times New Roman" w:cs="Times New Roman"/>
          <w:sz w:val="32"/>
          <w:szCs w:val="32"/>
        </w:rPr>
        <w:t>несформированност</w:t>
      </w:r>
      <w:r w:rsidR="002901CD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="002901CD">
        <w:rPr>
          <w:rFonts w:ascii="Times New Roman" w:hAnsi="Times New Roman" w:cs="Times New Roman"/>
          <w:sz w:val="32"/>
          <w:szCs w:val="32"/>
        </w:rPr>
        <w:t xml:space="preserve"> речевого </w:t>
      </w:r>
      <w:proofErr w:type="spellStart"/>
      <w:r w:rsidR="002901CD">
        <w:rPr>
          <w:rFonts w:ascii="Times New Roman" w:hAnsi="Times New Roman" w:cs="Times New Roman"/>
          <w:sz w:val="32"/>
          <w:szCs w:val="32"/>
        </w:rPr>
        <w:t>звукоразличения</w:t>
      </w:r>
      <w:proofErr w:type="spellEnd"/>
      <w:r w:rsidR="002901CD">
        <w:rPr>
          <w:rFonts w:ascii="Times New Roman" w:hAnsi="Times New Roman" w:cs="Times New Roman"/>
          <w:sz w:val="32"/>
          <w:szCs w:val="32"/>
        </w:rPr>
        <w:t xml:space="preserve"> ребе</w:t>
      </w:r>
      <w:r w:rsidRPr="007C32FC">
        <w:rPr>
          <w:rFonts w:ascii="Times New Roman" w:hAnsi="Times New Roman" w:cs="Times New Roman"/>
          <w:sz w:val="32"/>
          <w:szCs w:val="32"/>
        </w:rPr>
        <w:t>нок воспринимает (запоминает, повторяет, пишет) не то, что ему сказали, а то, что он услышал — что-то точно, а что-то очень приблизительно. «Игла» превращается в «мглу», «</w:t>
      </w:r>
      <w:r w:rsidR="002901CD">
        <w:rPr>
          <w:rFonts w:ascii="Times New Roman" w:hAnsi="Times New Roman" w:cs="Times New Roman"/>
          <w:sz w:val="32"/>
          <w:szCs w:val="32"/>
        </w:rPr>
        <w:t>лес» в «лист» или в «лису», «Ми</w:t>
      </w:r>
      <w:r w:rsidRPr="007C32FC">
        <w:rPr>
          <w:rFonts w:ascii="Times New Roman" w:hAnsi="Times New Roman" w:cs="Times New Roman"/>
          <w:sz w:val="32"/>
          <w:szCs w:val="32"/>
        </w:rPr>
        <w:t>шина машина» в «мыши на</w:t>
      </w:r>
      <w:r w:rsidR="002901CD">
        <w:rPr>
          <w:rFonts w:ascii="Times New Roman" w:hAnsi="Times New Roman" w:cs="Times New Roman"/>
          <w:sz w:val="32"/>
          <w:szCs w:val="32"/>
        </w:rPr>
        <w:t xml:space="preserve"> машине». Ребенок как будто ста</w:t>
      </w:r>
      <w:r w:rsidRPr="007C32FC">
        <w:rPr>
          <w:rFonts w:ascii="Times New Roman" w:hAnsi="Times New Roman" w:cs="Times New Roman"/>
          <w:sz w:val="32"/>
          <w:szCs w:val="32"/>
        </w:rPr>
        <w:t>новится немного иностранцем.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Формирование речево</w:t>
      </w:r>
      <w:r w:rsidR="002901CD">
        <w:rPr>
          <w:rFonts w:ascii="Times New Roman" w:hAnsi="Times New Roman" w:cs="Times New Roman"/>
          <w:sz w:val="32"/>
          <w:szCs w:val="32"/>
        </w:rPr>
        <w:t>го восприятия начинается с узна</w:t>
      </w:r>
      <w:r w:rsidRPr="007C32FC">
        <w:rPr>
          <w:rFonts w:ascii="Times New Roman" w:hAnsi="Times New Roman" w:cs="Times New Roman"/>
          <w:sz w:val="32"/>
          <w:szCs w:val="32"/>
        </w:rPr>
        <w:t>вания природных, бытовых и музыкальных шумов, голосов животных и людей. При этом р</w:t>
      </w:r>
      <w:r w:rsidR="002901CD">
        <w:rPr>
          <w:rFonts w:ascii="Times New Roman" w:hAnsi="Times New Roman" w:cs="Times New Roman"/>
          <w:sz w:val="32"/>
          <w:szCs w:val="32"/>
        </w:rPr>
        <w:t>азличение неречевых звуков долж</w:t>
      </w:r>
      <w:r w:rsidRPr="007C32FC">
        <w:rPr>
          <w:rFonts w:ascii="Times New Roman" w:hAnsi="Times New Roman" w:cs="Times New Roman"/>
          <w:sz w:val="32"/>
          <w:szCs w:val="32"/>
        </w:rPr>
        <w:t xml:space="preserve">но обязательно сопровождаться развитием чувства ритма. Чтобы образ предмета, издающего звук, был более </w:t>
      </w:r>
      <w:proofErr w:type="gramStart"/>
      <w:r w:rsidRPr="007C32FC">
        <w:rPr>
          <w:rFonts w:ascii="Times New Roman" w:hAnsi="Times New Roman" w:cs="Times New Roman"/>
          <w:sz w:val="32"/>
          <w:szCs w:val="32"/>
        </w:rPr>
        <w:t>полным</w:t>
      </w:r>
      <w:proofErr w:type="gramEnd"/>
      <w:r w:rsidRPr="007C32FC">
        <w:rPr>
          <w:rFonts w:ascii="Times New Roman" w:hAnsi="Times New Roman" w:cs="Times New Roman"/>
          <w:sz w:val="32"/>
          <w:szCs w:val="32"/>
        </w:rPr>
        <w:t xml:space="preserve"> и ребенок мог догадаться о нем по ситуации, предмет этот нужно рассматривать, если возможно, трогать, брать в руки. С другой стороны, так же полезно выполнять упражнения</w:t>
      </w:r>
      <w:r w:rsidR="002901CD">
        <w:rPr>
          <w:rFonts w:ascii="Times New Roman" w:hAnsi="Times New Roman" w:cs="Times New Roman"/>
          <w:sz w:val="32"/>
          <w:szCs w:val="32"/>
        </w:rPr>
        <w:t xml:space="preserve"> с закрытыми глазами, анализиро</w:t>
      </w:r>
      <w:r w:rsidRPr="007C32FC">
        <w:rPr>
          <w:rFonts w:ascii="Times New Roman" w:hAnsi="Times New Roman" w:cs="Times New Roman"/>
          <w:sz w:val="32"/>
          <w:szCs w:val="32"/>
        </w:rPr>
        <w:t>вать звуки только на слух, без опоры на зрение.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В логопедии и нейропсихологии разработаны и успешно применяются на практике</w:t>
      </w:r>
      <w:r w:rsidR="002901CD">
        <w:rPr>
          <w:rFonts w:ascii="Times New Roman" w:hAnsi="Times New Roman" w:cs="Times New Roman"/>
          <w:sz w:val="32"/>
          <w:szCs w:val="32"/>
        </w:rPr>
        <w:t xml:space="preserve"> специальные упражнения для фор</w:t>
      </w:r>
      <w:r w:rsidRPr="007C32FC">
        <w:rPr>
          <w:rFonts w:ascii="Times New Roman" w:hAnsi="Times New Roman" w:cs="Times New Roman"/>
          <w:sz w:val="32"/>
          <w:szCs w:val="32"/>
        </w:rPr>
        <w:t xml:space="preserve">мирования неречевого </w:t>
      </w:r>
      <w:proofErr w:type="spellStart"/>
      <w:r w:rsidRPr="007C32FC">
        <w:rPr>
          <w:rFonts w:ascii="Times New Roman" w:hAnsi="Times New Roman" w:cs="Times New Roman"/>
          <w:sz w:val="32"/>
          <w:szCs w:val="32"/>
        </w:rPr>
        <w:t>з</w:t>
      </w:r>
      <w:r w:rsidR="002901CD">
        <w:rPr>
          <w:rFonts w:ascii="Times New Roman" w:hAnsi="Times New Roman" w:cs="Times New Roman"/>
          <w:sz w:val="32"/>
          <w:szCs w:val="32"/>
        </w:rPr>
        <w:t>вукоразличения</w:t>
      </w:r>
      <w:proofErr w:type="spellEnd"/>
      <w:r w:rsidR="002901CD">
        <w:rPr>
          <w:rFonts w:ascii="Times New Roman" w:hAnsi="Times New Roman" w:cs="Times New Roman"/>
          <w:sz w:val="32"/>
          <w:szCs w:val="32"/>
        </w:rPr>
        <w:t>, а также слухово</w:t>
      </w:r>
      <w:r w:rsidRPr="007C32FC">
        <w:rPr>
          <w:rFonts w:ascii="Times New Roman" w:hAnsi="Times New Roman" w:cs="Times New Roman"/>
          <w:sz w:val="32"/>
          <w:szCs w:val="32"/>
        </w:rPr>
        <w:t>го внимания и восприяти</w:t>
      </w:r>
      <w:r w:rsidR="002901CD">
        <w:rPr>
          <w:rFonts w:ascii="Times New Roman" w:hAnsi="Times New Roman" w:cs="Times New Roman"/>
          <w:sz w:val="32"/>
          <w:szCs w:val="32"/>
        </w:rPr>
        <w:t>я. Важно отнестись к этим упраж</w:t>
      </w:r>
      <w:r w:rsidRPr="007C32FC">
        <w:rPr>
          <w:rFonts w:ascii="Times New Roman" w:hAnsi="Times New Roman" w:cs="Times New Roman"/>
          <w:sz w:val="32"/>
          <w:szCs w:val="32"/>
        </w:rPr>
        <w:t>нениям серьезно, уделить им столько времени и внимания, сколько понадобится и при этом не забывать, что ваши занятия должны стать привлекательными и интересными для ребенка. Предлагаемые игры не требую</w:t>
      </w:r>
      <w:r w:rsidR="002901CD">
        <w:rPr>
          <w:rFonts w:ascii="Times New Roman" w:hAnsi="Times New Roman" w:cs="Times New Roman"/>
          <w:sz w:val="32"/>
          <w:szCs w:val="32"/>
        </w:rPr>
        <w:t>т пунктуального выполнения, ско</w:t>
      </w:r>
      <w:r w:rsidRPr="007C32FC">
        <w:rPr>
          <w:rFonts w:ascii="Times New Roman" w:hAnsi="Times New Roman" w:cs="Times New Roman"/>
          <w:sz w:val="32"/>
          <w:szCs w:val="32"/>
        </w:rPr>
        <w:t xml:space="preserve">рее это тема для свободной игровой импровизации.  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Упражнение «Чудо-звуки»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Прослушайте с ребенком аудиозаписи природных звуков — шум дождя, журчание ручья, морской прибой, весенняя капель, шум леса в ветреный день, пе</w:t>
      </w:r>
      <w:r w:rsidR="002901CD">
        <w:rPr>
          <w:rFonts w:ascii="Times New Roman" w:hAnsi="Times New Roman" w:cs="Times New Roman"/>
          <w:sz w:val="32"/>
          <w:szCs w:val="32"/>
        </w:rPr>
        <w:t>ние птиц, голоса животных. Обсу</w:t>
      </w:r>
      <w:r w:rsidRPr="007C32FC">
        <w:rPr>
          <w:rFonts w:ascii="Times New Roman" w:hAnsi="Times New Roman" w:cs="Times New Roman"/>
          <w:sz w:val="32"/>
          <w:szCs w:val="32"/>
        </w:rPr>
        <w:t xml:space="preserve">дите услышанные звуки — какие </w:t>
      </w:r>
      <w:r w:rsidR="002901CD">
        <w:rPr>
          <w:rFonts w:ascii="Times New Roman" w:hAnsi="Times New Roman" w:cs="Times New Roman"/>
          <w:sz w:val="32"/>
          <w:szCs w:val="32"/>
        </w:rPr>
        <w:t>звуки похожи, чем звуки раз</w:t>
      </w:r>
      <w:r w:rsidRPr="007C32FC">
        <w:rPr>
          <w:rFonts w:ascii="Times New Roman" w:hAnsi="Times New Roman" w:cs="Times New Roman"/>
          <w:sz w:val="32"/>
          <w:szCs w:val="32"/>
        </w:rPr>
        <w:t>личаются, где их можно услыш</w:t>
      </w:r>
      <w:r w:rsidR="002901CD">
        <w:rPr>
          <w:rFonts w:ascii="Times New Roman" w:hAnsi="Times New Roman" w:cs="Times New Roman"/>
          <w:sz w:val="32"/>
          <w:szCs w:val="32"/>
        </w:rPr>
        <w:t>ать, какие из них кажутся знако</w:t>
      </w:r>
      <w:r w:rsidRPr="007C32FC">
        <w:rPr>
          <w:rFonts w:ascii="Times New Roman" w:hAnsi="Times New Roman" w:cs="Times New Roman"/>
          <w:sz w:val="32"/>
          <w:szCs w:val="32"/>
        </w:rPr>
        <w:t xml:space="preserve">мыми. </w:t>
      </w:r>
      <w:r w:rsidRPr="007C32FC">
        <w:rPr>
          <w:rFonts w:ascii="Times New Roman" w:hAnsi="Times New Roman" w:cs="Times New Roman"/>
          <w:sz w:val="32"/>
          <w:szCs w:val="32"/>
        </w:rPr>
        <w:lastRenderedPageBreak/>
        <w:t>Начинать надо с просл</w:t>
      </w:r>
      <w:r w:rsidR="002901CD">
        <w:rPr>
          <w:rFonts w:ascii="Times New Roman" w:hAnsi="Times New Roman" w:cs="Times New Roman"/>
          <w:sz w:val="32"/>
          <w:szCs w:val="32"/>
        </w:rPr>
        <w:t>ушивания и узнавания хорошо раз</w:t>
      </w:r>
      <w:r w:rsidRPr="007C32FC">
        <w:rPr>
          <w:rFonts w:ascii="Times New Roman" w:hAnsi="Times New Roman" w:cs="Times New Roman"/>
          <w:sz w:val="32"/>
          <w:szCs w:val="32"/>
        </w:rPr>
        <w:t>личающихся между собой звуков, затем — сходных по звучанию.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Эти же звуки слушайте на прогулке. Зимой — скрип снега под ногами, звон сосулек, тишину морозного утра. Весной — капель, журчание ручья, щебетанье пти</w:t>
      </w:r>
      <w:r w:rsidR="002901CD">
        <w:rPr>
          <w:rFonts w:ascii="Times New Roman" w:hAnsi="Times New Roman" w:cs="Times New Roman"/>
          <w:sz w:val="32"/>
          <w:szCs w:val="32"/>
        </w:rPr>
        <w:t>ц, шум ветра. Осенью можно услы</w:t>
      </w:r>
      <w:r w:rsidRPr="007C32FC">
        <w:rPr>
          <w:rFonts w:ascii="Times New Roman" w:hAnsi="Times New Roman" w:cs="Times New Roman"/>
          <w:sz w:val="32"/>
          <w:szCs w:val="32"/>
        </w:rPr>
        <w:t xml:space="preserve">шать, как шуршат листья, шум </w:t>
      </w:r>
      <w:r w:rsidR="002901CD">
        <w:rPr>
          <w:rFonts w:ascii="Times New Roman" w:hAnsi="Times New Roman" w:cs="Times New Roman"/>
          <w:sz w:val="32"/>
          <w:szCs w:val="32"/>
        </w:rPr>
        <w:t xml:space="preserve">дождя. Летом стрекочут </w:t>
      </w:r>
      <w:proofErr w:type="spellStart"/>
      <w:r w:rsidR="002901CD">
        <w:rPr>
          <w:rFonts w:ascii="Times New Roman" w:hAnsi="Times New Roman" w:cs="Times New Roman"/>
          <w:sz w:val="32"/>
          <w:szCs w:val="32"/>
        </w:rPr>
        <w:t>кузнечни</w:t>
      </w:r>
      <w:r w:rsidRPr="007C32FC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Pr="007C32FC">
        <w:rPr>
          <w:rFonts w:ascii="Times New Roman" w:hAnsi="Times New Roman" w:cs="Times New Roman"/>
          <w:sz w:val="32"/>
          <w:szCs w:val="32"/>
        </w:rPr>
        <w:t>, жужжат жуки, пчелы, назой</w:t>
      </w:r>
      <w:r w:rsidR="002901CD">
        <w:rPr>
          <w:rFonts w:ascii="Times New Roman" w:hAnsi="Times New Roman" w:cs="Times New Roman"/>
          <w:sz w:val="32"/>
          <w:szCs w:val="32"/>
        </w:rPr>
        <w:t>ливо звенят комары. В городе по</w:t>
      </w:r>
      <w:r w:rsidRPr="007C32FC">
        <w:rPr>
          <w:rFonts w:ascii="Times New Roman" w:hAnsi="Times New Roman" w:cs="Times New Roman"/>
          <w:sz w:val="32"/>
          <w:szCs w:val="32"/>
        </w:rPr>
        <w:t>стоянный шумовой фон: машины, поезда, трамваи, голоса людей. А еще запахи. Про них тоже не забывайте — это опоры вашего малыша в жизни.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Упражнение «Слушай, пробуй, как звучит»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Исследуйте звуковую пр</w:t>
      </w:r>
      <w:r w:rsidR="002901CD">
        <w:rPr>
          <w:rFonts w:ascii="Times New Roman" w:hAnsi="Times New Roman" w:cs="Times New Roman"/>
          <w:sz w:val="32"/>
          <w:szCs w:val="32"/>
        </w:rPr>
        <w:t>ироду любых предметов и материа</w:t>
      </w:r>
      <w:r w:rsidRPr="007C32FC">
        <w:rPr>
          <w:rFonts w:ascii="Times New Roman" w:hAnsi="Times New Roman" w:cs="Times New Roman"/>
          <w:sz w:val="32"/>
          <w:szCs w:val="32"/>
        </w:rPr>
        <w:t>лов, оказавшихся под рукой. Изменяйте громкость, темп звучания. Можно стучать, топать, бросать, переливать, рвать, хлопать.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Упражнение «Угадай, что звучало»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Проанализируйте с ребенком бытовые шумы — скрип двери, звук шагов, телефонный звонок, свисток, тиканье часов, шум льющейся и кипящей воды, звон ложечки о стакан, шелест страниц и пр. Ребенок должен научиться узнавать их звучание с открытыми и с закрытыми глазами, постепенно надо приучать его удерживать в памяти «голоса» всех предметов, доводя их количество с 1 —2 до 7—10.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Упражнение «Шумящие коробочки»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Нужно взять два комплекта небольших коробочек — для себя и ребенка, наполнить их различными материалами, которые, если коробочку потрясти, издают раз</w:t>
      </w:r>
      <w:r w:rsidR="002901CD">
        <w:rPr>
          <w:rFonts w:ascii="Times New Roman" w:hAnsi="Times New Roman" w:cs="Times New Roman"/>
          <w:sz w:val="32"/>
          <w:szCs w:val="32"/>
        </w:rPr>
        <w:t>ные звуки. В коробочки можно на</w:t>
      </w:r>
      <w:r w:rsidRPr="007C32FC">
        <w:rPr>
          <w:rFonts w:ascii="Times New Roman" w:hAnsi="Times New Roman" w:cs="Times New Roman"/>
          <w:sz w:val="32"/>
          <w:szCs w:val="32"/>
        </w:rPr>
        <w:t>сыпать песок, крупу, горох, положить кнопки, скрепки, бумажные шарики, пуговицы и т.д. Вы берете коробочку из своего набора, трясете ее, ребенок, закрыв глаза, внимательно прислушивается к звучанию. Затем он берет свои</w:t>
      </w:r>
      <w:r w:rsidR="002901CD">
        <w:rPr>
          <w:rFonts w:ascii="Times New Roman" w:hAnsi="Times New Roman" w:cs="Times New Roman"/>
          <w:sz w:val="32"/>
          <w:szCs w:val="32"/>
        </w:rPr>
        <w:t xml:space="preserve"> коробочки и ищет среди них зву</w:t>
      </w:r>
      <w:r w:rsidRPr="007C32FC">
        <w:rPr>
          <w:rFonts w:ascii="Times New Roman" w:hAnsi="Times New Roman" w:cs="Times New Roman"/>
          <w:sz w:val="32"/>
          <w:szCs w:val="32"/>
        </w:rPr>
        <w:t xml:space="preserve">чащую аналогично. Игра продолжается до тех пор, пока не будут найдены все пары. У этой игры много вариантов: </w:t>
      </w:r>
      <w:r w:rsidRPr="007C32FC">
        <w:rPr>
          <w:rFonts w:ascii="Times New Roman" w:hAnsi="Times New Roman" w:cs="Times New Roman"/>
          <w:sz w:val="32"/>
          <w:szCs w:val="32"/>
        </w:rPr>
        <w:lastRenderedPageBreak/>
        <w:t>взрослый трясет одну за другой несколько коробо</w:t>
      </w:r>
      <w:r w:rsidR="002901CD">
        <w:rPr>
          <w:rFonts w:ascii="Times New Roman" w:hAnsi="Times New Roman" w:cs="Times New Roman"/>
          <w:sz w:val="32"/>
          <w:szCs w:val="32"/>
        </w:rPr>
        <w:t>чек, ребенок запоминает и повто</w:t>
      </w:r>
      <w:r w:rsidRPr="007C32FC">
        <w:rPr>
          <w:rFonts w:ascii="Times New Roman" w:hAnsi="Times New Roman" w:cs="Times New Roman"/>
          <w:sz w:val="32"/>
          <w:szCs w:val="32"/>
        </w:rPr>
        <w:t>ряет заданную последовательно</w:t>
      </w:r>
      <w:r w:rsidR="002901CD">
        <w:rPr>
          <w:rFonts w:ascii="Times New Roman" w:hAnsi="Times New Roman" w:cs="Times New Roman"/>
          <w:sz w:val="32"/>
          <w:szCs w:val="32"/>
        </w:rPr>
        <w:t>сть разных звучаний. Не забывай</w:t>
      </w:r>
      <w:r w:rsidRPr="007C32FC">
        <w:rPr>
          <w:rFonts w:ascii="Times New Roman" w:hAnsi="Times New Roman" w:cs="Times New Roman"/>
          <w:sz w:val="32"/>
          <w:szCs w:val="32"/>
        </w:rPr>
        <w:t>те меняться ролями и обязательно иногда ошибайтесь.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 xml:space="preserve">Упражнение </w:t>
      </w:r>
      <w:proofErr w:type="gramStart"/>
      <w:r w:rsidRPr="007C32FC">
        <w:rPr>
          <w:rFonts w:ascii="Times New Roman" w:hAnsi="Times New Roman" w:cs="Times New Roman"/>
          <w:sz w:val="32"/>
          <w:szCs w:val="32"/>
        </w:rPr>
        <w:t>« Что</w:t>
      </w:r>
      <w:proofErr w:type="gramEnd"/>
      <w:r w:rsidRPr="007C32FC">
        <w:rPr>
          <w:rFonts w:ascii="Times New Roman" w:hAnsi="Times New Roman" w:cs="Times New Roman"/>
          <w:sz w:val="32"/>
          <w:szCs w:val="32"/>
        </w:rPr>
        <w:t xml:space="preserve"> как звучит?»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 xml:space="preserve">Сделайте с ребенком </w:t>
      </w:r>
      <w:r w:rsidR="002901CD">
        <w:rPr>
          <w:rFonts w:ascii="Times New Roman" w:hAnsi="Times New Roman" w:cs="Times New Roman"/>
          <w:sz w:val="32"/>
          <w:szCs w:val="32"/>
        </w:rPr>
        <w:t>волшебную палочку, постучите па</w:t>
      </w:r>
      <w:r w:rsidRPr="007C32FC">
        <w:rPr>
          <w:rFonts w:ascii="Times New Roman" w:hAnsi="Times New Roman" w:cs="Times New Roman"/>
          <w:sz w:val="32"/>
          <w:szCs w:val="32"/>
        </w:rPr>
        <w:t>лочкой по любым предметам, находящимся в доме. Пусть все предметы в вашем доме заз</w:t>
      </w:r>
      <w:r w:rsidR="002901CD">
        <w:rPr>
          <w:rFonts w:ascii="Times New Roman" w:hAnsi="Times New Roman" w:cs="Times New Roman"/>
          <w:sz w:val="32"/>
          <w:szCs w:val="32"/>
        </w:rPr>
        <w:t>вучат. Прислушайтесь к этим зву</w:t>
      </w:r>
      <w:r w:rsidRPr="007C32FC">
        <w:rPr>
          <w:rFonts w:ascii="Times New Roman" w:hAnsi="Times New Roman" w:cs="Times New Roman"/>
          <w:sz w:val="32"/>
          <w:szCs w:val="32"/>
        </w:rPr>
        <w:t xml:space="preserve">кам, пусть ребенок запомнит, что как звучит, и находит </w:t>
      </w:r>
      <w:proofErr w:type="gramStart"/>
      <w:r w:rsidRPr="007C32FC">
        <w:rPr>
          <w:rFonts w:ascii="Times New Roman" w:hAnsi="Times New Roman" w:cs="Times New Roman"/>
          <w:sz w:val="32"/>
          <w:szCs w:val="32"/>
        </w:rPr>
        <w:t>пред-меты</w:t>
      </w:r>
      <w:proofErr w:type="gramEnd"/>
      <w:r w:rsidRPr="007C32FC">
        <w:rPr>
          <w:rFonts w:ascii="Times New Roman" w:hAnsi="Times New Roman" w:cs="Times New Roman"/>
          <w:sz w:val="32"/>
          <w:szCs w:val="32"/>
        </w:rPr>
        <w:t>, которые звучали, по вашей просьбе: «Скажи, покажи, проверь, что звучало: что зву</w:t>
      </w:r>
      <w:r w:rsidR="002901CD">
        <w:rPr>
          <w:rFonts w:ascii="Times New Roman" w:hAnsi="Times New Roman" w:cs="Times New Roman"/>
          <w:sz w:val="32"/>
          <w:szCs w:val="32"/>
        </w:rPr>
        <w:t>чало сначала, а что потом». Дай</w:t>
      </w:r>
      <w:r w:rsidRPr="007C32FC">
        <w:rPr>
          <w:rFonts w:ascii="Times New Roman" w:hAnsi="Times New Roman" w:cs="Times New Roman"/>
          <w:sz w:val="32"/>
          <w:szCs w:val="32"/>
        </w:rPr>
        <w:t>те палочку ребенку, пусть он «озвучит» все, что попадется ему под руку. Теперь ваша очередь отгадывать и ошибаться. Не забудьте взять с собой волшебную палочку на прогулку. Более сложный вариант — уз</w:t>
      </w:r>
      <w:r w:rsidR="002901CD">
        <w:rPr>
          <w:rFonts w:ascii="Times New Roman" w:hAnsi="Times New Roman" w:cs="Times New Roman"/>
          <w:sz w:val="32"/>
          <w:szCs w:val="32"/>
        </w:rPr>
        <w:t>навание звуков без опоры на зре</w:t>
      </w:r>
      <w:r w:rsidRPr="007C32FC">
        <w:rPr>
          <w:rFonts w:ascii="Times New Roman" w:hAnsi="Times New Roman" w:cs="Times New Roman"/>
          <w:sz w:val="32"/>
          <w:szCs w:val="32"/>
        </w:rPr>
        <w:t>ние. Ребенок отвечает на во</w:t>
      </w:r>
      <w:r w:rsidR="002901CD">
        <w:rPr>
          <w:rFonts w:ascii="Times New Roman" w:hAnsi="Times New Roman" w:cs="Times New Roman"/>
          <w:sz w:val="32"/>
          <w:szCs w:val="32"/>
        </w:rPr>
        <w:t>просы: «По какому предмету я по</w:t>
      </w:r>
      <w:r w:rsidRPr="007C32FC">
        <w:rPr>
          <w:rFonts w:ascii="Times New Roman" w:hAnsi="Times New Roman" w:cs="Times New Roman"/>
          <w:sz w:val="32"/>
          <w:szCs w:val="32"/>
        </w:rPr>
        <w:t>стучала? А сейчас? Что звучит, похоже? Где мы слышали похожие звуки?»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Упражнение «Где позвонили?»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Для этой игры нужен колок</w:t>
      </w:r>
      <w:r w:rsidR="002901CD">
        <w:rPr>
          <w:rFonts w:ascii="Times New Roman" w:hAnsi="Times New Roman" w:cs="Times New Roman"/>
          <w:sz w:val="32"/>
          <w:szCs w:val="32"/>
        </w:rPr>
        <w:t>ольчик или другой звучащий пред</w:t>
      </w:r>
      <w:r w:rsidRPr="007C32FC">
        <w:rPr>
          <w:rFonts w:ascii="Times New Roman" w:hAnsi="Times New Roman" w:cs="Times New Roman"/>
          <w:sz w:val="32"/>
          <w:szCs w:val="32"/>
        </w:rPr>
        <w:t>мет. Определяем направление звука. Ребенок закрывает глаза. Вы встаете в стороне от него и тихо з</w:t>
      </w:r>
      <w:r w:rsidR="002901CD">
        <w:rPr>
          <w:rFonts w:ascii="Times New Roman" w:hAnsi="Times New Roman" w:cs="Times New Roman"/>
          <w:sz w:val="32"/>
          <w:szCs w:val="32"/>
        </w:rPr>
        <w:t>воните (гремите, шуршите). Ребе</w:t>
      </w:r>
      <w:r w:rsidRPr="007C32FC">
        <w:rPr>
          <w:rFonts w:ascii="Times New Roman" w:hAnsi="Times New Roman" w:cs="Times New Roman"/>
          <w:sz w:val="32"/>
          <w:szCs w:val="32"/>
        </w:rPr>
        <w:t>нок должен повернуться к тому ме</w:t>
      </w:r>
      <w:r w:rsidR="002901CD">
        <w:rPr>
          <w:rFonts w:ascii="Times New Roman" w:hAnsi="Times New Roman" w:cs="Times New Roman"/>
          <w:sz w:val="32"/>
          <w:szCs w:val="32"/>
        </w:rPr>
        <w:t>сту, откуда слышен звук, и с за</w:t>
      </w:r>
      <w:r w:rsidRPr="007C32FC">
        <w:rPr>
          <w:rFonts w:ascii="Times New Roman" w:hAnsi="Times New Roman" w:cs="Times New Roman"/>
          <w:sz w:val="32"/>
          <w:szCs w:val="32"/>
        </w:rPr>
        <w:t>крытыми глазами рукой показать</w:t>
      </w:r>
      <w:r w:rsidR="002901CD">
        <w:rPr>
          <w:rFonts w:ascii="Times New Roman" w:hAnsi="Times New Roman" w:cs="Times New Roman"/>
          <w:sz w:val="32"/>
          <w:szCs w:val="32"/>
        </w:rPr>
        <w:t xml:space="preserve"> направление, потом открыть гла</w:t>
      </w:r>
      <w:r w:rsidRPr="007C32FC">
        <w:rPr>
          <w:rFonts w:ascii="Times New Roman" w:hAnsi="Times New Roman" w:cs="Times New Roman"/>
          <w:sz w:val="32"/>
          <w:szCs w:val="32"/>
        </w:rPr>
        <w:t>за и проверить себя. Можно ответить на вопрос: «Где звенит?» — слева, спереди, сверху, справа, снизу. Более сложный и веселый вариант — «жмурки». Ребенок в роли водящего.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Упражнение «Громко — тихо»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Попросите ребенка произнести гласный звук, слог или слово громко, потом — тихо; протяж</w:t>
      </w:r>
      <w:r w:rsidR="002901CD">
        <w:rPr>
          <w:rFonts w:ascii="Times New Roman" w:hAnsi="Times New Roman" w:cs="Times New Roman"/>
          <w:sz w:val="32"/>
          <w:szCs w:val="32"/>
        </w:rPr>
        <w:t>но, потом отрывисто; высоким го</w:t>
      </w:r>
      <w:r w:rsidRPr="007C32FC">
        <w:rPr>
          <w:rFonts w:ascii="Times New Roman" w:hAnsi="Times New Roman" w:cs="Times New Roman"/>
          <w:sz w:val="32"/>
          <w:szCs w:val="32"/>
        </w:rPr>
        <w:t>лосом — низким.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Вариант игры: придумайт</w:t>
      </w:r>
      <w:r w:rsidR="002901CD">
        <w:rPr>
          <w:rFonts w:ascii="Times New Roman" w:hAnsi="Times New Roman" w:cs="Times New Roman"/>
          <w:sz w:val="32"/>
          <w:szCs w:val="32"/>
        </w:rPr>
        <w:t>е или вспомните каких-то сказоч</w:t>
      </w:r>
      <w:r w:rsidRPr="007C32FC">
        <w:rPr>
          <w:rFonts w:ascii="Times New Roman" w:hAnsi="Times New Roman" w:cs="Times New Roman"/>
          <w:sz w:val="32"/>
          <w:szCs w:val="32"/>
        </w:rPr>
        <w:t xml:space="preserve">ных персонажей, договоритесь, кто из них как говорит, а потом </w:t>
      </w:r>
      <w:r w:rsidRPr="007C32FC">
        <w:rPr>
          <w:rFonts w:ascii="Times New Roman" w:hAnsi="Times New Roman" w:cs="Times New Roman"/>
          <w:sz w:val="32"/>
          <w:szCs w:val="32"/>
        </w:rPr>
        <w:lastRenderedPageBreak/>
        <w:t>разыгрывайте небольшие диалог</w:t>
      </w:r>
      <w:r w:rsidR="002901CD">
        <w:rPr>
          <w:rFonts w:ascii="Times New Roman" w:hAnsi="Times New Roman" w:cs="Times New Roman"/>
          <w:sz w:val="32"/>
          <w:szCs w:val="32"/>
        </w:rPr>
        <w:t>и, узнавайте ваших героев по го</w:t>
      </w:r>
      <w:r w:rsidRPr="007C32FC">
        <w:rPr>
          <w:rFonts w:ascii="Times New Roman" w:hAnsi="Times New Roman" w:cs="Times New Roman"/>
          <w:sz w:val="32"/>
          <w:szCs w:val="32"/>
        </w:rPr>
        <w:t>лосу, меняйтесь ролями.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>Упражнение «Узнай свой голос»</w:t>
      </w:r>
    </w:p>
    <w:p w:rsidR="007C32FC" w:rsidRPr="007C32FC" w:rsidRDefault="007C32FC" w:rsidP="007C32FC">
      <w:pPr>
        <w:rPr>
          <w:rFonts w:ascii="Times New Roman" w:hAnsi="Times New Roman" w:cs="Times New Roman"/>
          <w:sz w:val="32"/>
          <w:szCs w:val="32"/>
        </w:rPr>
      </w:pPr>
      <w:r w:rsidRPr="007C32FC">
        <w:rPr>
          <w:rFonts w:ascii="Times New Roman" w:hAnsi="Times New Roman" w:cs="Times New Roman"/>
          <w:sz w:val="32"/>
          <w:szCs w:val="32"/>
        </w:rPr>
        <w:t xml:space="preserve">Вам нужно записать на магнитофон голоса знакомых, родных, обязательно свой голос и голос ребенка. Прослушайте кассету вместе, важно, чтобы ребенок узнавал свой голос </w:t>
      </w:r>
      <w:r w:rsidR="002901CD">
        <w:rPr>
          <w:rFonts w:ascii="Times New Roman" w:hAnsi="Times New Roman" w:cs="Times New Roman"/>
          <w:sz w:val="32"/>
          <w:szCs w:val="32"/>
        </w:rPr>
        <w:t>и голоса близ</w:t>
      </w:r>
      <w:bookmarkStart w:id="0" w:name="_GoBack"/>
      <w:bookmarkEnd w:id="0"/>
      <w:r w:rsidRPr="007C32FC">
        <w:rPr>
          <w:rFonts w:ascii="Times New Roman" w:hAnsi="Times New Roman" w:cs="Times New Roman"/>
          <w:sz w:val="32"/>
          <w:szCs w:val="32"/>
        </w:rPr>
        <w:t>ких людей. Может быть, ребенок не сразу узнает свой голос на кассете, к его звучанию надо привыкнуть.</w:t>
      </w:r>
    </w:p>
    <w:p w:rsidR="007C32FC" w:rsidRDefault="007C32FC" w:rsidP="007C32FC"/>
    <w:p w:rsidR="00287115" w:rsidRDefault="00287115"/>
    <w:sectPr w:rsidR="0028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FC"/>
    <w:rsid w:val="00287115"/>
    <w:rsid w:val="002901CD"/>
    <w:rsid w:val="007C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7687"/>
  <w15:chartTrackingRefBased/>
  <w15:docId w15:val="{94A949D6-47BF-46E3-B71B-A67801CA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852</Words>
  <Characters>4860</Characters>
  <Application>Microsoft Office Word</Application>
  <DocSecurity>0</DocSecurity>
  <Lines>40</Lines>
  <Paragraphs>11</Paragraphs>
  <ScaleCrop>false</ScaleCrop>
  <Company>OOB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2023-05-24T03:42:00Z</dcterms:created>
  <dcterms:modified xsi:type="dcterms:W3CDTF">2023-05-24T03:53:00Z</dcterms:modified>
</cp:coreProperties>
</file>