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4A6" w:rsidRPr="00D32CF7" w:rsidRDefault="00D844A6" w:rsidP="00D844A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73700844"/>
      <w:r w:rsidRPr="00D32CF7">
        <w:rPr>
          <w:rFonts w:ascii="Times New Roman" w:hAnsi="Times New Roman" w:cs="Times New Roman"/>
          <w:sz w:val="28"/>
          <w:szCs w:val="28"/>
          <w:lang w:val="ru-RU"/>
        </w:rPr>
        <w:t>Приложение к приказу №408 от 29.08.2025г.</w:t>
      </w: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Default="00D844A6" w:rsidP="00D844A6">
      <w:pPr>
        <w:jc w:val="right"/>
        <w:rPr>
          <w:lang w:val="ru-RU"/>
        </w:rPr>
      </w:pPr>
    </w:p>
    <w:p w:rsidR="00D844A6" w:rsidRPr="00D32CF7" w:rsidRDefault="00D844A6" w:rsidP="00D844A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Изменения в рабочую п</w:t>
      </w:r>
      <w:r w:rsidRPr="00D32CF7">
        <w:rPr>
          <w:rFonts w:ascii="Times New Roman" w:hAnsi="Times New Roman" w:cs="Times New Roman"/>
          <w:sz w:val="28"/>
          <w:szCs w:val="28"/>
          <w:lang w:val="ru-RU"/>
        </w:rPr>
        <w:t>рограмму по учебному предмету «Биология»,</w:t>
      </w:r>
    </w:p>
    <w:p w:rsidR="00D844A6" w:rsidRPr="00D32CF7" w:rsidRDefault="00D844A6" w:rsidP="00D844A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2CF7">
        <w:rPr>
          <w:rFonts w:ascii="Times New Roman" w:hAnsi="Times New Roman" w:cs="Times New Roman"/>
          <w:sz w:val="28"/>
          <w:szCs w:val="28"/>
          <w:lang w:val="ru-RU"/>
        </w:rPr>
        <w:t>утвержденную приказом №454 от 28.08.2020г.</w:t>
      </w: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D844A6" w:rsidRDefault="00D844A6" w:rsidP="00D32CF7">
      <w:pPr>
        <w:spacing w:before="199" w:after="199" w:line="336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7725D0" w:rsidRPr="00554078" w:rsidRDefault="00554078" w:rsidP="00D32CF7">
      <w:pPr>
        <w:spacing w:before="199" w:after="199" w:line="336" w:lineRule="auto"/>
        <w:rPr>
          <w:lang w:val="ru-RU"/>
        </w:rPr>
      </w:pPr>
      <w:bookmarkStart w:id="1" w:name="_GoBack"/>
      <w:bookmarkEnd w:id="1"/>
      <w:r w:rsidRPr="0055407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БИОЛОГИИ ТРЕБОВАНИЯ К РЕЗУЛЬТАТАМ ОСВОЕНИЯ ОСНОВНОЙ ОБРАЗОВАТЕЛЬНОЙ ПРОГРАММЫ ОСНОВНОГО ОБЩЕГО ОБРАЗОВАНИЯ</w:t>
      </w:r>
    </w:p>
    <w:p w:rsidR="007725D0" w:rsidRPr="00554078" w:rsidRDefault="007725D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6947"/>
      </w:tblGrid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/>
              <w:ind w:left="272"/>
            </w:pPr>
            <w:r w:rsidRPr="005540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/>
              <w:ind w:left="272"/>
              <w:rPr>
                <w:lang w:val="ru-RU"/>
              </w:rPr>
            </w:pPr>
            <w:r w:rsidRPr="005540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      </w:r>
            <w:proofErr w:type="spellStart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</w:t>
            </w:r>
            <w:proofErr w:type="spellEnd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представлений о современной теории эволюции и основных свидетельствах эволюции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</w:t>
            </w: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жизнедеятельности организма человека, его приспособленность к различным экологическим факторам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</w:t>
            </w:r>
            <w:proofErr w:type="spellEnd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</w:t>
            </w:r>
            <w:proofErr w:type="spellEnd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представлений об основных факторах окружающей среды, их роли в жизнедеятельности и эволюции организмов; представлений об антропогенном факторе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</w:t>
            </w:r>
            <w:proofErr w:type="spellEnd"/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и применять словесные и графические модели для объяснения строения живых систем, явлений и процессов живой природы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 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планировать под руководством наставника и проводить учебное исследование или проектную работу в области биологии; с учётом намеченной цели формулировать проблему, гипотезу, ставить задачи, выбирать адекватные методы для их решения, формулировать выводы; публично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представлять полученные результаты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spellStart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поступках по отношению к живой природе, своему здоровью и здоровью окружающих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приобретённые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</w:t>
            </w:r>
          </w:p>
        </w:tc>
      </w:tr>
      <w:tr w:rsidR="007725D0" w:rsidRPr="00D844A6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приёмами оказания первой помощи человеку, выращивания культурных растений и ухода за домашними животными</w:t>
            </w:r>
          </w:p>
        </w:tc>
      </w:tr>
    </w:tbl>
    <w:p w:rsidR="007725D0" w:rsidRPr="00554078" w:rsidRDefault="007725D0">
      <w:pPr>
        <w:spacing w:after="0" w:line="336" w:lineRule="auto"/>
        <w:ind w:left="120"/>
        <w:rPr>
          <w:lang w:val="ru-RU"/>
        </w:rPr>
      </w:pPr>
    </w:p>
    <w:p w:rsidR="007725D0" w:rsidRPr="00554078" w:rsidRDefault="007725D0">
      <w:pPr>
        <w:rPr>
          <w:lang w:val="ru-RU"/>
        </w:rPr>
        <w:sectPr w:rsidR="007725D0" w:rsidRPr="00554078">
          <w:pgSz w:w="11906" w:h="16383"/>
          <w:pgMar w:top="1134" w:right="850" w:bottom="1134" w:left="1701" w:header="720" w:footer="720" w:gutter="0"/>
          <w:cols w:space="720"/>
        </w:sectPr>
      </w:pPr>
    </w:p>
    <w:p w:rsidR="007725D0" w:rsidRPr="00554078" w:rsidRDefault="00554078">
      <w:pPr>
        <w:spacing w:before="199" w:after="199" w:line="336" w:lineRule="auto"/>
        <w:ind w:left="120"/>
        <w:rPr>
          <w:lang w:val="ru-RU"/>
        </w:rPr>
      </w:pPr>
      <w:bookmarkStart w:id="2" w:name="block-73700845"/>
      <w:bookmarkEnd w:id="0"/>
      <w:r w:rsidRPr="0055407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БИОЛОГИИ</w:t>
      </w:r>
    </w:p>
    <w:p w:rsidR="007725D0" w:rsidRPr="00554078" w:rsidRDefault="007725D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280"/>
      </w:tblGrid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/>
              <w:ind w:left="272"/>
            </w:pPr>
            <w:r w:rsidRPr="005540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Биология – система наук о живой природе. Основные разделы биологии. Ботаника – наука о растениях. Разделы ботаники. Зоология – наука о животных. Разделы зоологии. Науки о человеке (анатомия, физиология, психология, антропология, гигиена, санитария, экология человека). Связь биологии с другими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природы. Метод описания в биологии (наглядный,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Природные и искусственные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Водная, наземно-воздушная, почвенная, </w:t>
            </w:r>
            <w:proofErr w:type="spellStart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внутриорганизменная</w:t>
            </w:r>
            <w:proofErr w:type="spellEnd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среды обитания.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сообщество.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Экологические факторы. Растения и условия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Растительные сообщества. Растительность (растительный покров) природных зон Земли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Центры многообразия и происхождения культурных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угодий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природе. Промысловые животные. Загрязнение окружающей среды. Одомашнивание животных. Селекция, породы, искусственный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 деятельности человека в экосистемах. Охрана растительного и животного мира. Восстановление численности редких видов растений и животных: особо охраняемые природные территории (ООПТ).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здоровья человека от состояния окружающей среды. Экологические факторы и их действие на организм человека Факторы, нарушающие здоровье: гиподинамия, курение, употребление алкоголя, наркотиков, несбалансированное питание, стресс.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аутотренинг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растений, животных и человека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растительного мира на Земле.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Вымершие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«Живые ископаемые» животного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беспозвоночных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позвоночных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Вымершие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Доказательства животного происхождения человека. Сходство человека с млекопитающими. Отличие человека от приматов. Человек разумный. Антропогенез, его этапы. Биологические и социальные факторы становления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 бактерий, грибов и лишайников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Грибы. Общая характеристика. 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– доядерные организмы. Общая характеристика бактерий. Разнообразие бактерий. Значение бактерий в природных сообществах и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Болезнетворные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бактериями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организм. Систематические группы растений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растений.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жизнедеятельность растительного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восходящий ток. Транспорт органических веществ в растении – нисходящий 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Видоизменённые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почки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растений. Вегетативное размножение цветковых растений в природе. Хозяйственное значение вегетативного размножения. Семенное (генеративное) размножение растений. Цветки и соцветия. Опыление. Двойное оплодотворение. Образование плодов и семян. Типы плодов. Распространение плодов и семян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прорастания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семян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5.4.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цветкового растения. Цикл развития цветкового растения.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 факторов внешней среды на развитие цветковых растений. Жизненные формы цветковых растений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Классификация растений.</w:t>
            </w:r>
            <w:r w:rsidRPr="00554078">
              <w:rPr>
                <w:rFonts w:ascii="Times New Roman" w:hAnsi="Times New Roman"/>
                <w:i/>
                <w:color w:val="000000"/>
                <w:spacing w:val="2"/>
                <w:sz w:val="24"/>
                <w:lang w:val="ru-RU"/>
              </w:rPr>
              <w:t xml:space="preserve"> </w:t>
            </w:r>
            <w:r w:rsidRPr="00554078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Водоросли.</w:t>
            </w:r>
            <w:r w:rsidRPr="005540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водорослей. </w:t>
            </w:r>
          </w:p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споровые растения. Моховидные (Мхи).</w:t>
            </w:r>
            <w:r w:rsidRPr="005540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мхов. Размножение мхов на примере зелёного мха кукушкин лён. Плауновидные (Плауны). Хвощевидные (Хвощи), Папоротниковидные (Папоротники).</w:t>
            </w:r>
            <w:r w:rsidRPr="0055407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покрытосеменного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организм. Систематические группы животных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животных. Отличия животных от растений. Многообразие животного мира. Органы и системы органов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целое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животного организма.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жизнедеятельности у животных. 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животных. Бесполое размножение. Половое размножение. Преимущество полового размножения. Половые железы.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Половые клетки (гаметы). Оплодотворение. Зигота.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категории систематики животных. Вид как основная систематическая категория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Одноклеточные животные – простейшие. Строение и жизнедеятельность простейших. Значение простейших в природе и жизни человека. Кишечнополостные (общая характеристика; особенности строения и жизнедеятельности). Плоские, круглые, кольчатые черви (общая характеристика). Особенности строения и жизнедеятельности плоских, круглых и кольчатых червей.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Паразитические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черви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Членистоногие (общая характеристика). Ракообразные (особенности строения и жизнедеятельности). Паукообразные (особенности строения и жизнедеятельности в связи с жизнью на суше). Насекомые (особенности строения и жизнедеятельности). Размножение насекомых и типы развития. Значение насекомых в природе и жизни человека. Моллюски (общая характеристика)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Хордовые (общая характеристика). Рыбы (общая характеристика). Местообитание и внешнее строение рыб. Особенности внутреннего строения и процессов жизнедеятельности. Земноводные (общая характеристика). Местообитание земноводных. Особенности внешнего и внутреннего строения, процессов жизнедеятельности, связанных с выходом земноводных на сушу.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пресмыкающихся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суше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Птицы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внешнего строения, скелета и мускулатуры, внутреннего строения.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Животная клетка. Строение животной клетки. Процессы, происходящие в клетке. Нуклеиновые кислоты. Гены. Хромосомы. Митоз, мейоз. Типы тканей организма человека. Свойства тканей, их функции. Органы и системы органов. Организм как единое целое. Взаимосвязь органов и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как основа гомеостаза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её организация и значение. Рефлекс. Рефлекторная дуга. Рецепторы. Спинной мозг, его строение и функции. Головной мозг, его строение и 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гуморальной регуляции функций организма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опорно-двигательного аппарата. Скелет человека, строение его отделов и функции. Особенности скелета человека, связанные с </w:t>
            </w:r>
            <w:proofErr w:type="spellStart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прямохождением</w:t>
            </w:r>
            <w:proofErr w:type="spellEnd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трудовой деятельностью. Мышечная система. Строение и функции скелетных мышц. Работа мышц. Утомление мышц. Роль двигательной активности 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 </w:t>
            </w:r>
            <w:proofErr w:type="spellStart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Резусфактор</w:t>
            </w:r>
            <w:proofErr w:type="spellEnd"/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. Переливание крови. Донорство. Иммунитет и его виды. Вакцины и лечебные сыворотки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</w:t>
            </w:r>
            <w:proofErr w:type="spellStart"/>
            <w:r w:rsidRPr="0055407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лимфоотток</w:t>
            </w:r>
            <w:proofErr w:type="spellEnd"/>
            <w:r w:rsidRPr="0055407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. Регуляция деятельности сердца и сосудов. Гигиена сердечно-сосудистой системы.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кровотечениях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Оказание первой помощи при поражении органов дыхания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</w:t>
            </w: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роль в пищеварении. Всасывание питательных веществ и воды. Пищеварительные железы, их роль в пищеварении.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пищеварения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 Витамины и их роль для организма. Нормы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Выделение. Значение выделения. Органы выделения.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созревание. Наследование признаков у человека. Наследственные болезни, их причины и предупреждение.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гены</w:t>
            </w:r>
            <w:proofErr w:type="spellEnd"/>
          </w:p>
        </w:tc>
      </w:tr>
      <w:tr w:rsidR="007725D0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both"/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Анализаторы. Сенсорные системы. Глаз и зрение. Оптическая система глаза. Сетчатка. Зрительное восприятие. Ухо и слух. Строение и функции органа слуха. Механизм работы слухового анализатора. Органы равновесия, мышечного чувства, осязания, обоняния и вкуса.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сенсорных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</w:tr>
      <w:tr w:rsidR="007725D0" w:rsidRPr="00D844A6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7725D0" w:rsidRDefault="005540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725D0" w:rsidRPr="00554078" w:rsidRDefault="005540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4078">
              <w:rPr>
                <w:rFonts w:ascii="Times New Roman" w:hAnsi="Times New Roman"/>
                <w:color w:val="000000"/>
                <w:sz w:val="24"/>
                <w:lang w:val="ru-RU"/>
              </w:rPr>
              <w:t>Психика и поведение человека. Потребности и мотивы поведения. Рефлекторная теория поведения. Высшая нервная деятельность человека. Механизм образования условных рефлексов. Торможение. Динамический стереотип. Роль гормонов в поведении. Первая и вторая сигнальные системы.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7725D0" w:rsidRPr="00554078" w:rsidRDefault="007725D0">
      <w:pPr>
        <w:spacing w:after="0" w:line="336" w:lineRule="auto"/>
        <w:ind w:left="120"/>
        <w:rPr>
          <w:lang w:val="ru-RU"/>
        </w:rPr>
      </w:pPr>
    </w:p>
    <w:p w:rsidR="007725D0" w:rsidRPr="00554078" w:rsidRDefault="007725D0">
      <w:pPr>
        <w:rPr>
          <w:lang w:val="ru-RU"/>
        </w:rPr>
        <w:sectPr w:rsidR="007725D0" w:rsidRPr="00554078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554078" w:rsidRPr="00D32CF7" w:rsidRDefault="00D32CF7" w:rsidP="00D32CF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32CF7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к приказу №408 от 29.08.2025г.</w:t>
      </w:r>
    </w:p>
    <w:p w:rsidR="00D32CF7" w:rsidRDefault="00D32CF7" w:rsidP="00D32CF7">
      <w:pPr>
        <w:jc w:val="right"/>
        <w:rPr>
          <w:lang w:val="ru-RU"/>
        </w:rPr>
      </w:pPr>
    </w:p>
    <w:p w:rsidR="00D32CF7" w:rsidRDefault="00D32CF7" w:rsidP="00D32CF7">
      <w:pPr>
        <w:jc w:val="right"/>
        <w:rPr>
          <w:lang w:val="ru-RU"/>
        </w:rPr>
      </w:pPr>
    </w:p>
    <w:p w:rsidR="00D32CF7" w:rsidRDefault="00D32CF7" w:rsidP="00D32CF7">
      <w:pPr>
        <w:jc w:val="right"/>
        <w:rPr>
          <w:lang w:val="ru-RU"/>
        </w:rPr>
      </w:pPr>
    </w:p>
    <w:p w:rsidR="00D32CF7" w:rsidRDefault="00D32CF7" w:rsidP="00D32CF7">
      <w:pPr>
        <w:jc w:val="right"/>
        <w:rPr>
          <w:lang w:val="ru-RU"/>
        </w:rPr>
      </w:pPr>
    </w:p>
    <w:p w:rsidR="00D32CF7" w:rsidRDefault="00D32CF7" w:rsidP="00D32CF7">
      <w:pPr>
        <w:jc w:val="right"/>
        <w:rPr>
          <w:lang w:val="ru-RU"/>
        </w:rPr>
      </w:pPr>
    </w:p>
    <w:p w:rsidR="00530285" w:rsidRDefault="00530285" w:rsidP="00D32CF7">
      <w:pPr>
        <w:jc w:val="right"/>
        <w:rPr>
          <w:lang w:val="ru-RU"/>
        </w:rPr>
      </w:pPr>
    </w:p>
    <w:p w:rsidR="00530285" w:rsidRDefault="00530285" w:rsidP="00D32CF7">
      <w:pPr>
        <w:jc w:val="right"/>
        <w:rPr>
          <w:lang w:val="ru-RU"/>
        </w:rPr>
      </w:pPr>
    </w:p>
    <w:p w:rsidR="00530285" w:rsidRDefault="00530285" w:rsidP="00D32CF7">
      <w:pPr>
        <w:jc w:val="right"/>
        <w:rPr>
          <w:lang w:val="ru-RU"/>
        </w:rPr>
      </w:pPr>
    </w:p>
    <w:p w:rsidR="00530285" w:rsidRDefault="00530285" w:rsidP="00D32CF7">
      <w:pPr>
        <w:jc w:val="right"/>
        <w:rPr>
          <w:lang w:val="ru-RU"/>
        </w:rPr>
      </w:pPr>
    </w:p>
    <w:p w:rsidR="00D32CF7" w:rsidRDefault="00D32CF7" w:rsidP="00D32CF7">
      <w:pPr>
        <w:jc w:val="right"/>
        <w:rPr>
          <w:lang w:val="ru-RU"/>
        </w:rPr>
      </w:pPr>
    </w:p>
    <w:p w:rsidR="00D32CF7" w:rsidRDefault="00D32CF7" w:rsidP="00D32CF7">
      <w:pPr>
        <w:jc w:val="right"/>
        <w:rPr>
          <w:lang w:val="ru-RU"/>
        </w:rPr>
      </w:pPr>
    </w:p>
    <w:p w:rsidR="00D32CF7" w:rsidRDefault="00D32CF7" w:rsidP="00D32CF7">
      <w:pPr>
        <w:jc w:val="right"/>
        <w:rPr>
          <w:lang w:val="ru-RU"/>
        </w:rPr>
      </w:pPr>
    </w:p>
    <w:p w:rsidR="00D32CF7" w:rsidRPr="00D32CF7" w:rsidRDefault="007C7884" w:rsidP="00D32C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Изменения в рабочую п</w:t>
      </w:r>
      <w:r w:rsidR="00D32CF7" w:rsidRPr="00D32CF7">
        <w:rPr>
          <w:rFonts w:ascii="Times New Roman" w:hAnsi="Times New Roman" w:cs="Times New Roman"/>
          <w:sz w:val="28"/>
          <w:szCs w:val="28"/>
          <w:lang w:val="ru-RU"/>
        </w:rPr>
        <w:t>рограмму по учебному предмету «Биология»,</w:t>
      </w:r>
    </w:p>
    <w:p w:rsidR="00D32CF7" w:rsidRPr="00D32CF7" w:rsidRDefault="00D32CF7" w:rsidP="00D32C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2CF7">
        <w:rPr>
          <w:rFonts w:ascii="Times New Roman" w:hAnsi="Times New Roman" w:cs="Times New Roman"/>
          <w:sz w:val="28"/>
          <w:szCs w:val="28"/>
          <w:lang w:val="ru-RU"/>
        </w:rPr>
        <w:t>утвержденную приказом №454 от 28.08.2020г.</w:t>
      </w:r>
    </w:p>
    <w:p w:rsidR="00D32CF7" w:rsidRPr="00D32CF7" w:rsidRDefault="00D32C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32CF7" w:rsidRPr="00D32C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3C33"/>
    <w:multiLevelType w:val="multilevel"/>
    <w:tmpl w:val="8508030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035E0B"/>
    <w:multiLevelType w:val="multilevel"/>
    <w:tmpl w:val="52F61FB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D5F39"/>
    <w:multiLevelType w:val="multilevel"/>
    <w:tmpl w:val="96E6A08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119C9"/>
    <w:multiLevelType w:val="multilevel"/>
    <w:tmpl w:val="B4BAB23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87E37"/>
    <w:multiLevelType w:val="multilevel"/>
    <w:tmpl w:val="B7BAE09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284443"/>
    <w:multiLevelType w:val="multilevel"/>
    <w:tmpl w:val="DBB2CD8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5B3E4B"/>
    <w:multiLevelType w:val="multilevel"/>
    <w:tmpl w:val="243695B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8456FB"/>
    <w:multiLevelType w:val="multilevel"/>
    <w:tmpl w:val="4FC6E282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B10A30"/>
    <w:multiLevelType w:val="multilevel"/>
    <w:tmpl w:val="15D6FB1E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24292A"/>
    <w:multiLevelType w:val="multilevel"/>
    <w:tmpl w:val="FAD0B8A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555518"/>
    <w:multiLevelType w:val="multilevel"/>
    <w:tmpl w:val="7826AC62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221194"/>
    <w:multiLevelType w:val="multilevel"/>
    <w:tmpl w:val="3A24D5D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0918AE"/>
    <w:multiLevelType w:val="multilevel"/>
    <w:tmpl w:val="24C4F09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975DF1"/>
    <w:multiLevelType w:val="multilevel"/>
    <w:tmpl w:val="560ED11C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620C72"/>
    <w:multiLevelType w:val="multilevel"/>
    <w:tmpl w:val="5A723E42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FF0E07"/>
    <w:multiLevelType w:val="multilevel"/>
    <w:tmpl w:val="9676A1C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01C58"/>
    <w:multiLevelType w:val="multilevel"/>
    <w:tmpl w:val="190C415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4B56A3"/>
    <w:multiLevelType w:val="multilevel"/>
    <w:tmpl w:val="D3C848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616130"/>
    <w:multiLevelType w:val="multilevel"/>
    <w:tmpl w:val="8FBA65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B55555"/>
    <w:multiLevelType w:val="multilevel"/>
    <w:tmpl w:val="B1DE0F7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1B4CAE"/>
    <w:multiLevelType w:val="multilevel"/>
    <w:tmpl w:val="DEC6F27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6A48E5"/>
    <w:multiLevelType w:val="multilevel"/>
    <w:tmpl w:val="715A096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D40CA6"/>
    <w:multiLevelType w:val="multilevel"/>
    <w:tmpl w:val="DF6AA25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8E49AB"/>
    <w:multiLevelType w:val="multilevel"/>
    <w:tmpl w:val="C28CEDF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407EFE"/>
    <w:multiLevelType w:val="multilevel"/>
    <w:tmpl w:val="5BDA1E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FC7A5D"/>
    <w:multiLevelType w:val="multilevel"/>
    <w:tmpl w:val="3962B6C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B740C7"/>
    <w:multiLevelType w:val="multilevel"/>
    <w:tmpl w:val="C888C5F2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A82E58"/>
    <w:multiLevelType w:val="multilevel"/>
    <w:tmpl w:val="2BEC57D2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85514B"/>
    <w:multiLevelType w:val="multilevel"/>
    <w:tmpl w:val="C9D47FB8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BC324F"/>
    <w:multiLevelType w:val="multilevel"/>
    <w:tmpl w:val="722EEBB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923F4B"/>
    <w:multiLevelType w:val="multilevel"/>
    <w:tmpl w:val="E4A2C2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255723"/>
    <w:multiLevelType w:val="multilevel"/>
    <w:tmpl w:val="65840B0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022B39"/>
    <w:multiLevelType w:val="multilevel"/>
    <w:tmpl w:val="B1B867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653D44"/>
    <w:multiLevelType w:val="multilevel"/>
    <w:tmpl w:val="26641CB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37424F"/>
    <w:multiLevelType w:val="multilevel"/>
    <w:tmpl w:val="0ACEECD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12"/>
  </w:num>
  <w:num w:numId="4">
    <w:abstractNumId w:val="6"/>
  </w:num>
  <w:num w:numId="5">
    <w:abstractNumId w:val="25"/>
  </w:num>
  <w:num w:numId="6">
    <w:abstractNumId w:val="22"/>
  </w:num>
  <w:num w:numId="7">
    <w:abstractNumId w:val="18"/>
  </w:num>
  <w:num w:numId="8">
    <w:abstractNumId w:val="2"/>
  </w:num>
  <w:num w:numId="9">
    <w:abstractNumId w:val="4"/>
  </w:num>
  <w:num w:numId="10">
    <w:abstractNumId w:val="30"/>
  </w:num>
  <w:num w:numId="11">
    <w:abstractNumId w:val="15"/>
  </w:num>
  <w:num w:numId="12">
    <w:abstractNumId w:val="19"/>
  </w:num>
  <w:num w:numId="13">
    <w:abstractNumId w:val="34"/>
  </w:num>
  <w:num w:numId="14">
    <w:abstractNumId w:val="1"/>
  </w:num>
  <w:num w:numId="15">
    <w:abstractNumId w:val="24"/>
  </w:num>
  <w:num w:numId="16">
    <w:abstractNumId w:val="23"/>
  </w:num>
  <w:num w:numId="17">
    <w:abstractNumId w:val="31"/>
  </w:num>
  <w:num w:numId="18">
    <w:abstractNumId w:val="33"/>
  </w:num>
  <w:num w:numId="19">
    <w:abstractNumId w:val="9"/>
  </w:num>
  <w:num w:numId="20">
    <w:abstractNumId w:val="3"/>
  </w:num>
  <w:num w:numId="21">
    <w:abstractNumId w:val="17"/>
  </w:num>
  <w:num w:numId="22">
    <w:abstractNumId w:val="29"/>
  </w:num>
  <w:num w:numId="23">
    <w:abstractNumId w:val="0"/>
  </w:num>
  <w:num w:numId="24">
    <w:abstractNumId w:val="11"/>
  </w:num>
  <w:num w:numId="25">
    <w:abstractNumId w:val="21"/>
  </w:num>
  <w:num w:numId="26">
    <w:abstractNumId w:val="16"/>
  </w:num>
  <w:num w:numId="27">
    <w:abstractNumId w:val="28"/>
  </w:num>
  <w:num w:numId="28">
    <w:abstractNumId w:val="7"/>
  </w:num>
  <w:num w:numId="29">
    <w:abstractNumId w:val="10"/>
  </w:num>
  <w:num w:numId="30">
    <w:abstractNumId w:val="27"/>
  </w:num>
  <w:num w:numId="31">
    <w:abstractNumId w:val="20"/>
  </w:num>
  <w:num w:numId="32">
    <w:abstractNumId w:val="13"/>
  </w:num>
  <w:num w:numId="33">
    <w:abstractNumId w:val="26"/>
  </w:num>
  <w:num w:numId="34">
    <w:abstractNumId w:val="8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725D0"/>
    <w:rsid w:val="00530285"/>
    <w:rsid w:val="00554078"/>
    <w:rsid w:val="007725D0"/>
    <w:rsid w:val="007C7884"/>
    <w:rsid w:val="007F1D1B"/>
    <w:rsid w:val="00801D12"/>
    <w:rsid w:val="00933AC2"/>
    <w:rsid w:val="00A32A26"/>
    <w:rsid w:val="00A65B5B"/>
    <w:rsid w:val="00C76C3F"/>
    <w:rsid w:val="00CB5811"/>
    <w:rsid w:val="00D32CF7"/>
    <w:rsid w:val="00D844A6"/>
    <w:rsid w:val="00F9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8A8E7-F9C9-4499-8D5D-03B59B1B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1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F1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5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 № 9</cp:lastModifiedBy>
  <cp:revision>9</cp:revision>
  <cp:lastPrinted>2025-10-28T07:40:00Z</cp:lastPrinted>
  <dcterms:created xsi:type="dcterms:W3CDTF">2025-09-18T05:18:00Z</dcterms:created>
  <dcterms:modified xsi:type="dcterms:W3CDTF">2025-10-28T09:15:00Z</dcterms:modified>
</cp:coreProperties>
</file>