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1DE" w:rsidRDefault="00F821DE" w:rsidP="00DD369C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14774728"/>
      <w:r w:rsidRPr="00B97FF9">
        <w:rPr>
          <w:rFonts w:ascii="Times New Roman" w:hAnsi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.75pt;height:606.75pt">
            <v:imagedata r:id="rId5" o:title=""/>
          </v:shape>
        </w:pict>
      </w:r>
      <w:r w:rsidRPr="00394D51">
        <w:rPr>
          <w:rFonts w:ascii="Times New Roman" w:hAnsi="Times New Roman"/>
          <w:b/>
          <w:bCs/>
          <w:sz w:val="28"/>
          <w:szCs w:val="28"/>
        </w:rPr>
        <w:t>Тематическое планирование «Разговоры о важном» 5-7 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на 2022 – 2023 учебный год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8"/>
        <w:gridCol w:w="3787"/>
        <w:gridCol w:w="1164"/>
        <w:gridCol w:w="3659"/>
        <w:gridCol w:w="5718"/>
      </w:tblGrid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87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3659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571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pStyle w:val="TableParagraph"/>
              <w:spacing w:before="114" w:line="256" w:lineRule="auto"/>
              <w:ind w:left="0" w:right="265"/>
              <w:rPr>
                <w:b/>
                <w:color w:val="231F20"/>
                <w:w w:val="105"/>
                <w:sz w:val="24"/>
                <w:szCs w:val="24"/>
              </w:rPr>
            </w:pPr>
            <w:r w:rsidRPr="00134FEA">
              <w:rPr>
                <w:b/>
                <w:color w:val="231F20"/>
                <w:w w:val="105"/>
                <w:sz w:val="24"/>
                <w:szCs w:val="24"/>
              </w:rPr>
              <w:t>1</w:t>
            </w:r>
          </w:p>
        </w:tc>
        <w:tc>
          <w:tcPr>
            <w:tcW w:w="3787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День знаний. Россия — страна возможностей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«Мы — Россия. Возможности — будущее»</w:t>
            </w:r>
          </w:p>
        </w:tc>
        <w:tc>
          <w:tcPr>
            <w:tcW w:w="1164" w:type="dxa"/>
          </w:tcPr>
          <w:p w:rsidR="00F821DE" w:rsidRPr="00134FEA" w:rsidRDefault="00F821DE" w:rsidP="00134FEA">
            <w:pPr>
              <w:pStyle w:val="TableParagraph"/>
              <w:spacing w:before="117" w:line="261" w:lineRule="auto"/>
              <w:ind w:right="158"/>
              <w:jc w:val="both"/>
              <w:rPr>
                <w:color w:val="231F20"/>
                <w:w w:val="110"/>
                <w:sz w:val="24"/>
                <w:szCs w:val="24"/>
              </w:rPr>
            </w:pPr>
            <w:r w:rsidRPr="00134FEA">
              <w:rPr>
                <w:color w:val="231F20"/>
                <w:w w:val="110"/>
                <w:sz w:val="24"/>
                <w:szCs w:val="24"/>
              </w:rPr>
              <w:t>5.09</w:t>
            </w:r>
          </w:p>
        </w:tc>
        <w:tc>
          <w:tcPr>
            <w:tcW w:w="3659" w:type="dxa"/>
          </w:tcPr>
          <w:p w:rsidR="00F821DE" w:rsidRPr="00134FEA" w:rsidRDefault="00F821DE" w:rsidP="00C618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Знакомство с платформой «Россия — страна возможностей».</w:t>
            </w:r>
          </w:p>
          <w:p w:rsidR="00F821DE" w:rsidRPr="00134FEA" w:rsidRDefault="00F821DE" w:rsidP="00C618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Возможности, которые предоставляет платформа «Россия — страна возможностей»</w:t>
            </w:r>
          </w:p>
        </w:tc>
        <w:tc>
          <w:tcPr>
            <w:tcW w:w="5718" w:type="dxa"/>
          </w:tcPr>
          <w:p w:rsidR="00F821DE" w:rsidRPr="00134FEA" w:rsidRDefault="00F821DE" w:rsidP="00774CB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во вступительной беседе. Просмотр ролика «История успеха».</w:t>
            </w:r>
          </w:p>
          <w:p w:rsidR="00F821DE" w:rsidRPr="00134FEA" w:rsidRDefault="00F821DE" w:rsidP="00774CB0">
            <w:pPr>
              <w:pStyle w:val="NoSpacing"/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 Просмотр проморолика «Россия — страна возможностей»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pStyle w:val="TableParagraph"/>
              <w:spacing w:before="114"/>
              <w:ind w:left="0"/>
              <w:rPr>
                <w:b/>
                <w:color w:val="231F20"/>
                <w:w w:val="110"/>
                <w:sz w:val="24"/>
                <w:szCs w:val="24"/>
              </w:rPr>
            </w:pPr>
            <w:r w:rsidRPr="00134FEA">
              <w:rPr>
                <w:b/>
                <w:color w:val="231F20"/>
                <w:w w:val="110"/>
                <w:sz w:val="24"/>
                <w:szCs w:val="24"/>
              </w:rPr>
              <w:t>2</w:t>
            </w:r>
          </w:p>
        </w:tc>
        <w:tc>
          <w:tcPr>
            <w:tcW w:w="3787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Наша страна —Россия 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«Что мы Родиной зовём?»</w:t>
            </w: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12.09</w:t>
            </w:r>
          </w:p>
        </w:tc>
        <w:tc>
          <w:tcPr>
            <w:tcW w:w="3659" w:type="dxa"/>
          </w:tcPr>
          <w:p w:rsidR="00F821DE" w:rsidRPr="00134FEA" w:rsidRDefault="00F821DE" w:rsidP="00C618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Родина — не только место рождения.  История, культура, научные достижения: чем мы можем гордиться?</w:t>
            </w:r>
          </w:p>
        </w:tc>
        <w:tc>
          <w:tcPr>
            <w:tcW w:w="5718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во вступительной беседе о России. Просмотр ролика о России. Участие в работе с пословицами.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 xml:space="preserve">Интерактивное задание «Своя игра». 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инсценировке и решении проблемных ситуаций с дальнейшим обсуждением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7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165 лет со дня рождения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К. Э. Циолковского 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«Невозможное сегодня станет возможным завтра (К. Э. Циолковский)»</w:t>
            </w: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19.09</w:t>
            </w:r>
          </w:p>
        </w:tc>
        <w:tc>
          <w:tcPr>
            <w:tcW w:w="3659" w:type="dxa"/>
          </w:tcPr>
          <w:p w:rsidR="00F821DE" w:rsidRPr="00134FEA" w:rsidRDefault="00F821DE" w:rsidP="00C618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Мечты и фантазии человека о космических полетах. К. Э. Циолковский — основоположник ракетодинамики и теоретической космонавтики. Герои освоения    космоса</w:t>
            </w:r>
          </w:p>
        </w:tc>
        <w:tc>
          <w:tcPr>
            <w:tcW w:w="5718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во вступительной беседе о мечтах и фантазиях человека о космических полётах. Участие в викторине о космонавтике. Просмотр видеоролика.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групповой работе: знакомство с героями освоения космоса. Участие в беседе о К. Э. Циолковском.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7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День пожилых людей  </w:t>
            </w:r>
            <w:r w:rsidRPr="00134FEA">
              <w:rPr>
                <w:rFonts w:ascii="Times New Roman" w:hAnsi="Times New Roman"/>
                <w:sz w:val="24"/>
                <w:szCs w:val="24"/>
              </w:rPr>
              <w:t xml:space="preserve">                             «Обычаи и традиции моего народа: как прошлое соединяется с настоящим?»</w:t>
            </w: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26.09</w:t>
            </w:r>
          </w:p>
        </w:tc>
        <w:tc>
          <w:tcPr>
            <w:tcW w:w="3659" w:type="dxa"/>
          </w:tcPr>
          <w:p w:rsidR="00F821DE" w:rsidRPr="00134FEA" w:rsidRDefault="00F821DE" w:rsidP="00774CB0">
            <w:pPr>
              <w:pStyle w:val="NoSpacing"/>
              <w:rPr>
                <w:rFonts w:ascii="Times New Roman" w:hAnsi="Times New Roman"/>
              </w:rPr>
            </w:pPr>
            <w:r w:rsidRPr="00134FEA">
              <w:rPr>
                <w:rFonts w:ascii="Times New Roman" w:hAnsi="Times New Roman"/>
                <w:w w:val="110"/>
              </w:rPr>
              <w:t>1 октября — Международный день пожилых людей. Почитание старшего поколения.</w:t>
            </w:r>
            <w:r w:rsidRPr="00134FEA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Возрастные</w:t>
            </w:r>
            <w:r w:rsidRPr="00134FEA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изменения</w:t>
            </w:r>
            <w:r w:rsidRPr="00134FEA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—</w:t>
            </w:r>
            <w:r w:rsidRPr="00134FEA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не</w:t>
            </w:r>
            <w:r w:rsidRPr="00134FEA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повод</w:t>
            </w:r>
            <w:r w:rsidRPr="00134FEA">
              <w:rPr>
                <w:rFonts w:ascii="Times New Roman" w:hAnsi="Times New Roman"/>
                <w:spacing w:val="-48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быть исключённым из жизни семьи и общества</w:t>
            </w:r>
          </w:p>
        </w:tc>
        <w:tc>
          <w:tcPr>
            <w:tcW w:w="5718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во вступительной беседе о Международном дне пожилых людей. Просмотр видеоролика.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групповой работе: составляем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«Кодекс уважения и поддержки пожилых людей»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7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День учителя 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«Если бы я был учителем…»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3.10</w:t>
            </w:r>
          </w:p>
        </w:tc>
        <w:tc>
          <w:tcPr>
            <w:tcW w:w="3659" w:type="dxa"/>
          </w:tcPr>
          <w:p w:rsidR="00F821DE" w:rsidRPr="00134FEA" w:rsidRDefault="00F821DE" w:rsidP="00C618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Ценность профессии учителя.  Учителя в годы Великой Отечественной войны. Современный учитель: какой он?</w:t>
            </w:r>
          </w:p>
        </w:tc>
        <w:tc>
          <w:tcPr>
            <w:tcW w:w="5718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Просмотр видеоролика.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командной работе: каким дол жен быть современный учитель? (Создание кластера.)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       использовал для проведения уроков?»;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 xml:space="preserve">«Как сделать урок интересным?»; 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«Что нужно, чтобы понимать своих учеников?»; «Нужно ли учителю учиться?»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87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День отца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«Отчество — от слова «отец»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pStyle w:val="TableParagraph"/>
              <w:spacing w:before="83"/>
              <w:jc w:val="both"/>
              <w:rPr>
                <w:color w:val="231F20"/>
                <w:w w:val="115"/>
                <w:sz w:val="24"/>
                <w:szCs w:val="24"/>
              </w:rPr>
            </w:pPr>
            <w:r w:rsidRPr="00134FEA">
              <w:rPr>
                <w:color w:val="231F20"/>
                <w:w w:val="115"/>
                <w:sz w:val="24"/>
                <w:szCs w:val="24"/>
              </w:rPr>
              <w:t>10.10</w:t>
            </w:r>
          </w:p>
        </w:tc>
        <w:tc>
          <w:tcPr>
            <w:tcW w:w="3659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История формирования понятий «род» и «отец». Образ отца в отечественной литературе. Качества настоящего отца. Равноправие родителей в семье</w:t>
            </w:r>
          </w:p>
        </w:tc>
        <w:tc>
          <w:tcPr>
            <w:tcW w:w="5718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Просмотр    видеоролика.     Знакомство с литературными образами отца.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групповой работе по соотнесению текста и высказывания известного человека об отце.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беседе о нравственных качествах отца.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Обмен мнениями о том, какое из предложенных высказываний ближе всего школьникам.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87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День музыки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«Что мы музыкой зовём»</w:t>
            </w: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17.10</w:t>
            </w:r>
          </w:p>
        </w:tc>
        <w:tc>
          <w:tcPr>
            <w:tcW w:w="3659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Уникальность музыки каждого народа. Музыкальные инструменты. Виды искусства, где музыка — неотъемлемая часть</w:t>
            </w:r>
          </w:p>
        </w:tc>
        <w:tc>
          <w:tcPr>
            <w:tcW w:w="5718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Групповая работа по созданию кластера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«Музыка» в зависимости от ассоциаций, которые возникают от слова «музыка». Просмотр видеоролика.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дискуссии о видах искусства, где музыка — неотъемлемая часть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87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Традиционные семейные ценности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«Счастлив тот, кто счастлив у себя дома»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5E7ED1">
            <w:pPr>
              <w:pStyle w:val="TableParagraph"/>
              <w:rPr>
                <w:color w:val="231F20"/>
                <w:w w:val="115"/>
                <w:sz w:val="24"/>
                <w:szCs w:val="24"/>
              </w:rPr>
            </w:pPr>
            <w:r w:rsidRPr="00134FEA">
              <w:rPr>
                <w:color w:val="231F20"/>
                <w:w w:val="115"/>
                <w:sz w:val="24"/>
                <w:szCs w:val="24"/>
              </w:rPr>
              <w:t>24.10</w:t>
            </w:r>
          </w:p>
        </w:tc>
        <w:tc>
          <w:tcPr>
            <w:tcW w:w="3659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Дом, в котором мы живём.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Идеальные отношения в семье: какие они?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Семейные ценности</w:t>
            </w:r>
          </w:p>
        </w:tc>
        <w:tc>
          <w:tcPr>
            <w:tcW w:w="5718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Просмотр вступительного видеоролика о доме, в котором мы живем.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Интерактивное задание «Собираем рассыпавшиеся пословицы».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разыгрывании и анализе проблемных ситуаций, связанных с жизнью в семье.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87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День народного единства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«Мы — одна страна»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pStyle w:val="TableParagraph"/>
              <w:spacing w:line="249" w:lineRule="auto"/>
              <w:ind w:right="158"/>
              <w:jc w:val="both"/>
              <w:rPr>
                <w:color w:val="231F20"/>
                <w:w w:val="115"/>
                <w:sz w:val="24"/>
                <w:szCs w:val="24"/>
              </w:rPr>
            </w:pPr>
            <w:r w:rsidRPr="00134FEA">
              <w:rPr>
                <w:color w:val="231F20"/>
                <w:w w:val="115"/>
                <w:sz w:val="24"/>
                <w:szCs w:val="24"/>
              </w:rPr>
              <w:t>7.11</w:t>
            </w:r>
          </w:p>
        </w:tc>
        <w:tc>
          <w:tcPr>
            <w:tcW w:w="3659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Смутное время в истории нашей страны. Самозванцы — одна из причин продолжавшейся Смуты.  Ополчение во главе с князем Дмитрием Пожарским и земским старостой Кузьмой Мининым.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Примеры единения народа не только в войне</w:t>
            </w:r>
          </w:p>
        </w:tc>
        <w:tc>
          <w:tcPr>
            <w:tcW w:w="5718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во вступительной беседе о появлении праздника День народного единства. Знакомство с   исторической   справкой о событиях Смутного времени.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Работа в группах: если бы вы жили в Смутное время, в чём вы бы увидели причины появления народных ополчений? Обмен мнениями.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Дискуссия о том, что 4 ноября 1612 года воины народного ополчения продемонстрировали образец героизма и сплочённости всего народа вне зависимости от происхождения, вероисповедания и положения в обществе. Дискуссия о том, когда ещё люди чувствуют, что им надо объединяться?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Блиц опрос о том, что в Москве нам напоминает о событиях 1612 года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87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Мы разные, мы вместе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«Языки и культура народов России: единство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в разнообразии»</w:t>
            </w: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14.11</w:t>
            </w:r>
          </w:p>
        </w:tc>
        <w:tc>
          <w:tcPr>
            <w:tcW w:w="3659" w:type="dxa"/>
          </w:tcPr>
          <w:p w:rsidR="00F821DE" w:rsidRPr="00134FEA" w:rsidRDefault="00F821DE" w:rsidP="00EC61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Разнообразие культуры народов России. Традиции разных народов. Уважение между людьми разных национальностей — основа межкультурного общения. Влияние многоязычия на толерантность. Почему языки исчезают?</w:t>
            </w:r>
          </w:p>
        </w:tc>
        <w:tc>
          <w:tcPr>
            <w:tcW w:w="5718" w:type="dxa"/>
          </w:tcPr>
          <w:p w:rsidR="00F821DE" w:rsidRPr="00134FEA" w:rsidRDefault="00F821DE" w:rsidP="00EC61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Блиц опрос: какие народы, живущие в России, вы можете назвать? (По последним данным в России проживает более 190 народов.)</w:t>
            </w:r>
          </w:p>
          <w:p w:rsidR="00F821DE" w:rsidRPr="00134FEA" w:rsidRDefault="00F821DE" w:rsidP="00EC61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Знакомство с традициями народов, живущих на территории России.</w:t>
            </w:r>
          </w:p>
          <w:p w:rsidR="00F821DE" w:rsidRPr="00134FEA" w:rsidRDefault="00F821DE" w:rsidP="00EC61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дискуссии о том, что объединяет   людей   разных   национальностей в одной стране, что им в этом помогает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87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День матери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«Мама — главное слово в каждой судьбе»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pStyle w:val="TableParagraph"/>
              <w:spacing w:line="264" w:lineRule="auto"/>
              <w:ind w:right="158"/>
              <w:jc w:val="both"/>
              <w:rPr>
                <w:color w:val="231F20"/>
                <w:w w:val="115"/>
                <w:sz w:val="24"/>
                <w:szCs w:val="24"/>
              </w:rPr>
            </w:pPr>
            <w:r w:rsidRPr="00134FEA">
              <w:rPr>
                <w:color w:val="231F20"/>
                <w:w w:val="115"/>
                <w:sz w:val="24"/>
                <w:szCs w:val="24"/>
              </w:rPr>
              <w:t>21.11</w:t>
            </w:r>
          </w:p>
        </w:tc>
        <w:tc>
          <w:tcPr>
            <w:tcW w:w="3659" w:type="dxa"/>
          </w:tcPr>
          <w:p w:rsidR="00F821DE" w:rsidRPr="00134FEA" w:rsidRDefault="00F821DE" w:rsidP="008135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Мама — важный человек в жизни каждого.  Материнская   любовь   —   простая и безоговорочная.</w:t>
            </w:r>
          </w:p>
          <w:p w:rsidR="00F821DE" w:rsidRPr="00134FEA" w:rsidRDefault="00F821DE" w:rsidP="008135BF">
            <w:pPr>
              <w:pStyle w:val="NoSpacing"/>
              <w:rPr>
                <w:w w:val="115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Легко ли быть мамой?</w:t>
            </w:r>
          </w:p>
        </w:tc>
        <w:tc>
          <w:tcPr>
            <w:tcW w:w="5718" w:type="dxa"/>
          </w:tcPr>
          <w:p w:rsidR="00F821DE" w:rsidRPr="00134FEA" w:rsidRDefault="00F821DE" w:rsidP="00EC61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„мама“ …».</w:t>
            </w:r>
          </w:p>
          <w:p w:rsidR="00F821DE" w:rsidRPr="00134FEA" w:rsidRDefault="00F821DE" w:rsidP="00EC61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групповом обсуждении случаев недопонимания мам и детей.</w:t>
            </w:r>
          </w:p>
          <w:p w:rsidR="00F821DE" w:rsidRPr="00134FEA" w:rsidRDefault="00F821DE" w:rsidP="00EC61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Поиск причин этого в процессе групповой работы.</w:t>
            </w:r>
          </w:p>
          <w:p w:rsidR="00F821DE" w:rsidRPr="00134FEA" w:rsidRDefault="00F821DE" w:rsidP="00EC611F">
            <w:pPr>
              <w:pStyle w:val="NoSpacing"/>
              <w:rPr>
                <w:w w:val="115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беседе о том, что делает наших мам счастливыми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87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pacing w:val="-2"/>
                <w:w w:val="110"/>
                <w:sz w:val="24"/>
                <w:szCs w:val="24"/>
              </w:rPr>
              <w:t>Символы</w:t>
            </w:r>
            <w:r w:rsidRPr="00134FEA">
              <w:rPr>
                <w:rFonts w:ascii="Times New Roman" w:hAnsi="Times New Roman"/>
                <w:b/>
                <w:bCs/>
                <w:spacing w:val="3"/>
                <w:w w:val="110"/>
                <w:sz w:val="24"/>
                <w:szCs w:val="24"/>
              </w:rPr>
              <w:t xml:space="preserve"> </w:t>
            </w:r>
            <w:r w:rsidRPr="00134FEA">
              <w:rPr>
                <w:rFonts w:ascii="Times New Roman" w:hAnsi="Times New Roman"/>
                <w:b/>
                <w:bCs/>
                <w:spacing w:val="-1"/>
                <w:w w:val="110"/>
                <w:sz w:val="24"/>
                <w:szCs w:val="24"/>
              </w:rPr>
              <w:t>России</w:t>
            </w:r>
            <w:r w:rsidRPr="00134FEA">
              <w:rPr>
                <w:rFonts w:ascii="Times New Roman" w:hAnsi="Times New Roman"/>
                <w:b/>
                <w:bCs/>
                <w:spacing w:val="-40"/>
                <w:w w:val="110"/>
                <w:sz w:val="24"/>
                <w:szCs w:val="24"/>
              </w:rPr>
              <w:t xml:space="preserve"> </w:t>
            </w:r>
            <w:r w:rsidRPr="00134FEA">
              <w:rPr>
                <w:rFonts w:ascii="Times New Roman" w:hAnsi="Times New Roman"/>
                <w:b/>
                <w:bCs/>
                <w:w w:val="110"/>
                <w:sz w:val="24"/>
                <w:szCs w:val="24"/>
              </w:rPr>
              <w:t>(Гимн,</w:t>
            </w:r>
            <w:r w:rsidRPr="00134FEA">
              <w:rPr>
                <w:rFonts w:ascii="Times New Roman" w:hAnsi="Times New Roman"/>
                <w:b/>
                <w:bCs/>
                <w:spacing w:val="17"/>
                <w:w w:val="110"/>
                <w:sz w:val="24"/>
                <w:szCs w:val="24"/>
              </w:rPr>
              <w:t xml:space="preserve"> </w:t>
            </w:r>
            <w:r w:rsidRPr="00134FEA">
              <w:rPr>
                <w:rFonts w:ascii="Times New Roman" w:hAnsi="Times New Roman"/>
                <w:b/>
                <w:bCs/>
                <w:w w:val="110"/>
                <w:sz w:val="24"/>
                <w:szCs w:val="24"/>
              </w:rPr>
              <w:t>Герб)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«Двуглавый орёл: история легендарного герба»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28.11</w:t>
            </w:r>
          </w:p>
        </w:tc>
        <w:tc>
          <w:tcPr>
            <w:tcW w:w="3659" w:type="dxa"/>
          </w:tcPr>
          <w:p w:rsidR="00F821DE" w:rsidRPr="00134FEA" w:rsidRDefault="00F821DE" w:rsidP="008135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Герб — символ государства. У каждой страны свой герб. Значение триколора. История российского флага</w:t>
            </w:r>
          </w:p>
        </w:tc>
        <w:tc>
          <w:tcPr>
            <w:tcW w:w="5718" w:type="dxa"/>
          </w:tcPr>
          <w:p w:rsidR="00F821DE" w:rsidRPr="00134FEA" w:rsidRDefault="00F821DE" w:rsidP="00774CB0">
            <w:pPr>
              <w:pStyle w:val="NoSpacing"/>
              <w:rPr>
                <w:rFonts w:ascii="Times New Roman" w:hAnsi="Times New Roman"/>
                <w:w w:val="115"/>
              </w:rPr>
            </w:pPr>
            <w:r w:rsidRPr="00134FEA">
              <w:rPr>
                <w:rFonts w:ascii="Times New Roman" w:hAnsi="Times New Roman"/>
                <w:w w:val="110"/>
              </w:rPr>
              <w:t>Участие во вступительной беседе о гербе</w:t>
            </w:r>
            <w:r w:rsidRPr="00134FEA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России:</w:t>
            </w:r>
            <w:r w:rsidRPr="00134FEA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что</w:t>
            </w:r>
            <w:r w:rsidRPr="00134FEA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олицетворяет герб России,</w:t>
            </w:r>
            <w:r w:rsidRPr="00134FEA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где</w:t>
            </w:r>
            <w:r w:rsidRPr="00134FEA">
              <w:rPr>
                <w:rFonts w:ascii="Times New Roman" w:hAnsi="Times New Roman"/>
                <w:spacing w:val="10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его</w:t>
            </w:r>
            <w:r w:rsidRPr="00134FEA">
              <w:rPr>
                <w:rFonts w:ascii="Times New Roman" w:hAnsi="Times New Roman"/>
                <w:spacing w:val="10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можно</w:t>
            </w:r>
            <w:r w:rsidRPr="00134FEA">
              <w:rPr>
                <w:rFonts w:ascii="Times New Roman" w:hAnsi="Times New Roman"/>
                <w:spacing w:val="10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увидеть?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87" w:type="dxa"/>
          </w:tcPr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День Героев Отечества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«В жизни всегда есть место подвигу?»</w:t>
            </w:r>
          </w:p>
          <w:p w:rsidR="00F821DE" w:rsidRPr="00134FEA" w:rsidRDefault="00F821DE" w:rsidP="0070196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28.11</w:t>
            </w:r>
          </w:p>
        </w:tc>
        <w:tc>
          <w:tcPr>
            <w:tcW w:w="3659" w:type="dxa"/>
          </w:tcPr>
          <w:p w:rsidR="00F821DE" w:rsidRPr="00134FEA" w:rsidRDefault="00F821DE" w:rsidP="008135B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5718" w:type="dxa"/>
          </w:tcPr>
          <w:p w:rsidR="00F821DE" w:rsidRPr="00134FEA" w:rsidRDefault="00F821DE" w:rsidP="00774CB0">
            <w:pPr>
              <w:pStyle w:val="NoSpacing"/>
              <w:rPr>
                <w:rFonts w:ascii="Times New Roman" w:hAnsi="Times New Roman"/>
              </w:rPr>
            </w:pPr>
            <w:r w:rsidRPr="00134FEA">
              <w:rPr>
                <w:rFonts w:ascii="Times New Roman" w:hAnsi="Times New Roman"/>
                <w:w w:val="115"/>
              </w:rPr>
              <w:t>Участие во вступительной беседе о непростой судьбе нашей страны, о войнах,</w:t>
            </w:r>
            <w:r w:rsidRPr="00134FEA">
              <w:rPr>
                <w:rFonts w:ascii="Times New Roman" w:hAnsi="Times New Roman"/>
                <w:spacing w:val="-49"/>
                <w:w w:val="115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</w:rPr>
              <w:t>которые выпали на долю народа, и о героизме</w:t>
            </w:r>
            <w:r w:rsidRPr="00134FEA">
              <w:rPr>
                <w:rFonts w:ascii="Times New Roman" w:hAnsi="Times New Roman"/>
                <w:spacing w:val="2"/>
                <w:w w:val="115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</w:rPr>
              <w:t>тех,</w:t>
            </w:r>
            <w:r w:rsidRPr="00134FEA">
              <w:rPr>
                <w:rFonts w:ascii="Times New Roman" w:hAnsi="Times New Roman"/>
                <w:spacing w:val="2"/>
                <w:w w:val="115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</w:rPr>
              <w:t>кто</w:t>
            </w:r>
            <w:r w:rsidRPr="00134FEA">
              <w:rPr>
                <w:rFonts w:ascii="Times New Roman" w:hAnsi="Times New Roman"/>
                <w:spacing w:val="2"/>
                <w:w w:val="115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</w:rPr>
              <w:t>вставал</w:t>
            </w:r>
            <w:r w:rsidRPr="00134FEA">
              <w:rPr>
                <w:rFonts w:ascii="Times New Roman" w:hAnsi="Times New Roman"/>
                <w:spacing w:val="2"/>
                <w:w w:val="115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</w:rPr>
              <w:t>на</w:t>
            </w:r>
            <w:r w:rsidRPr="00134FEA">
              <w:rPr>
                <w:rFonts w:ascii="Times New Roman" w:hAnsi="Times New Roman"/>
                <w:spacing w:val="2"/>
                <w:w w:val="115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</w:rPr>
              <w:t>её</w:t>
            </w:r>
            <w:r w:rsidRPr="00134FEA">
              <w:rPr>
                <w:rFonts w:ascii="Times New Roman" w:hAnsi="Times New Roman"/>
                <w:spacing w:val="2"/>
                <w:w w:val="115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</w:rPr>
              <w:t>защиту.</w:t>
            </w:r>
          </w:p>
          <w:p w:rsidR="00F821DE" w:rsidRPr="00134FEA" w:rsidRDefault="00F821DE" w:rsidP="00774CB0">
            <w:pPr>
              <w:pStyle w:val="NoSpacing"/>
              <w:rPr>
                <w:rFonts w:ascii="Times New Roman" w:hAnsi="Times New Roman"/>
              </w:rPr>
            </w:pPr>
            <w:r w:rsidRPr="00134FEA">
              <w:rPr>
                <w:rFonts w:ascii="Times New Roman" w:hAnsi="Times New Roman"/>
                <w:w w:val="115"/>
              </w:rPr>
              <w:t>Участие</w:t>
            </w:r>
            <w:r w:rsidRPr="00134FEA">
              <w:rPr>
                <w:rFonts w:ascii="Times New Roman" w:hAnsi="Times New Roman"/>
                <w:spacing w:val="-9"/>
                <w:w w:val="115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</w:rPr>
              <w:t>в</w:t>
            </w:r>
            <w:r w:rsidRPr="00134FEA">
              <w:rPr>
                <w:rFonts w:ascii="Times New Roman" w:hAnsi="Times New Roman"/>
                <w:spacing w:val="-9"/>
                <w:w w:val="115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</w:rPr>
              <w:t>дискуссии</w:t>
            </w:r>
            <w:r w:rsidRPr="00134FEA">
              <w:rPr>
                <w:rFonts w:ascii="Times New Roman" w:hAnsi="Times New Roman"/>
                <w:spacing w:val="-8"/>
                <w:w w:val="115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</w:rPr>
              <w:t>о</w:t>
            </w:r>
            <w:r w:rsidRPr="00134FEA">
              <w:rPr>
                <w:rFonts w:ascii="Times New Roman" w:hAnsi="Times New Roman"/>
                <w:spacing w:val="-9"/>
                <w:w w:val="115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</w:rPr>
              <w:t>том,</w:t>
            </w:r>
            <w:r w:rsidRPr="00134FEA">
              <w:rPr>
                <w:rFonts w:ascii="Times New Roman" w:hAnsi="Times New Roman"/>
                <w:spacing w:val="-9"/>
                <w:w w:val="115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</w:rPr>
              <w:t>есть</w:t>
            </w:r>
            <w:r w:rsidRPr="00134FEA">
              <w:rPr>
                <w:rFonts w:ascii="Times New Roman" w:hAnsi="Times New Roman"/>
                <w:spacing w:val="-8"/>
                <w:w w:val="115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</w:rPr>
              <w:t>ли</w:t>
            </w:r>
            <w:r w:rsidRPr="00134FEA">
              <w:rPr>
                <w:rFonts w:ascii="Times New Roman" w:hAnsi="Times New Roman"/>
                <w:spacing w:val="-9"/>
                <w:w w:val="115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</w:rPr>
              <w:t>место</w:t>
            </w:r>
            <w:r w:rsidRPr="00134FEA">
              <w:rPr>
                <w:rFonts w:ascii="Times New Roman" w:hAnsi="Times New Roman"/>
                <w:spacing w:val="-49"/>
                <w:w w:val="115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</w:rPr>
              <w:t>героизму сегодня? Обсуждение мнений</w:t>
            </w:r>
            <w:r w:rsidRPr="00134FEA">
              <w:rPr>
                <w:rFonts w:ascii="Times New Roman" w:hAnsi="Times New Roman"/>
                <w:spacing w:val="1"/>
                <w:w w:val="115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</w:rPr>
              <w:t>школьников.</w:t>
            </w:r>
          </w:p>
          <w:p w:rsidR="00F821DE" w:rsidRPr="00134FEA" w:rsidRDefault="00F821DE" w:rsidP="00774CB0">
            <w:pPr>
              <w:pStyle w:val="NoSpacing"/>
              <w:rPr>
                <w:rFonts w:ascii="Times New Roman" w:hAnsi="Times New Roman"/>
                <w:w w:val="115"/>
              </w:rPr>
            </w:pPr>
            <w:r w:rsidRPr="00134FEA">
              <w:rPr>
                <w:rFonts w:ascii="Times New Roman" w:hAnsi="Times New Roman"/>
                <w:w w:val="110"/>
              </w:rPr>
              <w:t>Участие</w:t>
            </w:r>
            <w:r w:rsidRPr="00134FEA">
              <w:rPr>
                <w:rFonts w:ascii="Times New Roman" w:hAnsi="Times New Roman"/>
                <w:spacing w:val="8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в</w:t>
            </w:r>
            <w:r w:rsidRPr="00134FEA">
              <w:rPr>
                <w:rFonts w:ascii="Times New Roman" w:hAnsi="Times New Roman"/>
                <w:spacing w:val="8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игре</w:t>
            </w:r>
            <w:r w:rsidRPr="00134FEA">
              <w:rPr>
                <w:rFonts w:ascii="Times New Roman" w:hAnsi="Times New Roman"/>
                <w:spacing w:val="8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«Согласен—не</w:t>
            </w:r>
            <w:r w:rsidRPr="00134FEA">
              <w:rPr>
                <w:rFonts w:ascii="Times New Roman" w:hAnsi="Times New Roman"/>
                <w:spacing w:val="8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согласен»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87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День добровольца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«Жить — значит действовать»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История создания Красного Креста. Особенности волонтёрской деятельности. Волонтерство в России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обсуждении вопроса «Действительно ли создание именно этой организации можно считать началом волонтёрского движения?».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Работа в группах по составлению списка особенностей волонтёрской деятельности. Обмен историями из жизни о волонтёрской деятельности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87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День Конституции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«Настоящая ответственность бывает только личной».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(Ф. Искандер)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12.12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w w:val="115"/>
              </w:rPr>
            </w:pPr>
            <w:r w:rsidRPr="00134FEA">
              <w:rPr>
                <w:rFonts w:ascii="Times New Roman" w:hAnsi="Times New Roman"/>
                <w:w w:val="110"/>
              </w:rPr>
              <w:t>Значение Конституции для граждан страны.</w:t>
            </w:r>
            <w:r w:rsidRPr="00134FEA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Знание</w:t>
            </w:r>
            <w:r w:rsidRPr="00134FEA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прав</w:t>
            </w:r>
            <w:r w:rsidRPr="00134FEA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и</w:t>
            </w:r>
            <w:r w:rsidRPr="00134FEA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выполнение</w:t>
            </w:r>
            <w:r w:rsidRPr="00134FEA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обязанностей. Ответственность — это осознанное</w:t>
            </w:r>
            <w:r w:rsidRPr="00134FEA">
              <w:rPr>
                <w:rFonts w:ascii="Times New Roman" w:hAnsi="Times New Roman"/>
                <w:spacing w:val="11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поведение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</w:rPr>
            </w:pPr>
            <w:r w:rsidRPr="00134FEA">
              <w:rPr>
                <w:rFonts w:ascii="Times New Roman" w:hAnsi="Times New Roman"/>
                <w:w w:val="110"/>
              </w:rPr>
              <w:t>Участие во вступительной беседе о значении слова «конституция» и о жизни без</w:t>
            </w:r>
            <w:r w:rsidRPr="00134FEA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134FEA">
              <w:rPr>
                <w:rFonts w:ascii="Times New Roman" w:hAnsi="Times New Roman"/>
                <w:w w:val="110"/>
              </w:rPr>
              <w:t>конституции.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821DE" w:rsidRPr="00134FEA" w:rsidRDefault="00F821DE" w:rsidP="00FE2F72">
            <w:pPr>
              <w:pStyle w:val="NoSpacing"/>
              <w:rPr>
                <w:w w:val="115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игре «Незаконченное предложение», во время которой каждый школь- ник продолжает предложение «Нужно знать Конституцию, потому что…» Участие в дискуссии об осознанном по- ведении и личной ответственности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787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Рождество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«Светлый праздник Рождества»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19.12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История праздника Рождества Христова. Рождественские традиции в России и в других государствах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блиц опросе «История рождения Христа».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Работа в группах: обсуждаем рождественские традиции (кто больше вспомнит). Какие рождественские традиции других стран вам больше всего нравятся?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Игра «Найди связь»: педагог называет слово, связанное с Рождеством, а школьники рассказывают, как оно с ним связано.</w:t>
            </w:r>
          </w:p>
          <w:p w:rsidR="00F821DE" w:rsidRPr="00134FEA" w:rsidRDefault="00F821DE" w:rsidP="00FE2F72">
            <w:pPr>
              <w:pStyle w:val="NoSpacing"/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Работа в парах: придумать нетривиальное пожелание на Рождество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87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Тема нового года. Семейные праздники и мечты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«Зачем мечтать?»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26.12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 xml:space="preserve">Новый год — праздник всей семьи. Новогодние семейные традиции. Новогодние приметы. 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Игра «Вопрос из шляпы» (Всё ли вы знаете о Новом годе?).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дискуссии «Поделись новогодней традицией, которая объединяет семью».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821DE" w:rsidRPr="00134FEA" w:rsidRDefault="00F821DE" w:rsidP="00FE2F72">
            <w:pPr>
              <w:pStyle w:val="NoSpacing"/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разговоре о новогодних приметах</w:t>
            </w:r>
            <w:r w:rsidRPr="00134FEA">
              <w:t xml:space="preserve"> 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87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Цифровая безопасность и гигиена школьника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«Как не попасть в цифровые ловушки?»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16.01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Отношение к личной информации. Добавление «друзей» в Сети. Всё, что попадает в Сеть, остаётся там навсегда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обсуждении того, что относится к личной информации.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беседе о тех, кого мы добавляем в «друзья», о том, что могут рассказать о вас ваши фотографии.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Работа в группах: делаем памятку для школьников. (используем ватман, карандаши, фломастеры и т. д.)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787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День снятия блокады Ленинграда</w:t>
            </w:r>
            <w:r w:rsidRPr="00134F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«Люди писали дневники и верили, что им удастся прожить и ещё один день». (Д. С. Лихачёв)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23.01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Голод, морозы, бомбардировки — тяготы блокадного Ленинграда. Блокадный паёк. Способы выживания ленинградцев. О провале планов немецких войск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блиц 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жизни?».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обсуждении неписанных правил выживания: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Не съедать весь выданный хлеб сразу.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Стоя в очереди за продовольствием, люди прижимались друг к другу: с одной стороны, чтобы не пропускать полукриминальных личностей, а с другой — чтобы сохранить тепло.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При бомбардировках люди знали, где находится бомбоубежище и какой путь является наиболее безопасным. На улицах размещали таблички «Граждане! При артобстреле эта сторона улицы наиболее опасна!».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Не ложиться и всё время что-то делать. Беседа о том, что ещё помогало людям выстоять.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787" w:type="dxa"/>
          </w:tcPr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160 лет со дня рождения К. С. Станиславского (Великие люди России)</w:t>
            </w:r>
          </w:p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«С чего начинается театр?»</w:t>
            </w:r>
          </w:p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30.01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Авторитет К. С. Станиславского в области сценического искусства. Некоторые факты его биографии. Основные идеи системы Станиславского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Самостоятельная   работа «Знакомство с   некоторыми    фактами    биографии К. С. Станиславского».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обсуждении идей системы Станиславского. Могут ли они пригодиться людям других профессий?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дебатах о том, стоит ли приучать детей к театру с раннего детства?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787" w:type="dxa"/>
          </w:tcPr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День российской науки</w:t>
            </w:r>
          </w:p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«Хроника научных открытий, которые перевернули мир»</w:t>
            </w:r>
          </w:p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6.02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Цивилизация без научных достижений. Научные и технические достижения в нашей стране. Достижения науки в повседневной жизни. Плюсы и минусы научно-технического прогресса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беседе об основных научных и технических достижениях в нашей стране.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блиц опросе «Примеры использования достижений науки в повседневной жизни».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787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pacing w:val="-1"/>
                <w:w w:val="110"/>
                <w:sz w:val="24"/>
                <w:szCs w:val="24"/>
              </w:rPr>
              <w:t>Россия</w:t>
            </w:r>
            <w:r w:rsidRPr="00134FEA">
              <w:rPr>
                <w:rFonts w:ascii="Times New Roman" w:hAnsi="Times New Roman"/>
                <w:b/>
                <w:bCs/>
                <w:spacing w:val="1"/>
                <w:w w:val="110"/>
                <w:sz w:val="24"/>
                <w:szCs w:val="24"/>
              </w:rPr>
              <w:t xml:space="preserve"> </w:t>
            </w:r>
            <w:r w:rsidRPr="00134FEA">
              <w:rPr>
                <w:rFonts w:ascii="Times New Roman" w:hAnsi="Times New Roman"/>
                <w:b/>
                <w:bCs/>
                <w:spacing w:val="-1"/>
                <w:w w:val="110"/>
                <w:sz w:val="24"/>
                <w:szCs w:val="24"/>
              </w:rPr>
              <w:t>и</w:t>
            </w:r>
            <w:r w:rsidRPr="00134FEA">
              <w:rPr>
                <w:rFonts w:ascii="Times New Roman" w:hAnsi="Times New Roman"/>
                <w:b/>
                <w:bCs/>
                <w:spacing w:val="1"/>
                <w:w w:val="110"/>
                <w:sz w:val="24"/>
                <w:szCs w:val="24"/>
              </w:rPr>
              <w:t xml:space="preserve"> </w:t>
            </w:r>
            <w:r w:rsidRPr="00134FEA">
              <w:rPr>
                <w:rFonts w:ascii="Times New Roman" w:hAnsi="Times New Roman"/>
                <w:b/>
                <w:bCs/>
                <w:spacing w:val="-1"/>
                <w:w w:val="110"/>
                <w:sz w:val="24"/>
                <w:szCs w:val="24"/>
              </w:rPr>
              <w:t>мир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w w:val="115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w w:val="115"/>
                <w:sz w:val="24"/>
                <w:szCs w:val="24"/>
              </w:rPr>
              <w:t>«Россия</w:t>
            </w:r>
            <w:r w:rsidRPr="00134FEA">
              <w:rPr>
                <w:rFonts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  <w:sz w:val="24"/>
                <w:szCs w:val="24"/>
              </w:rPr>
              <w:t>в</w:t>
            </w:r>
            <w:r w:rsidRPr="00134FEA">
              <w:rPr>
                <w:rFonts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134FEA">
              <w:rPr>
                <w:rFonts w:ascii="Times New Roman" w:hAnsi="Times New Roman"/>
                <w:w w:val="115"/>
                <w:sz w:val="24"/>
                <w:szCs w:val="24"/>
              </w:rPr>
              <w:t>мире»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w w:val="105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13.02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Географические особенности и природные богатства России. Многочисленные народы России. Единый перечень коренных малочисленных народов (47 этносов). Российская культура. Чем славится Россия?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Обмен мнениями «Что для вас является удивительным в вашей стране?».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Беседа о том, в чём причины исчезновения малочисленных народов России.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Мозговой штурм: как сохранить Россию для будущих поколений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787" w:type="dxa"/>
          </w:tcPr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День защитника Отечества (День Армии)</w:t>
            </w:r>
          </w:p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«За что мне могут сказать «спасибо»? (ко Дню защитника Отечества)</w:t>
            </w:r>
          </w:p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pStyle w:val="TableParagraph"/>
              <w:spacing w:line="252" w:lineRule="auto"/>
              <w:ind w:right="158"/>
              <w:jc w:val="both"/>
              <w:rPr>
                <w:color w:val="231F20"/>
                <w:w w:val="115"/>
                <w:sz w:val="24"/>
                <w:szCs w:val="24"/>
              </w:rPr>
            </w:pPr>
            <w:r w:rsidRPr="00134FEA">
              <w:rPr>
                <w:color w:val="231F20"/>
                <w:w w:val="110"/>
                <w:sz w:val="24"/>
                <w:szCs w:val="24"/>
              </w:rPr>
              <w:t>20.02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Смекалка в военном деле. Задачи армии в мирное время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интеллектуальной   разминке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«Что вы знаете о Дне защитника Отечества».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дискуссии о причинах выбора профессии военного.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работе в парах: знакомство с примерами военных действий, в которых Участие в беседе о том, как жители России выражают свою благодарность защитникам Отечества  выручала смекалка.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787" w:type="dxa"/>
          </w:tcPr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Забота о каждом</w:t>
            </w:r>
          </w:p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«Включайся!»</w:t>
            </w:r>
          </w:p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pStyle w:val="TableParagraph"/>
              <w:jc w:val="both"/>
              <w:rPr>
                <w:color w:val="231F20"/>
                <w:w w:val="110"/>
                <w:sz w:val="24"/>
                <w:szCs w:val="24"/>
              </w:rPr>
            </w:pPr>
            <w:r w:rsidRPr="00134FEA">
              <w:rPr>
                <w:color w:val="231F20"/>
                <w:w w:val="115"/>
                <w:sz w:val="24"/>
                <w:szCs w:val="24"/>
              </w:rPr>
              <w:t>27.02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Мотивация добрых дел.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Подлинность намерений — то, что у тебя внутри. Проблемы, с которыми сталкиваются добрые люди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«Я делаю добрые дела, потому что…». По итогам игры — участие в обсуждении разных мотивов совершения добрых дел.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дебатах: «Делать добро — это значит не делать зло»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787" w:type="dxa"/>
          </w:tcPr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Международный женский день</w:t>
            </w:r>
          </w:p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«Мамина карьера»</w:t>
            </w:r>
          </w:p>
          <w:p w:rsidR="00F821DE" w:rsidRPr="00134FEA" w:rsidRDefault="00F821DE" w:rsidP="00F9080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pStyle w:val="TableParagraph"/>
              <w:spacing w:line="247" w:lineRule="auto"/>
              <w:ind w:right="158"/>
              <w:jc w:val="both"/>
              <w:rPr>
                <w:color w:val="231F20"/>
                <w:w w:val="115"/>
                <w:sz w:val="24"/>
                <w:szCs w:val="24"/>
              </w:rPr>
            </w:pPr>
            <w:r w:rsidRPr="00134FEA">
              <w:rPr>
                <w:color w:val="231F20"/>
                <w:w w:val="110"/>
                <w:sz w:val="24"/>
                <w:szCs w:val="24"/>
              </w:rPr>
              <w:t>6.03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Связь праздника 8 Марта с именем Кла- ры Цеткин. Освоение женщинами «муж- ских» профессий.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Традиционность подхода «мужчина — добытчик, женщина — хранительница очага»: изменились ли роли?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во вступительной беседе об истории праздника 8 Марта.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Работа в группах: как научно-технический прогресс помог женщине выбирать ранее «мужские» профессии.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дебатах о роли женщины в семье и в обществе.</w:t>
            </w:r>
          </w:p>
        </w:tc>
      </w:tr>
      <w:tr w:rsidR="00F821DE" w:rsidRPr="00134FEA" w:rsidTr="00134FEA">
        <w:trPr>
          <w:trHeight w:val="1566"/>
        </w:trPr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787" w:type="dxa"/>
          </w:tcPr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Гимн России </w:t>
            </w:r>
            <w:r w:rsidRPr="00134FEA">
              <w:rPr>
                <w:rFonts w:ascii="Times New Roman" w:hAnsi="Times New Roman"/>
                <w:sz w:val="24"/>
                <w:szCs w:val="24"/>
              </w:rPr>
              <w:t>(110 лет со дня</w:t>
            </w:r>
          </w:p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рождения советского писателя</w:t>
            </w:r>
          </w:p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и поэта, автора слов гимнов Российской Федерации и СССР С. В. Михалкова)</w:t>
            </w:r>
          </w:p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«Гимн России»</w:t>
            </w:r>
          </w:p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pacing w:val="-1"/>
                <w:w w:val="110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13.03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Сергей Владимирович Михалков — поэт, драматург, баснописец, сказочник, сатирик, сценарист, общественный деятель.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Страсть С. В. Михалкова к стихотворчеству. Работа в армейской печати во время Великой Отечественной войны. Решение правительства России о смене гимна. Вторая редакция текста гимна.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Самостоятельная работа: знакомство с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ключевыми моментами жизни С. В. Михалкова.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Работа в группах: предположим, вам поручили создать личную страничку Михалкова в Интернете. Какую информацию вы бы в неё поместили?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беседе о том, почему, несмотря на большое количество претендентов, для последней редакции гимна выбрали стихи именно С. В. Михалкова?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787" w:type="dxa"/>
          </w:tcPr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День воссоединения Крыма с Россией</w:t>
            </w:r>
          </w:p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«Путешествие по Крыму»</w:t>
            </w:r>
          </w:p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20.03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Красивейший полуостров с 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беседе о географическом положении Крыма с использованием карты. Самостоятельная работа по изучению информации по истории Крыма. Работа в группах с обобщением: что с древних времён привлекало разные народы в Крымском полуострове?</w:t>
            </w:r>
          </w:p>
          <w:p w:rsidR="00F821DE" w:rsidRPr="00134FEA" w:rsidRDefault="00F821DE" w:rsidP="00FE2F72">
            <w:pPr>
              <w:pStyle w:val="NoSpacing"/>
            </w:pPr>
            <w:r w:rsidRPr="00134FEA">
              <w:rPr>
                <w:rFonts w:ascii="Times New Roman" w:hAnsi="Times New Roman"/>
                <w:sz w:val="24"/>
                <w:szCs w:val="24"/>
              </w:rPr>
              <w:t>Обмен мнениями: что бы вы рекомендовали посетить в Крыму?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787" w:type="dxa"/>
          </w:tcPr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Всемирный день театра</w:t>
            </w:r>
          </w:p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«Как построить диалог</w:t>
            </w:r>
          </w:p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с искусством?»</w:t>
            </w:r>
          </w:p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3.04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Сила театрального искусства.   Читка пьес — особый жанр театрального искусства. Кино и театр: аргументы за и против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во вступительной беседе о первом походе в театр, о тематике постановок, которые интересно смотреть.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обсуждении ожиданий от похода в театр.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Рассказ педагога о читке пьес в разных театрах, где после спектакля-читки идёт обсуждение со зрителями. Участие в дебатах: «Кино и театр: аргументы за и против»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787" w:type="dxa"/>
          </w:tcPr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День космонавтики</w:t>
            </w:r>
            <w:r w:rsidRPr="00134F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Мы — первые</w:t>
            </w:r>
          </w:p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«Трудно ли быть великим?»</w:t>
            </w:r>
          </w:p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pStyle w:val="TableParagraph"/>
              <w:spacing w:line="247" w:lineRule="auto"/>
              <w:ind w:right="158"/>
              <w:jc w:val="both"/>
              <w:rPr>
                <w:color w:val="231F20"/>
                <w:w w:val="115"/>
                <w:sz w:val="24"/>
                <w:szCs w:val="24"/>
              </w:rPr>
            </w:pPr>
            <w:r w:rsidRPr="00134FEA">
              <w:rPr>
                <w:color w:val="231F20"/>
                <w:w w:val="115"/>
                <w:sz w:val="24"/>
                <w:szCs w:val="24"/>
              </w:rPr>
              <w:t>10.04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Главные события в истории покорения космоса. Отечественные космонавты-рекордсмены.</w:t>
            </w:r>
          </w:p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Подготовка к полёту — многолетний процесс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Крикалёв, Геннадий Падалка, Анатолий Соловьёв).</w:t>
            </w:r>
          </w:p>
          <w:p w:rsidR="00F821DE" w:rsidRPr="00134FEA" w:rsidRDefault="00F821DE" w:rsidP="00FE2F72">
            <w:pPr>
              <w:pStyle w:val="NoSpacing"/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беседе о трудном процессе подготовки к полёту.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787" w:type="dxa"/>
          </w:tcPr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Память о геноциде советского народа нацистами и их пособниками</w:t>
            </w:r>
          </w:p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«Пока жива история, жива память…»</w:t>
            </w:r>
          </w:p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0"/>
                <w:sz w:val="24"/>
                <w:szCs w:val="24"/>
              </w:rPr>
              <w:t>17.04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Появление термина «геноцид». Геноцид советского народа и народов Европы во время Второй мировой войны. Международный военный трибунал в Нюрнберге. Конвенция ООН о предупреждении преступления геноцида и наказании за него. Геноцид в современном мире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беседе о том, какими признаками характеризуется геноцид. Составление «облака тегов» к понятию «геноцид». Участие в беседе о Нюрнбергском процессе. Участие в дискуссии о причинах геноцида и способах его предотвращения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787" w:type="dxa"/>
          </w:tcPr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День Земли</w:t>
            </w:r>
            <w:r w:rsidRPr="00134FEA">
              <w:rPr>
                <w:rFonts w:ascii="Times New Roman" w:hAnsi="Times New Roman"/>
                <w:sz w:val="24"/>
                <w:szCs w:val="24"/>
              </w:rPr>
              <w:t xml:space="preserve"> (Экология)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«Зелёные привычки» — сохраним природу вместе</w:t>
            </w: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День труда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«Как проявить себя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и свои способности?»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821DE" w:rsidRPr="00134FEA" w:rsidRDefault="00F821DE" w:rsidP="002637F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pStyle w:val="TableParagraph"/>
              <w:spacing w:line="259" w:lineRule="auto"/>
              <w:ind w:right="158"/>
              <w:jc w:val="both"/>
              <w:rPr>
                <w:color w:val="231F20"/>
                <w:w w:val="110"/>
                <w:sz w:val="24"/>
                <w:szCs w:val="24"/>
              </w:rPr>
            </w:pPr>
            <w:r w:rsidRPr="00134FEA">
              <w:rPr>
                <w:color w:val="231F20"/>
                <w:w w:val="115"/>
                <w:sz w:val="24"/>
                <w:szCs w:val="24"/>
              </w:rPr>
              <w:t>24.04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День Земли — призыв задуматься о сохранности планеты. Экологические проблемы как следствие безответственного поведения человека.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Труд — это право или обязанность человека?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Работа мечты. Жизненно важные навыки</w:t>
            </w:r>
          </w:p>
        </w:tc>
        <w:tc>
          <w:tcPr>
            <w:tcW w:w="5718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во вступительной беседе об истории появления праздника День Земли, об истории Праздника труда. Обсуждение экологических проблем, существующих в России, и роли людей в их появлении.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Блиц опрос «Владеете ли вы элементарными трудовыми навыками?»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787" w:type="dxa"/>
          </w:tcPr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День Победы. Бессмертный полк 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«Подвиг остаётся подвигом, даже если его некому воспеть…» (неизвестные герои Великой Отечественной войны)</w:t>
            </w:r>
          </w:p>
        </w:tc>
        <w:tc>
          <w:tcPr>
            <w:tcW w:w="1164" w:type="dxa"/>
          </w:tcPr>
          <w:p w:rsidR="00F821DE" w:rsidRPr="00134FEA" w:rsidRDefault="00F821DE" w:rsidP="00FE2F72">
            <w:pPr>
              <w:pStyle w:val="TableParagraph"/>
              <w:rPr>
                <w:color w:val="231F20"/>
                <w:w w:val="115"/>
                <w:sz w:val="24"/>
                <w:szCs w:val="24"/>
              </w:rPr>
            </w:pPr>
            <w:r w:rsidRPr="00134FEA">
              <w:rPr>
                <w:color w:val="231F20"/>
                <w:w w:val="115"/>
                <w:sz w:val="24"/>
                <w:szCs w:val="24"/>
              </w:rPr>
              <w:t>8.05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История появления праздника День Победы. Поисковое движение России. Могила Неизвестного Солдата. Семейные традиции празднования Дня Победы</w:t>
            </w:r>
          </w:p>
        </w:tc>
        <w:tc>
          <w:tcPr>
            <w:tcW w:w="5718" w:type="dxa"/>
          </w:tcPr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Обмен мнениями: есть ли в вашей семье традиция отмечать День Победы?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787" w:type="dxa"/>
          </w:tcPr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День детских общественных организаций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«Может ли быть Тимур и его команда в 2022 году?»</w:t>
            </w:r>
          </w:p>
          <w:p w:rsidR="00F821DE" w:rsidRPr="00134FEA" w:rsidRDefault="00F821DE" w:rsidP="00897BC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15.05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19 мая 1922 г. — день рождения пионерской организации.   Цель   её  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5718" w:type="dxa"/>
          </w:tcPr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во вступительной беседе о пионерской организации.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беседе о том, какие бывают детские общественные объединения</w:t>
            </w:r>
          </w:p>
        </w:tc>
      </w:tr>
      <w:tr w:rsidR="00F821DE" w:rsidRPr="00134FEA" w:rsidTr="00134FEA">
        <w:tc>
          <w:tcPr>
            <w:tcW w:w="698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787" w:type="dxa"/>
          </w:tcPr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FEA">
              <w:rPr>
                <w:rFonts w:ascii="Times New Roman" w:hAnsi="Times New Roman"/>
                <w:b/>
                <w:bCs/>
                <w:sz w:val="24"/>
                <w:szCs w:val="24"/>
              </w:rPr>
              <w:t>Про счастье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«Что человеку нужно для счастья?»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821DE" w:rsidRPr="00134FEA" w:rsidRDefault="00F821DE" w:rsidP="00134FEA">
            <w:pPr>
              <w:spacing w:after="0" w:line="240" w:lineRule="auto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22.05</w:t>
            </w:r>
          </w:p>
        </w:tc>
        <w:tc>
          <w:tcPr>
            <w:tcW w:w="3659" w:type="dxa"/>
          </w:tcPr>
          <w:p w:rsidR="00F821DE" w:rsidRPr="00134FEA" w:rsidRDefault="00F821DE" w:rsidP="00FE2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Разные представления о счастье. Слагаемые счастья. Рецепт счастливой жизни</w:t>
            </w:r>
          </w:p>
        </w:tc>
        <w:tc>
          <w:tcPr>
            <w:tcW w:w="5718" w:type="dxa"/>
          </w:tcPr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Игра «Согласен — не согласен».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Работа в группах: обсуждение с дальнейшим обобщением вопроса «Из чего со- стоит счастье?».</w:t>
            </w:r>
          </w:p>
          <w:p w:rsidR="00F821DE" w:rsidRPr="00134FEA" w:rsidRDefault="00F821DE" w:rsidP="00F168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4FEA">
              <w:rPr>
                <w:rFonts w:ascii="Times New Roman" w:hAnsi="Times New Roman"/>
                <w:sz w:val="24"/>
                <w:szCs w:val="24"/>
              </w:rPr>
              <w:t>Обсуждение притчи о счастье.</w:t>
            </w:r>
          </w:p>
          <w:p w:rsidR="00F821DE" w:rsidRPr="00134FEA" w:rsidRDefault="00F821DE" w:rsidP="00F16840">
            <w:pPr>
              <w:pStyle w:val="NoSpacing"/>
            </w:pPr>
            <w:r w:rsidRPr="00134FEA">
              <w:rPr>
                <w:rFonts w:ascii="Times New Roman" w:hAnsi="Times New Roman"/>
                <w:sz w:val="24"/>
                <w:szCs w:val="24"/>
              </w:rPr>
              <w:t>Участие в дискуссии: «Слагаемые счастья: любовь; семья; успех; самореализация; финансовое благополучие. Этого достаточно?»</w:t>
            </w:r>
          </w:p>
        </w:tc>
      </w:tr>
      <w:bookmarkEnd w:id="0"/>
    </w:tbl>
    <w:p w:rsidR="00F821DE" w:rsidRPr="00303962" w:rsidRDefault="00F821DE" w:rsidP="001B306C">
      <w:pPr>
        <w:tabs>
          <w:tab w:val="left" w:pos="567"/>
        </w:tabs>
        <w:spacing w:after="0"/>
        <w:rPr>
          <w:b/>
          <w:bCs/>
          <w:color w:val="000000"/>
          <w:sz w:val="24"/>
          <w:szCs w:val="24"/>
        </w:rPr>
      </w:pPr>
    </w:p>
    <w:p w:rsidR="00F821DE" w:rsidRPr="00303962" w:rsidRDefault="00F821DE" w:rsidP="001B306C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  <w:r w:rsidRPr="0030396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Пояснительная записка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Рабочая программа данного учебного курса внеурочной деятельности разработана в соответствии с требованиями:</w:t>
      </w:r>
    </w:p>
    <w:p w:rsidR="00F821DE" w:rsidRPr="001B306C" w:rsidRDefault="00F821DE" w:rsidP="001B306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Федерального закона от 29.12.2012 № 273 «Об образовании в Российской Федерации»;</w:t>
      </w:r>
    </w:p>
    <w:p w:rsidR="00F821DE" w:rsidRPr="001B306C" w:rsidRDefault="00F821DE" w:rsidP="001B306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F821DE" w:rsidRPr="001B306C" w:rsidRDefault="00F821DE" w:rsidP="001B306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F821DE" w:rsidRPr="001B306C" w:rsidRDefault="00F821DE" w:rsidP="001B306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F821DE" w:rsidRPr="001B306C" w:rsidRDefault="00F821DE" w:rsidP="001B306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F821DE" w:rsidRPr="001B306C" w:rsidRDefault="00F821DE" w:rsidP="001B306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основн</w:t>
      </w:r>
      <w:r>
        <w:rPr>
          <w:rFonts w:ascii="Times New Roman" w:hAnsi="Times New Roman"/>
          <w:color w:val="000000"/>
          <w:sz w:val="24"/>
          <w:szCs w:val="24"/>
        </w:rPr>
        <w:t>ой образовательной программы МОБУ Явгильдинская ООШ.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b/>
          <w:bCs/>
          <w:color w:val="000000"/>
          <w:sz w:val="24"/>
          <w:szCs w:val="24"/>
        </w:rPr>
        <w:tab/>
        <w:t>Цель курса:</w:t>
      </w:r>
      <w:r w:rsidRPr="001B306C">
        <w:rPr>
          <w:rFonts w:ascii="Times New Roman" w:hAnsi="Times New Roman"/>
          <w:color w:val="000000"/>
          <w:sz w:val="24"/>
          <w:szCs w:val="24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Место курса в плане внеурочной деятельности: </w:t>
      </w:r>
      <w:r w:rsidRPr="001B306C">
        <w:rPr>
          <w:rFonts w:ascii="Times New Roman" w:hAnsi="Times New Roman"/>
          <w:color w:val="000000"/>
          <w:sz w:val="24"/>
          <w:szCs w:val="24"/>
        </w:rPr>
        <w:t>учебный курс пр</w:t>
      </w:r>
      <w:r>
        <w:rPr>
          <w:rFonts w:ascii="Times New Roman" w:hAnsi="Times New Roman"/>
          <w:color w:val="000000"/>
          <w:sz w:val="24"/>
          <w:szCs w:val="24"/>
        </w:rPr>
        <w:t>едназначен для обучающихся 5–7</w:t>
      </w:r>
      <w:r w:rsidRPr="001B306C">
        <w:rPr>
          <w:rFonts w:ascii="Times New Roman" w:hAnsi="Times New Roman"/>
          <w:color w:val="000000"/>
          <w:sz w:val="24"/>
          <w:szCs w:val="24"/>
        </w:rPr>
        <w:t>-х классов; рассчитан на 1 час в неделю/34 часа в год в каждом классе.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</w:pPr>
    </w:p>
    <w:p w:rsidR="00F821DE" w:rsidRPr="001B306C" w:rsidRDefault="00F821DE" w:rsidP="001B306C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</w:pPr>
      <w:r w:rsidRPr="001B306C"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>Содержание курса внеурочной деятельности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знаний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Наша страна – Россия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165 лет со дня рождения К.Э. Циолковского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пожилого человека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учителя</w:t>
      </w:r>
    </w:p>
    <w:p w:rsidR="00F821DE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отца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День музыки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Международный день школьных библиотек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народного единства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Мы разные, мы вместе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матери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Символы России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Волонтеры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Героев Отечества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Конституции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Тема Нового года. Семейные праздники и мечты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Рождество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снятия блокады Ленинграда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160 лет со дня рождения К.С. Станиславского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российской науки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Россия и мир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защитника Отечества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Международный женский день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110 лет со дня рождения советского писателя и поэта, автора слов гимнов РФ и СССР С.В. Михалкова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воссоединения Крыма с Россией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Всемирный день театра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космонавтики. Мы – первые!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Память о геноциде советского народа нацистами и их пособниками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Земли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Труда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Победы. Бессмертный полк</w:t>
      </w:r>
    </w:p>
    <w:p w:rsidR="00F821DE" w:rsidRPr="001B306C" w:rsidRDefault="00F821DE" w:rsidP="001B306C">
      <w:pPr>
        <w:tabs>
          <w:tab w:val="left" w:pos="56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День детских общественных организаций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Россия – страна возможностей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</w:pPr>
    </w:p>
    <w:p w:rsidR="00F821DE" w:rsidRPr="001B306C" w:rsidRDefault="00F821DE" w:rsidP="001B306C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</w:pPr>
      <w:r w:rsidRPr="001B306C"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>Планируемые результаты освоения курса внеурочной деятельности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b/>
          <w:bCs/>
          <w:color w:val="000000"/>
          <w:sz w:val="24"/>
          <w:szCs w:val="24"/>
        </w:rPr>
        <w:t>Личностные результаты: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активное участие в жизни семьи, школы, местного сообщества, родного края, страны;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неприятие любых форм экстремизма, дискриминации;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готовность к участию в гуманитарной деятельности (волонтерство, помощь людям, нуждающимся в ней);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активное неприятие действий, приносящих вред окружающей среде;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F821DE" w:rsidRPr="001B306C" w:rsidRDefault="00F821DE" w:rsidP="001B306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Метапредметные результаты:</w:t>
      </w:r>
    </w:p>
    <w:p w:rsidR="00F821DE" w:rsidRPr="001B306C" w:rsidRDefault="00F821DE" w:rsidP="001B306C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Овладение универсальными учебными познавательными действиями: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1) базовые логические действия:</w:t>
      </w:r>
    </w:p>
    <w:p w:rsidR="00F821DE" w:rsidRPr="001B306C" w:rsidRDefault="00F821DE" w:rsidP="001B306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 w:rsidR="00F821DE" w:rsidRPr="001B306C" w:rsidRDefault="00F821DE" w:rsidP="001B306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F821DE" w:rsidRPr="001B306C" w:rsidRDefault="00F821DE" w:rsidP="001B306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F821DE" w:rsidRPr="001B306C" w:rsidRDefault="00F821DE" w:rsidP="001B306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предлагать критерии для выявления закономерностей и противоречий;</w:t>
      </w:r>
    </w:p>
    <w:p w:rsidR="00F821DE" w:rsidRPr="001B306C" w:rsidRDefault="00F821DE" w:rsidP="001B306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F821DE" w:rsidRPr="001B306C" w:rsidRDefault="00F821DE" w:rsidP="001B306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выявлять причинно-следственные связи при изучении явлений и процессов;</w:t>
      </w:r>
    </w:p>
    <w:p w:rsidR="00F821DE" w:rsidRPr="001B306C" w:rsidRDefault="00F821DE" w:rsidP="001B306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821DE" w:rsidRPr="001B306C" w:rsidRDefault="00F821DE" w:rsidP="001B306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2) базовые исследовательские действия:</w:t>
      </w:r>
    </w:p>
    <w:p w:rsidR="00F821DE" w:rsidRPr="001B306C" w:rsidRDefault="00F821DE" w:rsidP="001B306C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F821DE" w:rsidRPr="001B306C" w:rsidRDefault="00F821DE" w:rsidP="001B306C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F821DE" w:rsidRPr="001B306C" w:rsidRDefault="00F821DE" w:rsidP="001B306C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821DE" w:rsidRPr="001B306C" w:rsidRDefault="00F821DE" w:rsidP="001B306C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F821DE" w:rsidRPr="001B306C" w:rsidRDefault="00F821DE" w:rsidP="001B306C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F821DE" w:rsidRPr="001B306C" w:rsidRDefault="00F821DE" w:rsidP="001B306C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F821DE" w:rsidRPr="001B306C" w:rsidRDefault="00F821DE" w:rsidP="001B306C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3) работа с информацией:</w:t>
      </w:r>
    </w:p>
    <w:p w:rsidR="00F821DE" w:rsidRPr="001B306C" w:rsidRDefault="00F821DE" w:rsidP="001B306C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F821DE" w:rsidRPr="001B306C" w:rsidRDefault="00F821DE" w:rsidP="001B306C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821DE" w:rsidRPr="001B306C" w:rsidRDefault="00F821DE" w:rsidP="001B306C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821DE" w:rsidRPr="001B306C" w:rsidRDefault="00F821DE" w:rsidP="001B306C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821DE" w:rsidRPr="001B306C" w:rsidRDefault="00F821DE" w:rsidP="001B306C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F821DE" w:rsidRPr="001B306C" w:rsidRDefault="00F821DE" w:rsidP="001B306C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F821DE" w:rsidRPr="001B306C" w:rsidRDefault="00F821DE" w:rsidP="001B306C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Овладение универсальными учебными коммуникативными действиями: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1) общение:</w:t>
      </w:r>
    </w:p>
    <w:p w:rsidR="00F821DE" w:rsidRPr="001B306C" w:rsidRDefault="00F821DE" w:rsidP="001B306C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F821DE" w:rsidRPr="001B306C" w:rsidRDefault="00F821DE" w:rsidP="001B306C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F821DE" w:rsidRPr="001B306C" w:rsidRDefault="00F821DE" w:rsidP="001B306C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F821DE" w:rsidRPr="001B306C" w:rsidRDefault="00F821DE" w:rsidP="001B306C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821DE" w:rsidRPr="001B306C" w:rsidRDefault="00F821DE" w:rsidP="001B306C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821DE" w:rsidRPr="001B306C" w:rsidRDefault="00F821DE" w:rsidP="001B306C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821DE" w:rsidRPr="001B306C" w:rsidRDefault="00F821DE" w:rsidP="001B306C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F821DE" w:rsidRPr="001B306C" w:rsidRDefault="00F821DE" w:rsidP="001B306C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2) совместная деятельность:</w:t>
      </w:r>
    </w:p>
    <w:p w:rsidR="00F821DE" w:rsidRPr="001B306C" w:rsidRDefault="00F821DE" w:rsidP="001B306C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821DE" w:rsidRPr="001B306C" w:rsidRDefault="00F821DE" w:rsidP="001B306C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821DE" w:rsidRPr="001B306C" w:rsidRDefault="00F821DE" w:rsidP="001B306C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821DE" w:rsidRPr="001B306C" w:rsidRDefault="00F821DE" w:rsidP="001B306C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F821DE" w:rsidRPr="001B306C" w:rsidRDefault="00F821DE" w:rsidP="001B306C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821DE" w:rsidRPr="001B306C" w:rsidRDefault="00F821DE" w:rsidP="001B306C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F821DE" w:rsidRPr="001B306C" w:rsidRDefault="00F821DE" w:rsidP="001B306C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F821DE" w:rsidRPr="001B306C" w:rsidRDefault="00F821DE" w:rsidP="001B306C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Овладение универсальными учебными регулятивными действиями: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1) самоорганизация:</w:t>
      </w:r>
    </w:p>
    <w:p w:rsidR="00F821DE" w:rsidRPr="001B306C" w:rsidRDefault="00F821DE" w:rsidP="001B306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выявлять проблемы для решения в жизненных и учебных ситуациях;</w:t>
      </w:r>
    </w:p>
    <w:p w:rsidR="00F821DE" w:rsidRPr="001B306C" w:rsidRDefault="00F821DE" w:rsidP="001B306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821DE" w:rsidRPr="001B306C" w:rsidRDefault="00F821DE" w:rsidP="001B306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F821DE" w:rsidRPr="001B306C" w:rsidRDefault="00F821DE" w:rsidP="001B306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F821DE" w:rsidRPr="001B306C" w:rsidRDefault="00F821DE" w:rsidP="001B306C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делать выбор и брать ответственность за решение;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2) самоконтроль:</w:t>
      </w:r>
    </w:p>
    <w:p w:rsidR="00F821DE" w:rsidRPr="001B306C" w:rsidRDefault="00F821DE" w:rsidP="001B306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владеть способами самоконтроля, самомотивации и рефлексии;</w:t>
      </w:r>
    </w:p>
    <w:p w:rsidR="00F821DE" w:rsidRPr="001B306C" w:rsidRDefault="00F821DE" w:rsidP="001B306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давать адекватную оценку ситуации и предлагать план ее изменения;</w:t>
      </w:r>
    </w:p>
    <w:p w:rsidR="00F821DE" w:rsidRPr="001B306C" w:rsidRDefault="00F821DE" w:rsidP="001B306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821DE" w:rsidRPr="001B306C" w:rsidRDefault="00F821DE" w:rsidP="001B306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F821DE" w:rsidRPr="001B306C" w:rsidRDefault="00F821DE" w:rsidP="001B306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821DE" w:rsidRPr="001B306C" w:rsidRDefault="00F821DE" w:rsidP="001B306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оценивать соответствие результата цели и условиям;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3) эмоциональный интеллект:</w:t>
      </w:r>
    </w:p>
    <w:p w:rsidR="00F821DE" w:rsidRPr="001B306C" w:rsidRDefault="00F821DE" w:rsidP="001B306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:rsidR="00F821DE" w:rsidRPr="001B306C" w:rsidRDefault="00F821DE" w:rsidP="001B306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выявлять и анализировать причины эмоций;</w:t>
      </w:r>
    </w:p>
    <w:p w:rsidR="00F821DE" w:rsidRPr="001B306C" w:rsidRDefault="00F821DE" w:rsidP="001B306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F821DE" w:rsidRPr="001B306C" w:rsidRDefault="00F821DE" w:rsidP="001B306C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регулировать способ выражения эмоций;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4) принятие себя и других:</w:t>
      </w:r>
    </w:p>
    <w:p w:rsidR="00F821DE" w:rsidRPr="001B306C" w:rsidRDefault="00F821DE" w:rsidP="001B306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F821DE" w:rsidRPr="001B306C" w:rsidRDefault="00F821DE" w:rsidP="001B306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признавать свое право на ошибку и такое же право другого;</w:t>
      </w:r>
    </w:p>
    <w:p w:rsidR="00F821DE" w:rsidRPr="001B306C" w:rsidRDefault="00F821DE" w:rsidP="001B306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принимать себя и других, не осуждая;</w:t>
      </w:r>
    </w:p>
    <w:p w:rsidR="00F821DE" w:rsidRPr="001B306C" w:rsidRDefault="00F821DE" w:rsidP="001B306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открытость себе и другим;</w:t>
      </w:r>
    </w:p>
    <w:p w:rsidR="00F821DE" w:rsidRPr="001B306C" w:rsidRDefault="00F821DE" w:rsidP="001B306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осознавать невозможность контролировать все вокруг.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b/>
          <w:bCs/>
          <w:color w:val="000000"/>
          <w:sz w:val="24"/>
          <w:szCs w:val="24"/>
        </w:rPr>
        <w:t>Предметные результаты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Сформировано представление:</w:t>
      </w:r>
    </w:p>
    <w:p w:rsidR="00F821DE" w:rsidRPr="001B306C" w:rsidRDefault="00F821DE" w:rsidP="001B306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F821DE" w:rsidRPr="001B306C" w:rsidRDefault="00F821DE" w:rsidP="001B306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821DE" w:rsidRPr="001B306C" w:rsidRDefault="00F821DE" w:rsidP="001B306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F821DE" w:rsidRPr="001B306C" w:rsidRDefault="00F821DE" w:rsidP="001B306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821DE" w:rsidRPr="001B306C" w:rsidRDefault="00F821DE" w:rsidP="001B306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821DE" w:rsidRPr="001B306C" w:rsidRDefault="00F821DE" w:rsidP="001B306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821DE" w:rsidRPr="001B306C" w:rsidRDefault="00F821DE" w:rsidP="001B306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F821DE" w:rsidRPr="001B306C" w:rsidRDefault="00F821DE" w:rsidP="001B306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роли знаний, науки, современного производства в жизни человека и общества;</w:t>
      </w:r>
    </w:p>
    <w:p w:rsidR="00F821DE" w:rsidRPr="001B306C" w:rsidRDefault="00F821DE" w:rsidP="001B306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821DE" w:rsidRPr="001B306C" w:rsidRDefault="00F821DE" w:rsidP="001B306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F821DE" w:rsidRPr="001B306C" w:rsidRDefault="00F821DE" w:rsidP="001B306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важности физической культуры и спорта для здоровья человека, его образования, труда и творчества;</w:t>
      </w:r>
    </w:p>
    <w:p w:rsidR="00F821DE" w:rsidRPr="001B306C" w:rsidRDefault="00F821DE" w:rsidP="001B306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активной роли человека в природе.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Сформировано ценностное отношение:</w:t>
      </w:r>
    </w:p>
    <w:p w:rsidR="00F821DE" w:rsidRPr="001B306C" w:rsidRDefault="00F821DE" w:rsidP="001B306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821DE" w:rsidRPr="001B306C" w:rsidRDefault="00F821DE" w:rsidP="001B306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семье и семейным традициям;</w:t>
      </w:r>
    </w:p>
    <w:p w:rsidR="00F821DE" w:rsidRPr="001B306C" w:rsidRDefault="00F821DE" w:rsidP="001B306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учебе, труду и творчеству;</w:t>
      </w:r>
    </w:p>
    <w:p w:rsidR="00F821DE" w:rsidRPr="001B306C" w:rsidRDefault="00F821DE" w:rsidP="001B306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821DE" w:rsidRPr="001B306C" w:rsidRDefault="00F821DE" w:rsidP="001B306C">
      <w:pPr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природе и всем формам жизни.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Сформирован интерес:</w:t>
      </w:r>
    </w:p>
    <w:p w:rsidR="00F821DE" w:rsidRPr="001B306C" w:rsidRDefault="00F821DE" w:rsidP="001B306C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к чтению, произведениям искусства, театру, музыке, выставкам и т. п.;</w:t>
      </w:r>
    </w:p>
    <w:p w:rsidR="00F821DE" w:rsidRPr="001B306C" w:rsidRDefault="00F821DE" w:rsidP="001B306C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общественным явлениям, понимать активную роль человека в обществе;</w:t>
      </w:r>
    </w:p>
    <w:p w:rsidR="00F821DE" w:rsidRPr="001B306C" w:rsidRDefault="00F821DE" w:rsidP="001B306C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государственным праздникам и важнейшим событиям в жизни России, в жизни родного города;</w:t>
      </w:r>
    </w:p>
    <w:p w:rsidR="00F821DE" w:rsidRPr="001B306C" w:rsidRDefault="00F821DE" w:rsidP="001B306C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природе, природным явлениям и формам жизни;</w:t>
      </w:r>
    </w:p>
    <w:p w:rsidR="00F821DE" w:rsidRPr="001B306C" w:rsidRDefault="00F821DE" w:rsidP="001B306C">
      <w:pPr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художественному творчеству.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Сформированы умения:</w:t>
      </w:r>
    </w:p>
    <w:p w:rsidR="00F821DE" w:rsidRPr="001B306C" w:rsidRDefault="00F821DE" w:rsidP="001B306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устанавливать дружеские взаимоотношения в коллективе, основанные на взаимопомощи и взаимной поддержке;</w:t>
      </w:r>
    </w:p>
    <w:p w:rsidR="00F821DE" w:rsidRPr="001B306C" w:rsidRDefault="00F821DE" w:rsidP="001B306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проявлять бережное, гуманное отношение ко всему живому;</w:t>
      </w:r>
    </w:p>
    <w:p w:rsidR="00F821DE" w:rsidRPr="001B306C" w:rsidRDefault="00F821DE" w:rsidP="001B306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соблюдать общепринятые нормы поведения в обществе;</w:t>
      </w:r>
    </w:p>
    <w:p w:rsidR="00F821DE" w:rsidRPr="001B306C" w:rsidRDefault="00F821DE" w:rsidP="001B306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B306C">
        <w:rPr>
          <w:rFonts w:ascii="Times New Roman" w:hAnsi="Times New Roman"/>
          <w:color w:val="000000"/>
          <w:sz w:val="24"/>
          <w:szCs w:val="24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F821DE" w:rsidRPr="001B306C" w:rsidRDefault="00F821DE" w:rsidP="001B306C">
      <w:pPr>
        <w:tabs>
          <w:tab w:val="left" w:pos="567"/>
        </w:tabs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F821DE" w:rsidRPr="004D7994" w:rsidRDefault="00F821DE" w:rsidP="004D7994">
      <w:pPr>
        <w:rPr>
          <w:rFonts w:ascii="Times New Roman" w:hAnsi="Times New Roman"/>
          <w:b/>
          <w:bCs/>
          <w:sz w:val="24"/>
          <w:szCs w:val="24"/>
          <w:lang w:val="en-US"/>
        </w:rPr>
      </w:pPr>
      <w:r w:rsidRPr="00897BC7">
        <w:rPr>
          <w:rFonts w:ascii="Times New Roman" w:hAnsi="Times New Roman"/>
          <w:b/>
          <w:bCs/>
          <w:sz w:val="24"/>
          <w:szCs w:val="24"/>
        </w:rPr>
        <w:t>Использованный</w:t>
      </w:r>
      <w:r w:rsidRPr="004D7994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897BC7">
        <w:rPr>
          <w:rFonts w:ascii="Times New Roman" w:hAnsi="Times New Roman"/>
          <w:b/>
          <w:bCs/>
          <w:sz w:val="24"/>
          <w:szCs w:val="24"/>
        </w:rPr>
        <w:t>материал</w:t>
      </w:r>
    </w:p>
    <w:p w:rsidR="00F821DE" w:rsidRPr="00586999" w:rsidRDefault="00F821DE" w:rsidP="004D7994">
      <w:pPr>
        <w:tabs>
          <w:tab w:val="left" w:pos="567"/>
        </w:tabs>
        <w:spacing w:after="0"/>
        <w:rPr>
          <w:rFonts w:ascii="Times New Roman" w:hAnsi="Times New Roman"/>
          <w:sz w:val="24"/>
          <w:szCs w:val="24"/>
          <w:lang w:val="en-US"/>
        </w:rPr>
      </w:pPr>
      <w:r w:rsidRPr="00586999">
        <w:rPr>
          <w:rFonts w:ascii="Times New Roman" w:hAnsi="Times New Roman"/>
          <w:sz w:val="24"/>
          <w:szCs w:val="24"/>
          <w:lang w:val="en-US"/>
        </w:rPr>
        <w:t>school-collection.edu.ru/collection/</w:t>
      </w:r>
    </w:p>
    <w:p w:rsidR="00F821DE" w:rsidRPr="004D7994" w:rsidRDefault="00F821DE" w:rsidP="004D7994">
      <w:pPr>
        <w:tabs>
          <w:tab w:val="left" w:pos="567"/>
        </w:tabs>
        <w:spacing w:after="0"/>
        <w:rPr>
          <w:rFonts w:ascii="Times New Roman" w:hAnsi="Times New Roman"/>
          <w:sz w:val="24"/>
          <w:szCs w:val="24"/>
          <w:lang w:val="en-US"/>
        </w:rPr>
      </w:pPr>
      <w:r w:rsidRPr="004D7994">
        <w:rPr>
          <w:rFonts w:ascii="Times New Roman" w:hAnsi="Times New Roman"/>
          <w:sz w:val="24"/>
          <w:szCs w:val="24"/>
          <w:lang w:val="en-US"/>
        </w:rPr>
        <w:t>edsoo.ru/Metodicheskie_videouroki.htm</w:t>
      </w:r>
    </w:p>
    <w:p w:rsidR="00F821DE" w:rsidRPr="00586999" w:rsidRDefault="00F821DE" w:rsidP="004D7994">
      <w:pPr>
        <w:rPr>
          <w:rFonts w:ascii="Times New Roman" w:hAnsi="Times New Roman"/>
          <w:b/>
          <w:bCs/>
          <w:sz w:val="24"/>
          <w:szCs w:val="24"/>
          <w:lang w:val="en-US"/>
        </w:rPr>
      </w:pPr>
      <w:r w:rsidRPr="00586999">
        <w:rPr>
          <w:rFonts w:ascii="Times New Roman" w:hAnsi="Times New Roman"/>
          <w:sz w:val="24"/>
          <w:szCs w:val="24"/>
          <w:lang w:val="en-US"/>
        </w:rPr>
        <w:t>apkpro.ru/razgovory-o-vazhnom/</w:t>
      </w:r>
    </w:p>
    <w:p w:rsidR="00F821DE" w:rsidRPr="004D7994" w:rsidRDefault="00F821DE">
      <w:pPr>
        <w:rPr>
          <w:rFonts w:ascii="Times New Roman" w:hAnsi="Times New Roman"/>
          <w:b/>
          <w:bCs/>
          <w:sz w:val="24"/>
          <w:szCs w:val="24"/>
          <w:lang w:val="en-US"/>
        </w:rPr>
      </w:pPr>
    </w:p>
    <w:sectPr w:rsidR="00F821DE" w:rsidRPr="004D7994" w:rsidSect="00B97FF9">
      <w:pgSz w:w="16838" w:h="11906" w:orient="landscape"/>
      <w:pgMar w:top="180" w:right="1134" w:bottom="1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7B1018"/>
    <w:multiLevelType w:val="hybridMultilevel"/>
    <w:tmpl w:val="2FFAED86"/>
    <w:lvl w:ilvl="0" w:tplc="F0906898">
      <w:start w:val="1"/>
      <w:numFmt w:val="decimal"/>
      <w:lvlText w:val="%1."/>
      <w:lvlJc w:val="left"/>
      <w:pPr>
        <w:ind w:left="365" w:hanging="197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</w:rPr>
    </w:lvl>
    <w:lvl w:ilvl="1" w:tplc="E7C29D2C">
      <w:numFmt w:val="bullet"/>
      <w:lvlText w:val="•"/>
      <w:lvlJc w:val="left"/>
      <w:pPr>
        <w:ind w:left="719" w:hanging="197"/>
      </w:pPr>
      <w:rPr>
        <w:rFonts w:hint="default"/>
      </w:rPr>
    </w:lvl>
    <w:lvl w:ilvl="2" w:tplc="147679DC">
      <w:numFmt w:val="bullet"/>
      <w:lvlText w:val="•"/>
      <w:lvlJc w:val="left"/>
      <w:pPr>
        <w:ind w:left="1079" w:hanging="197"/>
      </w:pPr>
      <w:rPr>
        <w:rFonts w:hint="default"/>
      </w:rPr>
    </w:lvl>
    <w:lvl w:ilvl="3" w:tplc="66100BAA">
      <w:numFmt w:val="bullet"/>
      <w:lvlText w:val="•"/>
      <w:lvlJc w:val="left"/>
      <w:pPr>
        <w:ind w:left="1439" w:hanging="197"/>
      </w:pPr>
      <w:rPr>
        <w:rFonts w:hint="default"/>
      </w:rPr>
    </w:lvl>
    <w:lvl w:ilvl="4" w:tplc="F3C0A566">
      <w:numFmt w:val="bullet"/>
      <w:lvlText w:val="•"/>
      <w:lvlJc w:val="left"/>
      <w:pPr>
        <w:ind w:left="1799" w:hanging="197"/>
      </w:pPr>
      <w:rPr>
        <w:rFonts w:hint="default"/>
      </w:rPr>
    </w:lvl>
    <w:lvl w:ilvl="5" w:tplc="E8886B8E">
      <w:numFmt w:val="bullet"/>
      <w:lvlText w:val="•"/>
      <w:lvlJc w:val="left"/>
      <w:pPr>
        <w:ind w:left="2159" w:hanging="197"/>
      </w:pPr>
      <w:rPr>
        <w:rFonts w:hint="default"/>
      </w:rPr>
    </w:lvl>
    <w:lvl w:ilvl="6" w:tplc="9C18D0BC">
      <w:numFmt w:val="bullet"/>
      <w:lvlText w:val="•"/>
      <w:lvlJc w:val="left"/>
      <w:pPr>
        <w:ind w:left="2519" w:hanging="197"/>
      </w:pPr>
      <w:rPr>
        <w:rFonts w:hint="default"/>
      </w:rPr>
    </w:lvl>
    <w:lvl w:ilvl="7" w:tplc="65A27114">
      <w:numFmt w:val="bullet"/>
      <w:lvlText w:val="•"/>
      <w:lvlJc w:val="left"/>
      <w:pPr>
        <w:ind w:left="2879" w:hanging="197"/>
      </w:pPr>
      <w:rPr>
        <w:rFonts w:hint="default"/>
      </w:rPr>
    </w:lvl>
    <w:lvl w:ilvl="8" w:tplc="AF721A88">
      <w:numFmt w:val="bullet"/>
      <w:lvlText w:val="•"/>
      <w:lvlJc w:val="left"/>
      <w:pPr>
        <w:ind w:left="3239" w:hanging="197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14"/>
  </w:num>
  <w:num w:numId="4">
    <w:abstractNumId w:val="15"/>
  </w:num>
  <w:num w:numId="5">
    <w:abstractNumId w:val="0"/>
  </w:num>
  <w:num w:numId="6">
    <w:abstractNumId w:val="2"/>
  </w:num>
  <w:num w:numId="7">
    <w:abstractNumId w:val="16"/>
  </w:num>
  <w:num w:numId="8">
    <w:abstractNumId w:val="13"/>
  </w:num>
  <w:num w:numId="9">
    <w:abstractNumId w:val="12"/>
  </w:num>
  <w:num w:numId="10">
    <w:abstractNumId w:val="11"/>
  </w:num>
  <w:num w:numId="11">
    <w:abstractNumId w:val="9"/>
  </w:num>
  <w:num w:numId="12">
    <w:abstractNumId w:val="7"/>
  </w:num>
  <w:num w:numId="13">
    <w:abstractNumId w:val="5"/>
  </w:num>
  <w:num w:numId="14">
    <w:abstractNumId w:val="17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0916"/>
    <w:rsid w:val="00134FEA"/>
    <w:rsid w:val="001B306C"/>
    <w:rsid w:val="00226BA1"/>
    <w:rsid w:val="00255E7C"/>
    <w:rsid w:val="002637FE"/>
    <w:rsid w:val="00293C76"/>
    <w:rsid w:val="00303962"/>
    <w:rsid w:val="00394D51"/>
    <w:rsid w:val="003B7C37"/>
    <w:rsid w:val="004A7992"/>
    <w:rsid w:val="004D7994"/>
    <w:rsid w:val="00542D41"/>
    <w:rsid w:val="005747C8"/>
    <w:rsid w:val="005846D8"/>
    <w:rsid w:val="00586999"/>
    <w:rsid w:val="005E7ED1"/>
    <w:rsid w:val="005F1163"/>
    <w:rsid w:val="006247C8"/>
    <w:rsid w:val="00637913"/>
    <w:rsid w:val="00675964"/>
    <w:rsid w:val="006A3832"/>
    <w:rsid w:val="00701966"/>
    <w:rsid w:val="00737E1C"/>
    <w:rsid w:val="00774CB0"/>
    <w:rsid w:val="0078489C"/>
    <w:rsid w:val="007F63F0"/>
    <w:rsid w:val="008107F1"/>
    <w:rsid w:val="008135BF"/>
    <w:rsid w:val="008604A6"/>
    <w:rsid w:val="00897BC7"/>
    <w:rsid w:val="008C7F13"/>
    <w:rsid w:val="00903992"/>
    <w:rsid w:val="00B0642E"/>
    <w:rsid w:val="00B97FF9"/>
    <w:rsid w:val="00C61887"/>
    <w:rsid w:val="00D30916"/>
    <w:rsid w:val="00D31549"/>
    <w:rsid w:val="00DD369C"/>
    <w:rsid w:val="00DD7B0B"/>
    <w:rsid w:val="00EC611F"/>
    <w:rsid w:val="00F16840"/>
    <w:rsid w:val="00F821DE"/>
    <w:rsid w:val="00F90803"/>
    <w:rsid w:val="00FE2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D4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37E1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99"/>
    <w:rsid w:val="00737E1C"/>
    <w:pPr>
      <w:widowControl w:val="0"/>
      <w:autoSpaceDE w:val="0"/>
      <w:autoSpaceDN w:val="0"/>
      <w:spacing w:before="88" w:after="0" w:line="240" w:lineRule="auto"/>
      <w:ind w:left="169"/>
    </w:pPr>
    <w:rPr>
      <w:rFonts w:ascii="Times New Roman" w:eastAsia="Times New Roman" w:hAnsi="Times New Roman"/>
    </w:rPr>
  </w:style>
  <w:style w:type="paragraph" w:styleId="TOC1">
    <w:name w:val="toc 1"/>
    <w:basedOn w:val="Normal"/>
    <w:uiPriority w:val="99"/>
    <w:rsid w:val="00737E1C"/>
    <w:pPr>
      <w:widowControl w:val="0"/>
      <w:autoSpaceDE w:val="0"/>
      <w:autoSpaceDN w:val="0"/>
      <w:spacing w:before="113" w:after="0" w:line="240" w:lineRule="auto"/>
      <w:ind w:left="113"/>
    </w:pPr>
    <w:rPr>
      <w:rFonts w:ascii="Cambria" w:hAnsi="Cambria" w:cs="Cambria"/>
      <w:b/>
      <w:bCs/>
      <w:sz w:val="20"/>
      <w:szCs w:val="20"/>
    </w:rPr>
  </w:style>
  <w:style w:type="paragraph" w:styleId="NoSpacing">
    <w:name w:val="No Spacing"/>
    <w:uiPriority w:val="99"/>
    <w:qFormat/>
    <w:rsid w:val="00774CB0"/>
    <w:rPr>
      <w:lang w:eastAsia="en-US"/>
    </w:rPr>
  </w:style>
  <w:style w:type="paragraph" w:styleId="BodyText">
    <w:name w:val="Body Text"/>
    <w:basedOn w:val="Normal"/>
    <w:link w:val="BodyTextChar"/>
    <w:uiPriority w:val="99"/>
    <w:rsid w:val="00FE2F7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E2F72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897BC7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897BC7"/>
    <w:rPr>
      <w:rFonts w:cs="Times New Roman"/>
      <w:color w:val="605E5C"/>
      <w:shd w:val="clear" w:color="auto" w:fill="E1DFDD"/>
    </w:rPr>
  </w:style>
  <w:style w:type="paragraph" w:customStyle="1" w:styleId="Standard">
    <w:name w:val="Standard"/>
    <w:uiPriority w:val="99"/>
    <w:rsid w:val="001B306C"/>
    <w:pPr>
      <w:widowControl w:val="0"/>
      <w:suppressAutoHyphens/>
      <w:autoSpaceDN w:val="0"/>
    </w:pPr>
    <w:rPr>
      <w:rFonts w:ascii="Arial" w:hAnsi="Arial" w:cs="Tahoma"/>
      <w:kern w:val="3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36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211</TotalTime>
  <Pages>14</Pages>
  <Words>4982</Words>
  <Characters>28404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Солодякова</dc:creator>
  <cp:keywords/>
  <dc:description/>
  <cp:lastModifiedBy>1</cp:lastModifiedBy>
  <cp:revision>11</cp:revision>
  <cp:lastPrinted>2022-10-06T18:43:00Z</cp:lastPrinted>
  <dcterms:created xsi:type="dcterms:W3CDTF">2022-09-22T17:05:00Z</dcterms:created>
  <dcterms:modified xsi:type="dcterms:W3CDTF">2022-11-17T02:00:00Z</dcterms:modified>
</cp:coreProperties>
</file>