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0D2C" w:rsidRDefault="003A0D2C" w:rsidP="003A0D2C">
      <w:pPr>
        <w:pStyle w:val="1"/>
        <w:spacing w:after="700"/>
        <w:ind w:left="5040" w:firstLine="0"/>
      </w:pPr>
      <w:r>
        <w:t xml:space="preserve">Утвержден постановлением Правительства Республики Башкортостан от </w:t>
      </w:r>
      <w:r w:rsidRPr="000B0EAC">
        <w:rPr>
          <w:u w:val="single"/>
        </w:rPr>
        <w:t>31 октября 2022</w:t>
      </w:r>
      <w:r>
        <w:t xml:space="preserve"> года № </w:t>
      </w:r>
      <w:r>
        <w:rPr>
          <w:u w:val="single"/>
        </w:rPr>
        <w:t>683</w:t>
      </w:r>
    </w:p>
    <w:p w:rsidR="003A0D2C" w:rsidRDefault="003A0D2C" w:rsidP="003A0D2C">
      <w:pPr>
        <w:pStyle w:val="1"/>
        <w:spacing w:line="252" w:lineRule="auto"/>
        <w:ind w:firstLine="0"/>
        <w:jc w:val="center"/>
      </w:pPr>
      <w:r>
        <w:t>ПОРЯДОК</w:t>
      </w:r>
    </w:p>
    <w:p w:rsidR="003A0D2C" w:rsidRDefault="003A0D2C" w:rsidP="003A0D2C">
      <w:pPr>
        <w:pStyle w:val="1"/>
        <w:spacing w:after="320" w:line="252" w:lineRule="auto"/>
        <w:ind w:firstLine="0"/>
        <w:jc w:val="center"/>
      </w:pPr>
      <w:r>
        <w:t>обеспечения детей участников специальной военной операции,</w:t>
      </w:r>
      <w:r>
        <w:br/>
        <w:t>проводимой на территориях Донецкой Народной Республики,</w:t>
      </w:r>
      <w:r>
        <w:br/>
        <w:t>Луганской Народной Республики, Херсонской и Запорожской областей,</w:t>
      </w:r>
      <w:r>
        <w:br/>
        <w:t>Украины, - учащихся 5-11 классов горячим бесплатным питанием</w:t>
      </w:r>
      <w:r>
        <w:br/>
        <w:t>в общеобразовательных организациях Республики Башкортостан</w:t>
      </w:r>
    </w:p>
    <w:p w:rsidR="003A0D2C" w:rsidRDefault="003A0D2C" w:rsidP="003A0D2C">
      <w:pPr>
        <w:pStyle w:val="1"/>
        <w:numPr>
          <w:ilvl w:val="0"/>
          <w:numId w:val="1"/>
        </w:numPr>
        <w:tabs>
          <w:tab w:val="left" w:pos="1146"/>
        </w:tabs>
        <w:spacing w:line="252" w:lineRule="auto"/>
        <w:ind w:firstLine="740"/>
        <w:jc w:val="both"/>
      </w:pPr>
      <w:r>
        <w:t>Настоящий Порядок устанавливает правила и условия обеспечения детей участников специальной военной операции, проводимой на территориях Донецкой Народной Республики, Луганской Народной Республики, Херсонской и Запорожской областей, Украины, - учащихся 5-11 классов горячим бесплатным питанием в общеобразовательных организациях Республики Башкортостан.</w:t>
      </w:r>
    </w:p>
    <w:p w:rsidR="003A0D2C" w:rsidRDefault="003A0D2C" w:rsidP="003A0D2C">
      <w:pPr>
        <w:pStyle w:val="1"/>
        <w:numPr>
          <w:ilvl w:val="0"/>
          <w:numId w:val="1"/>
        </w:numPr>
        <w:tabs>
          <w:tab w:val="left" w:pos="1146"/>
        </w:tabs>
        <w:spacing w:line="252" w:lineRule="auto"/>
        <w:ind w:firstLine="740"/>
        <w:jc w:val="both"/>
      </w:pPr>
      <w:r>
        <w:t>В рамках настоящего Порядка используются следующие понятия:</w:t>
      </w:r>
    </w:p>
    <w:p w:rsidR="003A0D2C" w:rsidRDefault="003A0D2C" w:rsidP="003A0D2C">
      <w:pPr>
        <w:pStyle w:val="1"/>
        <w:numPr>
          <w:ilvl w:val="0"/>
          <w:numId w:val="2"/>
        </w:numPr>
        <w:tabs>
          <w:tab w:val="left" w:pos="1146"/>
        </w:tabs>
        <w:spacing w:line="252" w:lineRule="auto"/>
        <w:ind w:firstLine="740"/>
        <w:jc w:val="both"/>
      </w:pPr>
      <w:r>
        <w:t>участники специальной военной операции (далее - СВО), к которым относятся:</w:t>
      </w:r>
    </w:p>
    <w:p w:rsidR="003A0D2C" w:rsidRDefault="003A0D2C" w:rsidP="003A0D2C">
      <w:pPr>
        <w:pStyle w:val="1"/>
        <w:spacing w:line="252" w:lineRule="auto"/>
        <w:ind w:firstLine="740"/>
        <w:jc w:val="both"/>
      </w:pPr>
      <w:r>
        <w:t>граждане, имеющие статус военнослужащего в соответствии с Федеральным законом «О статусе военнослужащих», принимающие (принимавшие) участие в СВО;</w:t>
      </w:r>
    </w:p>
    <w:p w:rsidR="003A0D2C" w:rsidRDefault="003A0D2C" w:rsidP="003A0D2C">
      <w:pPr>
        <w:pStyle w:val="1"/>
        <w:spacing w:line="252" w:lineRule="auto"/>
        <w:ind w:firstLine="740"/>
        <w:jc w:val="both"/>
      </w:pPr>
      <w:r>
        <w:t>граждане, пребывавшие в запасе и изъявившие желание принять участие в специальной военной операции в составе добровольческих отрядов на территориях Донецкой Народной Республики, Луганской Народной Республики, Запорожской и Херсонской областей и Украины;</w:t>
      </w:r>
    </w:p>
    <w:p w:rsidR="003A0D2C" w:rsidRDefault="003A0D2C" w:rsidP="003A0D2C">
      <w:pPr>
        <w:pStyle w:val="1"/>
        <w:spacing w:line="252" w:lineRule="auto"/>
        <w:ind w:firstLine="740"/>
        <w:jc w:val="both"/>
      </w:pPr>
      <w:r>
        <w:t xml:space="preserve">лица, имеющие специальное звание полиции, проходящие военную службу (службу) в подразделениях </w:t>
      </w:r>
      <w:proofErr w:type="gramStart"/>
      <w:r>
        <w:t>Управления Федеральной службы войск национальной гвардии Российской Федерации</w:t>
      </w:r>
      <w:proofErr w:type="gramEnd"/>
      <w:r>
        <w:t xml:space="preserve"> по Республике Башкортостан, принимающие (принимавшие) участие в СВО;</w:t>
      </w:r>
    </w:p>
    <w:p w:rsidR="003A0D2C" w:rsidRDefault="003A0D2C" w:rsidP="003A0D2C">
      <w:pPr>
        <w:pStyle w:val="1"/>
        <w:spacing w:line="252" w:lineRule="auto"/>
        <w:ind w:firstLine="740"/>
        <w:jc w:val="both"/>
      </w:pPr>
      <w:r>
        <w:t>лица, призванные на военную службу по мобилизации в соответствии с Указом Президента Российской Федерации от 21 сентября 2022 года № 647 «Об объявлении частичной мобилизации в Российской Федерации»;</w:t>
      </w:r>
    </w:p>
    <w:p w:rsidR="003A0D2C" w:rsidRDefault="003A0D2C" w:rsidP="003A0D2C">
      <w:pPr>
        <w:pStyle w:val="1"/>
        <w:spacing w:after="500" w:line="252" w:lineRule="auto"/>
        <w:ind w:firstLine="740"/>
        <w:jc w:val="both"/>
        <w:sectPr w:rsidR="003A0D2C">
          <w:pgSz w:w="11900" w:h="16840"/>
          <w:pgMar w:top="1294" w:right="574" w:bottom="1415" w:left="1798" w:header="866" w:footer="987" w:gutter="0"/>
          <w:cols w:space="720"/>
          <w:noEndnote/>
          <w:docGrid w:linePitch="360"/>
        </w:sectPr>
      </w:pPr>
      <w:r>
        <w:t>военнослужащие, проходящие военную службу в Вооруженных Силах Российской Федерации по контракту и участвующие в СВО;</w:t>
      </w:r>
    </w:p>
    <w:p w:rsidR="003A0D2C" w:rsidRDefault="003A0D2C" w:rsidP="003A0D2C">
      <w:pPr>
        <w:pStyle w:val="1"/>
        <w:spacing w:line="252" w:lineRule="auto"/>
        <w:ind w:firstLine="720"/>
        <w:jc w:val="both"/>
      </w:pPr>
      <w:proofErr w:type="gramStart"/>
      <w:r>
        <w:lastRenderedPageBreak/>
        <w:t>граждане Российской Федерации, получившие инвалидность 1 и 2 групп вследствие ранения (контузии, увечья), полученного при участии в СВО;</w:t>
      </w:r>
      <w:proofErr w:type="gramEnd"/>
    </w:p>
    <w:p w:rsidR="003A0D2C" w:rsidRDefault="003A0D2C" w:rsidP="003A0D2C">
      <w:pPr>
        <w:pStyle w:val="1"/>
        <w:spacing w:line="252" w:lineRule="auto"/>
        <w:ind w:firstLine="720"/>
        <w:jc w:val="both"/>
      </w:pPr>
      <w:r>
        <w:t>погибшие (умершие) из числа граждан Российской Федерации, указанные в абзацах втором - седьмом настоящего подпункта;</w:t>
      </w:r>
    </w:p>
    <w:p w:rsidR="003A0D2C" w:rsidRDefault="003A0D2C" w:rsidP="003A0D2C">
      <w:pPr>
        <w:pStyle w:val="1"/>
        <w:numPr>
          <w:ilvl w:val="0"/>
          <w:numId w:val="2"/>
        </w:numPr>
        <w:tabs>
          <w:tab w:val="left" w:pos="1149"/>
        </w:tabs>
        <w:spacing w:line="252" w:lineRule="auto"/>
        <w:ind w:firstLine="720"/>
        <w:jc w:val="both"/>
      </w:pPr>
      <w:r>
        <w:t>обучающиеся 5-11 классов — учащиеся 5-11 классов государственных, муниципальных общеобразовательных организаций Республики Башкортостан: родные дети, усыновленные (удочеренные) или подопечные дети участников СВО, проживающие на территории Республики Башкортостан.</w:t>
      </w:r>
    </w:p>
    <w:p w:rsidR="003A0D2C" w:rsidRDefault="003A0D2C" w:rsidP="003A0D2C">
      <w:pPr>
        <w:pStyle w:val="1"/>
        <w:numPr>
          <w:ilvl w:val="0"/>
          <w:numId w:val="1"/>
        </w:numPr>
        <w:tabs>
          <w:tab w:val="left" w:pos="1149"/>
        </w:tabs>
        <w:spacing w:line="252" w:lineRule="auto"/>
        <w:ind w:firstLine="720"/>
        <w:jc w:val="both"/>
      </w:pPr>
      <w:r>
        <w:t xml:space="preserve">Бесплатное горячее питание предоставляется </w:t>
      </w:r>
      <w:proofErr w:type="gramStart"/>
      <w:r>
        <w:t>обучающимся</w:t>
      </w:r>
      <w:proofErr w:type="gramEnd"/>
      <w:r>
        <w:t xml:space="preserve"> 5-11 классов в учебные дни фактического посещения общеобразовательной организации один раз в день.</w:t>
      </w:r>
    </w:p>
    <w:p w:rsidR="003A0D2C" w:rsidRDefault="003A0D2C" w:rsidP="003A0D2C">
      <w:pPr>
        <w:pStyle w:val="1"/>
        <w:numPr>
          <w:ilvl w:val="0"/>
          <w:numId w:val="1"/>
        </w:numPr>
        <w:tabs>
          <w:tab w:val="left" w:pos="1149"/>
        </w:tabs>
        <w:spacing w:line="252" w:lineRule="auto"/>
        <w:ind w:firstLine="720"/>
        <w:jc w:val="both"/>
      </w:pPr>
      <w:r>
        <w:t>Организация бесплатного питания осуществляется в столовых общеобразовательных организаций при обязательном соблюдении санитарно-эпидемиологических правил и норм СанПиН 2.3/2.4.3590-20 «Санитарно-эпидемиологические требования к организации общественного питания населения», утвержденных постановлением Главного государственного санитарного врача Российской Федерации от 27 октября 2020 года № 32.</w:t>
      </w:r>
    </w:p>
    <w:p w:rsidR="003A0D2C" w:rsidRDefault="003A0D2C" w:rsidP="003A0D2C">
      <w:pPr>
        <w:pStyle w:val="1"/>
        <w:numPr>
          <w:ilvl w:val="0"/>
          <w:numId w:val="1"/>
        </w:numPr>
        <w:tabs>
          <w:tab w:val="left" w:pos="1149"/>
        </w:tabs>
        <w:spacing w:line="252" w:lineRule="auto"/>
        <w:ind w:firstLine="720"/>
        <w:jc w:val="both"/>
      </w:pPr>
      <w:proofErr w:type="gramStart"/>
      <w:r>
        <w:t>Размер стоимости бесплатного питания обучающегося 5-11 классов на один учебный день определяется при обязательном соблюдении нормы обеспечения питанием с учетом возраста обучающегося согласно приложению № 1 к настоящему Порядку, а также уровня цен, установленного территориальным органом Федеральной службы государственной статистики по Республике Башкортостан по состоянию на 1 января текущего года, а при отсутствии такой официальной статистической информации - исходя из рыночных цен</w:t>
      </w:r>
      <w:proofErr w:type="gramEnd"/>
      <w:r>
        <w:t xml:space="preserve"> на основании анализа трех поставщиков соответствующего товара.</w:t>
      </w:r>
    </w:p>
    <w:p w:rsidR="003A0D2C" w:rsidRDefault="003A0D2C" w:rsidP="003A0D2C">
      <w:pPr>
        <w:pStyle w:val="1"/>
        <w:numPr>
          <w:ilvl w:val="0"/>
          <w:numId w:val="1"/>
        </w:numPr>
        <w:tabs>
          <w:tab w:val="left" w:pos="1149"/>
        </w:tabs>
        <w:spacing w:line="252" w:lineRule="auto"/>
        <w:ind w:firstLine="720"/>
        <w:jc w:val="both"/>
      </w:pPr>
      <w:r>
        <w:t>Обучающимся 5-11 классов в случае организации обучения их на дому, в том числе с использованием дистанционных технологий, выдаются продукты питания или денежная компенсация исходя из норм обеспечения питанием в общеобразовательных организациях в соответствии с порядком, утверждаемым общеобразовательной организацией, за счет средств бюджета Республики Башкортостан.</w:t>
      </w:r>
    </w:p>
    <w:p w:rsidR="003A0D2C" w:rsidRDefault="003A0D2C" w:rsidP="003A0D2C">
      <w:pPr>
        <w:pStyle w:val="1"/>
        <w:numPr>
          <w:ilvl w:val="0"/>
          <w:numId w:val="1"/>
        </w:numPr>
        <w:tabs>
          <w:tab w:val="left" w:pos="1149"/>
        </w:tabs>
        <w:spacing w:line="252" w:lineRule="auto"/>
        <w:ind w:firstLine="720"/>
        <w:jc w:val="both"/>
      </w:pPr>
      <w:r>
        <w:t xml:space="preserve">Бесплатное питание предоставляется в заявительном порядке. </w:t>
      </w:r>
      <w:proofErr w:type="gramStart"/>
      <w:r>
        <w:t>Обучающемуся 5-11 классов, одновременно относящемуся к нескольким категориям лиц, имеющим право на бесплатное питание или питание на льготных условиях, питание предоставляется по одному из оснований в соответствии с заявлением родителя (законного представителя) обучающегося.</w:t>
      </w:r>
      <w:proofErr w:type="gramEnd"/>
    </w:p>
    <w:p w:rsidR="003A0D2C" w:rsidRDefault="003A0D2C" w:rsidP="003A0D2C">
      <w:pPr>
        <w:pStyle w:val="1"/>
        <w:numPr>
          <w:ilvl w:val="0"/>
          <w:numId w:val="1"/>
        </w:numPr>
        <w:tabs>
          <w:tab w:val="left" w:pos="1142"/>
        </w:tabs>
        <w:spacing w:line="252" w:lineRule="auto"/>
        <w:ind w:firstLine="620"/>
        <w:jc w:val="both"/>
      </w:pPr>
      <w:r>
        <w:t>Для обеспечения бесплатным питанием необходимо представление родителем (законным представителем) по месту обучения следующих документов:</w:t>
      </w:r>
    </w:p>
    <w:p w:rsidR="003A0D2C" w:rsidRDefault="003A0D2C" w:rsidP="003A0D2C">
      <w:pPr>
        <w:pStyle w:val="1"/>
        <w:numPr>
          <w:ilvl w:val="0"/>
          <w:numId w:val="3"/>
        </w:numPr>
        <w:tabs>
          <w:tab w:val="left" w:pos="1142"/>
        </w:tabs>
        <w:spacing w:line="252" w:lineRule="auto"/>
        <w:ind w:firstLine="620"/>
        <w:jc w:val="both"/>
      </w:pPr>
      <w:r>
        <w:lastRenderedPageBreak/>
        <w:t>заявления о предоставлении бесплатного питания обучающемуся 5-11 классов с указанием степени родства по форме согласно приложению № 2 к настоящему Порядку;</w:t>
      </w:r>
    </w:p>
    <w:p w:rsidR="003A0D2C" w:rsidRDefault="003A0D2C" w:rsidP="003A0D2C">
      <w:pPr>
        <w:pStyle w:val="1"/>
        <w:numPr>
          <w:ilvl w:val="0"/>
          <w:numId w:val="3"/>
        </w:numPr>
        <w:tabs>
          <w:tab w:val="left" w:pos="1142"/>
        </w:tabs>
        <w:spacing w:line="252" w:lineRule="auto"/>
        <w:ind w:firstLine="620"/>
        <w:jc w:val="both"/>
      </w:pPr>
      <w:r>
        <w:t>справки или иного документа, подтверждающего отнесение одного из родителей (законного представителя) к категории участников СВО, указанной в подпункте 2 пункта 2 настоящего Порядка (при наличии). Документы могут быть представлены в подлинниках либо копиях, заверенных в установленном законодательством порядке.</w:t>
      </w:r>
    </w:p>
    <w:p w:rsidR="003A0D2C" w:rsidRDefault="003A0D2C" w:rsidP="003A0D2C">
      <w:pPr>
        <w:pStyle w:val="1"/>
        <w:numPr>
          <w:ilvl w:val="0"/>
          <w:numId w:val="4"/>
        </w:numPr>
        <w:tabs>
          <w:tab w:val="left" w:pos="1142"/>
        </w:tabs>
        <w:spacing w:line="252" w:lineRule="auto"/>
        <w:ind w:firstLine="620"/>
        <w:jc w:val="both"/>
      </w:pPr>
      <w:r>
        <w:t>Заявитель вправе не представлять документы, указанные в подпункте 2 пункта 8 настоящего Порядка. В случае непредставления заявителем указанных документов по собственной инициативе общеобразовательная организация обеспечивает их получение или информации, содержащейся в них, у соответствующих уполномоченных органов и организаций в порядке, установленном законодательством, в том числе в порядке межведомственного информационного взаимодействия.</w:t>
      </w:r>
    </w:p>
    <w:p w:rsidR="003A0D2C" w:rsidRDefault="003A0D2C" w:rsidP="003A0D2C">
      <w:pPr>
        <w:pStyle w:val="1"/>
        <w:numPr>
          <w:ilvl w:val="0"/>
          <w:numId w:val="4"/>
        </w:numPr>
        <w:tabs>
          <w:tab w:val="left" w:pos="1142"/>
        </w:tabs>
        <w:spacing w:line="252" w:lineRule="auto"/>
        <w:ind w:firstLine="620"/>
        <w:jc w:val="both"/>
      </w:pPr>
      <w:r>
        <w:t>Решение о предоставлении бесплатного питания оформляется приказом общеобразовательной организации в течение дня представления документов, указанных в пункте 8 настоящего Порядка.</w:t>
      </w:r>
    </w:p>
    <w:p w:rsidR="003A0D2C" w:rsidRDefault="003A0D2C" w:rsidP="003A0D2C">
      <w:pPr>
        <w:pStyle w:val="1"/>
        <w:numPr>
          <w:ilvl w:val="0"/>
          <w:numId w:val="4"/>
        </w:numPr>
        <w:tabs>
          <w:tab w:val="left" w:pos="1142"/>
        </w:tabs>
        <w:spacing w:line="252" w:lineRule="auto"/>
        <w:ind w:firstLine="620"/>
        <w:jc w:val="both"/>
      </w:pPr>
      <w:r>
        <w:t xml:space="preserve">Обеспечение бесплатным питанием </w:t>
      </w:r>
      <w:proofErr w:type="gramStart"/>
      <w:r>
        <w:t>обучающихся</w:t>
      </w:r>
      <w:proofErr w:type="gramEnd"/>
      <w:r>
        <w:t xml:space="preserve"> осуществляется со дня, следующего за днем издания приказа общеобразовательной организации.</w:t>
      </w:r>
    </w:p>
    <w:p w:rsidR="003A0D2C" w:rsidRDefault="003A0D2C" w:rsidP="003A0D2C">
      <w:pPr>
        <w:pStyle w:val="1"/>
        <w:numPr>
          <w:ilvl w:val="0"/>
          <w:numId w:val="4"/>
        </w:numPr>
        <w:tabs>
          <w:tab w:val="left" w:pos="1142"/>
        </w:tabs>
        <w:spacing w:line="252" w:lineRule="auto"/>
        <w:ind w:firstLine="620"/>
        <w:jc w:val="both"/>
      </w:pPr>
      <w:r>
        <w:t xml:space="preserve">Предоставление бесплатного питания </w:t>
      </w:r>
      <w:proofErr w:type="gramStart"/>
      <w:r>
        <w:t>обучающемуся</w:t>
      </w:r>
      <w:proofErr w:type="gramEnd"/>
      <w:r>
        <w:t xml:space="preserve"> 5-11 классов прекращается в случаях:</w:t>
      </w:r>
    </w:p>
    <w:p w:rsidR="003A0D2C" w:rsidRDefault="003A0D2C" w:rsidP="003A0D2C">
      <w:pPr>
        <w:pStyle w:val="1"/>
        <w:numPr>
          <w:ilvl w:val="0"/>
          <w:numId w:val="5"/>
        </w:numPr>
        <w:tabs>
          <w:tab w:val="left" w:pos="1142"/>
        </w:tabs>
        <w:spacing w:line="269" w:lineRule="auto"/>
        <w:ind w:firstLine="620"/>
        <w:jc w:val="both"/>
      </w:pPr>
      <w:r>
        <w:t>отчисления обучающегося из общеобразовательной организации;</w:t>
      </w:r>
    </w:p>
    <w:p w:rsidR="003A0D2C" w:rsidRDefault="003A0D2C" w:rsidP="003A0D2C">
      <w:pPr>
        <w:pStyle w:val="1"/>
        <w:numPr>
          <w:ilvl w:val="0"/>
          <w:numId w:val="5"/>
        </w:numPr>
        <w:tabs>
          <w:tab w:val="left" w:pos="1142"/>
        </w:tabs>
        <w:ind w:firstLine="620"/>
        <w:jc w:val="both"/>
      </w:pPr>
      <w:r>
        <w:t>поступления заявления от родителя (законного представителя) обучающегося об отказе от предоставления бесплатного питания;</w:t>
      </w:r>
    </w:p>
    <w:p w:rsidR="003A0D2C" w:rsidRDefault="003A0D2C" w:rsidP="003A0D2C">
      <w:pPr>
        <w:pStyle w:val="1"/>
        <w:numPr>
          <w:ilvl w:val="0"/>
          <w:numId w:val="5"/>
        </w:numPr>
        <w:tabs>
          <w:tab w:val="left" w:pos="1142"/>
        </w:tabs>
        <w:ind w:firstLine="620"/>
        <w:jc w:val="both"/>
      </w:pPr>
      <w:r>
        <w:t>поступления заявления от родителя (законного представителя) обучающегося об истечении срока участия одного из родителей (законного представителя) в СВО (за исключением случая, указанного в абзаце восьмом подпункта 2 пункта 2 настоящего Порядка).</w:t>
      </w:r>
    </w:p>
    <w:p w:rsidR="003A0D2C" w:rsidRDefault="003A0D2C" w:rsidP="003A0D2C">
      <w:pPr>
        <w:pStyle w:val="1"/>
        <w:numPr>
          <w:ilvl w:val="0"/>
          <w:numId w:val="4"/>
        </w:numPr>
        <w:tabs>
          <w:tab w:val="left" w:pos="1142"/>
        </w:tabs>
        <w:ind w:firstLine="620"/>
        <w:jc w:val="both"/>
        <w:sectPr w:rsidR="003A0D2C">
          <w:headerReference w:type="default" r:id="rId6"/>
          <w:pgSz w:w="11900" w:h="16840"/>
          <w:pgMar w:top="1294" w:right="574" w:bottom="1415" w:left="1798" w:header="0" w:footer="987" w:gutter="0"/>
          <w:pgNumType w:start="2"/>
          <w:cols w:space="720"/>
          <w:noEndnote/>
          <w:docGrid w:linePitch="360"/>
        </w:sectPr>
      </w:pPr>
      <w:r>
        <w:t xml:space="preserve">Приказ о прекращении предоставления бесплатного питания </w:t>
      </w:r>
      <w:proofErr w:type="gramStart"/>
      <w:r>
        <w:t>обучающемуся</w:t>
      </w:r>
      <w:proofErr w:type="gramEnd"/>
      <w:r>
        <w:t xml:space="preserve"> 5-11 классов издается со дня, следующего за днем наступления обстоятельств, предусмотренных пунктом 12 настоящего Порядка, обеспечение бесплатным питанием обучающегося </w:t>
      </w:r>
    </w:p>
    <w:p w:rsidR="003A0D2C" w:rsidRDefault="003A0D2C" w:rsidP="003A0D2C">
      <w:pPr>
        <w:pStyle w:val="1"/>
        <w:tabs>
          <w:tab w:val="left" w:pos="1142"/>
        </w:tabs>
        <w:ind w:firstLine="0"/>
        <w:jc w:val="both"/>
      </w:pPr>
      <w:r>
        <w:lastRenderedPageBreak/>
        <w:t>прекращается со дня издания приказа общеобразовательной организации.</w:t>
      </w:r>
    </w:p>
    <w:p w:rsidR="00B65D45" w:rsidRDefault="003A0D2C" w:rsidP="003A0D2C">
      <w:r>
        <w:t>Общеобразовательная организация несет ответственность за нецелевое использование бюджетных сре</w:t>
      </w:r>
      <w:proofErr w:type="gramStart"/>
      <w:r>
        <w:t>дств в с</w:t>
      </w:r>
      <w:proofErr w:type="gramEnd"/>
      <w:r>
        <w:t>оответствии с законодательством Российской Федерации.</w:t>
      </w:r>
      <w:bookmarkStart w:id="0" w:name="_GoBack"/>
      <w:bookmarkEnd w:id="0"/>
    </w:p>
    <w:sectPr w:rsidR="00B65D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78FF" w:rsidRDefault="003A0D2C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1FE4F692" wp14:editId="2DD40F10">
              <wp:simplePos x="0" y="0"/>
              <wp:positionH relativeFrom="page">
                <wp:posOffset>4116705</wp:posOffset>
              </wp:positionH>
              <wp:positionV relativeFrom="page">
                <wp:posOffset>593090</wp:posOffset>
              </wp:positionV>
              <wp:extent cx="54610" cy="88265"/>
              <wp:effectExtent l="0" t="0" r="0" b="0"/>
              <wp:wrapNone/>
              <wp:docPr id="9" name="Shape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610" cy="882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978FF" w:rsidRDefault="003A0D2C">
                          <w:pPr>
                            <w:pStyle w:val="20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3A0D2C">
                            <w:rPr>
                              <w:b/>
                              <w:bCs/>
                              <w:noProof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9" o:spid="_x0000_s1026" type="#_x0000_t202" style="position:absolute;margin-left:324.15pt;margin-top:46.7pt;width:4.3pt;height:6.95pt;z-index:-251657216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" filled="f" stroked="f">
              <v:textbox style="mso-fit-shape-to-text:t" inset="0,0,0,0">
                <w:txbxContent>
                  <w:p w:rsidR="006978FF" w:rsidRDefault="003A0D2C">
                    <w:pPr>
                      <w:pStyle w:val="20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Pr="003A0D2C">
                      <w:rPr>
                        <w:b/>
                        <w:bCs/>
                        <w:noProof/>
                      </w:rPr>
                      <w:t>2</w:t>
                    </w:r>
                    <w:r>
                      <w:rPr>
                        <w:b/>
                        <w:bCs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315066"/>
    <w:multiLevelType w:val="multilevel"/>
    <w:tmpl w:val="4A7E4F6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D7E7181"/>
    <w:multiLevelType w:val="multilevel"/>
    <w:tmpl w:val="6C36B7E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1AF71D8"/>
    <w:multiLevelType w:val="multilevel"/>
    <w:tmpl w:val="57469BC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A371A4A"/>
    <w:multiLevelType w:val="multilevel"/>
    <w:tmpl w:val="88DE134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C20507C"/>
    <w:multiLevelType w:val="multilevel"/>
    <w:tmpl w:val="C448ADCC"/>
    <w:lvl w:ilvl="0">
      <w:start w:val="9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7879"/>
    <w:rsid w:val="000956CA"/>
    <w:rsid w:val="00124A91"/>
    <w:rsid w:val="00177879"/>
    <w:rsid w:val="0034531B"/>
    <w:rsid w:val="003A0D2C"/>
    <w:rsid w:val="00563B85"/>
    <w:rsid w:val="00633C16"/>
    <w:rsid w:val="00907EB6"/>
    <w:rsid w:val="009216B6"/>
    <w:rsid w:val="009413D4"/>
    <w:rsid w:val="00947EF2"/>
    <w:rsid w:val="00950D76"/>
    <w:rsid w:val="00992B5B"/>
    <w:rsid w:val="00B65D45"/>
    <w:rsid w:val="00BD2854"/>
    <w:rsid w:val="00CB1624"/>
    <w:rsid w:val="00DB34DD"/>
    <w:rsid w:val="00DE5944"/>
    <w:rsid w:val="00E63871"/>
    <w:rsid w:val="00E66BB7"/>
    <w:rsid w:val="00EB2D62"/>
    <w:rsid w:val="00EE6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A0D2C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3A0D2C"/>
    <w:rPr>
      <w:rFonts w:ascii="Times New Roman" w:eastAsia="Times New Roman" w:hAnsi="Times New Roman" w:cs="Times New Roman"/>
      <w:sz w:val="28"/>
      <w:szCs w:val="28"/>
    </w:rPr>
  </w:style>
  <w:style w:type="character" w:customStyle="1" w:styleId="2">
    <w:name w:val="Колонтитул (2)_"/>
    <w:basedOn w:val="a0"/>
    <w:link w:val="20"/>
    <w:rsid w:val="003A0D2C"/>
    <w:rPr>
      <w:rFonts w:ascii="Times New Roman" w:eastAsia="Times New Roman" w:hAnsi="Times New Roman" w:cs="Times New Roman"/>
      <w:sz w:val="20"/>
      <w:szCs w:val="20"/>
    </w:rPr>
  </w:style>
  <w:style w:type="paragraph" w:customStyle="1" w:styleId="1">
    <w:name w:val="Основной текст1"/>
    <w:basedOn w:val="a"/>
    <w:link w:val="a3"/>
    <w:rsid w:val="003A0D2C"/>
    <w:pPr>
      <w:ind w:firstLine="400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20">
    <w:name w:val="Колонтитул (2)"/>
    <w:basedOn w:val="a"/>
    <w:link w:val="2"/>
    <w:rsid w:val="003A0D2C"/>
    <w:rPr>
      <w:rFonts w:ascii="Times New Roman" w:eastAsia="Times New Roman" w:hAnsi="Times New Roman" w:cs="Times New Roman"/>
      <w:color w:val="auto"/>
      <w:sz w:val="20"/>
      <w:szCs w:val="20"/>
      <w:lang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A0D2C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3A0D2C"/>
    <w:rPr>
      <w:rFonts w:ascii="Times New Roman" w:eastAsia="Times New Roman" w:hAnsi="Times New Roman" w:cs="Times New Roman"/>
      <w:sz w:val="28"/>
      <w:szCs w:val="28"/>
    </w:rPr>
  </w:style>
  <w:style w:type="character" w:customStyle="1" w:styleId="2">
    <w:name w:val="Колонтитул (2)_"/>
    <w:basedOn w:val="a0"/>
    <w:link w:val="20"/>
    <w:rsid w:val="003A0D2C"/>
    <w:rPr>
      <w:rFonts w:ascii="Times New Roman" w:eastAsia="Times New Roman" w:hAnsi="Times New Roman" w:cs="Times New Roman"/>
      <w:sz w:val="20"/>
      <w:szCs w:val="20"/>
    </w:rPr>
  </w:style>
  <w:style w:type="paragraph" w:customStyle="1" w:styleId="1">
    <w:name w:val="Основной текст1"/>
    <w:basedOn w:val="a"/>
    <w:link w:val="a3"/>
    <w:rsid w:val="003A0D2C"/>
    <w:pPr>
      <w:ind w:firstLine="400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20">
    <w:name w:val="Колонтитул (2)"/>
    <w:basedOn w:val="a"/>
    <w:link w:val="2"/>
    <w:rsid w:val="003A0D2C"/>
    <w:rPr>
      <w:rFonts w:ascii="Times New Roman" w:eastAsia="Times New Roman" w:hAnsi="Times New Roman" w:cs="Times New Roman"/>
      <w:color w:val="auto"/>
      <w:sz w:val="20"/>
      <w:szCs w:val="20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971</Words>
  <Characters>5535</Characters>
  <Application>Microsoft Office Word</Application>
  <DocSecurity>0</DocSecurity>
  <Lines>46</Lines>
  <Paragraphs>12</Paragraphs>
  <ScaleCrop>false</ScaleCrop>
  <Company/>
  <LinksUpToDate>false</LinksUpToDate>
  <CharactersWithSpaces>6494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MILYA</dc:creator>
  <cp:keywords/>
  <dc:description/>
  <cp:lastModifiedBy>MILYA</cp:lastModifiedBy>
  <cp:revision>2</cp:revision>
  <dcterms:created xsi:type="dcterms:W3CDTF">2022-11-02T11:24:00Z</dcterms:created>
  <dcterms:modified xsi:type="dcterms:W3CDTF">2022-11-02T11:25:00Z</dcterms:modified>
</cp:coreProperties>
</file>