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C4A1C" w:rsidRPr="00AC4A1C" w:rsidRDefault="00AC4A1C" w:rsidP="00AC4A1C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4A1C">
        <w:rPr>
          <w:rFonts w:ascii="Times New Roman" w:eastAsia="Calibri" w:hAnsi="Times New Roman" w:cs="Times New Roman"/>
          <w:sz w:val="24"/>
          <w:szCs w:val="24"/>
        </w:rPr>
        <w:t>Муниципальное бюджетное дошкольное образовательное учреждение</w:t>
      </w:r>
    </w:p>
    <w:p w:rsidR="00AC4A1C" w:rsidRPr="00AC4A1C" w:rsidRDefault="00AC4A1C" w:rsidP="00AC4A1C">
      <w:pPr>
        <w:pBdr>
          <w:bottom w:val="single" w:sz="12" w:space="1" w:color="auto"/>
        </w:pBd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4A1C">
        <w:rPr>
          <w:rFonts w:ascii="Times New Roman" w:eastAsia="Calibri" w:hAnsi="Times New Roman" w:cs="Times New Roman"/>
          <w:sz w:val="24"/>
          <w:szCs w:val="24"/>
        </w:rPr>
        <w:t>Центр развития ребенка – детский сад № 14 «Веселые звоночки»</w:t>
      </w:r>
    </w:p>
    <w:p w:rsidR="00AC4A1C" w:rsidRPr="00AC4A1C" w:rsidRDefault="00AC4A1C" w:rsidP="00AC4A1C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4A1C">
        <w:rPr>
          <w:rFonts w:ascii="Times New Roman" w:eastAsia="Calibri" w:hAnsi="Times New Roman" w:cs="Times New Roman"/>
          <w:sz w:val="24"/>
          <w:szCs w:val="24"/>
        </w:rPr>
        <w:t>адрес: РФ, 140563, Московская область, г. Озёры,</w:t>
      </w:r>
    </w:p>
    <w:p w:rsidR="00AC4A1C" w:rsidRPr="00AC4A1C" w:rsidRDefault="00AC4A1C" w:rsidP="00AC4A1C">
      <w:pPr>
        <w:spacing w:after="0" w:line="252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AC4A1C">
        <w:rPr>
          <w:rFonts w:ascii="Times New Roman" w:eastAsia="Calibri" w:hAnsi="Times New Roman" w:cs="Times New Roman"/>
          <w:sz w:val="24"/>
          <w:szCs w:val="24"/>
        </w:rPr>
        <w:t>микрорайон имени маршала Катукова, дом 20</w:t>
      </w:r>
    </w:p>
    <w:p w:rsidR="00AC4A1C" w:rsidRPr="00AC4A1C" w:rsidRDefault="00AC4A1C" w:rsidP="00AC4A1C">
      <w:pPr>
        <w:pStyle w:val="a3"/>
        <w:numPr>
          <w:ilvl w:val="0"/>
          <w:numId w:val="1"/>
        </w:numPr>
        <w:spacing w:after="200" w:line="252" w:lineRule="auto"/>
        <w:jc w:val="center"/>
        <w:rPr>
          <w:rFonts w:ascii="Times New Roman" w:eastAsia="Times New Roman" w:hAnsi="Times New Roman" w:cs="Times New Roman"/>
          <w:color w:val="0000FF"/>
          <w:u w:val="single"/>
          <w:lang w:val="en-US" w:eastAsia="ru-RU"/>
        </w:rPr>
      </w:pPr>
      <w:r w:rsidRPr="00AC4A1C">
        <w:rPr>
          <w:rFonts w:ascii="Times New Roman" w:eastAsia="Calibri" w:hAnsi="Times New Roman" w:cs="Times New Roman"/>
          <w:sz w:val="24"/>
          <w:szCs w:val="24"/>
          <w:lang w:val="en-US"/>
        </w:rPr>
        <w:t xml:space="preserve">8 496 70 4 – 41 - 39,  </w:t>
      </w:r>
      <w:r w:rsidRPr="00AC4A1C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6EFB5D1" wp14:editId="651F14ED">
            <wp:extent cx="174625" cy="127000"/>
            <wp:effectExtent l="0" t="0" r="0" b="6350"/>
            <wp:docPr id="2" name="Рисунок 93" descr="umschlag_318-116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3" descr="umschlag_318-1167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77" t="22488" r="11316" b="227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25" cy="12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hyperlink r:id="rId6" w:history="1">
        <w:r w:rsidRPr="00AC4A1C">
          <w:rPr>
            <w:rFonts w:ascii="Times New Roman" w:eastAsia="Arial Unicode MS" w:hAnsi="Times New Roman" w:cs="Times New Roman"/>
            <w:color w:val="0000FF"/>
            <w:sz w:val="24"/>
            <w:szCs w:val="24"/>
            <w:u w:val="single"/>
            <w:lang w:val="en-US" w:eastAsia="ru-RU"/>
          </w:rPr>
          <w:t>Olga-7528 @ yandex.ru</w:t>
        </w:r>
      </w:hyperlink>
      <w:r w:rsidRPr="00AC4A1C">
        <w:rPr>
          <w:rFonts w:ascii="Calibri" w:eastAsia="Calibri" w:hAnsi="Calibri" w:cs="Times New Roman"/>
          <w:sz w:val="24"/>
          <w:szCs w:val="24"/>
          <w:lang w:val="en-US"/>
        </w:rPr>
        <w:t xml:space="preserve"> </w:t>
      </w:r>
      <w:r w:rsidRPr="00AC4A1C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472A7A1" wp14:editId="6D95BC07">
            <wp:extent cx="135255" cy="135255"/>
            <wp:effectExtent l="0" t="0" r="0" b="0"/>
            <wp:docPr id="3" name="Рисунок 94" descr="lc3esixt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4" descr="lc3esixt5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01" t="5598" b="64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" cy="135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4A1C">
        <w:rPr>
          <w:rFonts w:ascii="Times New Roman" w:eastAsia="Arial Unicode MS" w:hAnsi="Times New Roman" w:cs="Times New Roman"/>
          <w:color w:val="0000FF"/>
          <w:sz w:val="24"/>
          <w:szCs w:val="24"/>
          <w:u w:val="single"/>
          <w:lang w:val="en-US" w:eastAsia="ru-RU"/>
        </w:rPr>
        <w:t xml:space="preserve"> </w:t>
      </w:r>
      <w:hyperlink r:id="rId8" w:history="1">
        <w:r w:rsidRPr="00AC4A1C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https://ozds14.obrpro.ru/</w:t>
        </w:r>
      </w:hyperlink>
    </w:p>
    <w:p w:rsidR="00AC4A1C" w:rsidRDefault="00AC4A1C" w:rsidP="00AC4A1C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AC4A1C" w:rsidRDefault="00AC4A1C" w:rsidP="00AC4A1C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AC4A1C" w:rsidRDefault="00AC4A1C" w:rsidP="00AC4A1C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AC4A1C" w:rsidRDefault="00AC4A1C" w:rsidP="00AC4A1C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AC4A1C" w:rsidRDefault="00AC4A1C" w:rsidP="00AC4A1C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AC4A1C" w:rsidRDefault="00AC4A1C" w:rsidP="00AC4A1C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AC4A1C" w:rsidRDefault="00AC4A1C" w:rsidP="00AC4A1C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AC4A1C" w:rsidRDefault="00AC4A1C" w:rsidP="00AC4A1C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AC4A1C" w:rsidRDefault="00AC4A1C" w:rsidP="00AC4A1C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AC4A1C" w:rsidRPr="00AC4A1C" w:rsidRDefault="00AC4A1C" w:rsidP="00AC4A1C">
      <w:pPr>
        <w:spacing w:after="200" w:line="252" w:lineRule="auto"/>
        <w:jc w:val="center"/>
        <w:rPr>
          <w:rFonts w:ascii="Times New Roman" w:eastAsia="Arial Unicode MS" w:hAnsi="Times New Roman" w:cs="Times New Roman"/>
          <w:sz w:val="24"/>
          <w:szCs w:val="24"/>
          <w:lang w:val="en-US" w:eastAsia="ru-RU"/>
        </w:rPr>
      </w:pPr>
    </w:p>
    <w:p w:rsidR="00AC4A1C" w:rsidRDefault="009C1A07" w:rsidP="00AC4A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C4A1C">
        <w:rPr>
          <w:rFonts w:ascii="Times New Roman" w:hAnsi="Times New Roman" w:cs="Times New Roman"/>
          <w:b/>
          <w:bCs/>
          <w:sz w:val="24"/>
          <w:szCs w:val="24"/>
        </w:rPr>
        <w:t>Беседа «Берегите глаза и зрение»</w:t>
      </w:r>
    </w:p>
    <w:p w:rsidR="009C1A07" w:rsidRDefault="00AC4A1C" w:rsidP="00AC4A1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 детьми старшего дошкольного возраста.</w:t>
      </w: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AC4A1C" w:rsidRPr="00AC4A1C" w:rsidRDefault="00AC4A1C" w:rsidP="009C1A0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9C1A07" w:rsidRPr="009C1A07" w:rsidRDefault="00AC4A1C" w:rsidP="009C1A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Программное содержание </w:t>
      </w:r>
      <w:r w:rsidR="009C1A07" w:rsidRPr="009C1A07">
        <w:rPr>
          <w:rFonts w:ascii="Times New Roman" w:hAnsi="Times New Roman" w:cs="Times New Roman"/>
          <w:sz w:val="24"/>
          <w:szCs w:val="24"/>
        </w:rPr>
        <w:t>: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—     уточнять назначение частей лица, защищающих глаза;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—     выделять действия, необходимые для охраны органов зрения;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—     рассказать о правильном освещении при рисовании, раскра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шивании;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—     познакомить с применением контроля за положением голо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вы при сидении за столом;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—     учить ухаживать за глазами в различных ситуациях.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* * *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 читает детям стихотворение И. Орловой «Ребятишкам про глаза».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 xml:space="preserve">Разберемся вместе, дети, </w:t>
      </w:r>
      <w:r w:rsidR="00AC4A1C">
        <w:rPr>
          <w:rFonts w:ascii="Times New Roman" w:hAnsi="Times New Roman" w:cs="Times New Roman"/>
          <w:sz w:val="24"/>
          <w:szCs w:val="24"/>
        </w:rPr>
        <w:t>д</w:t>
      </w:r>
      <w:r w:rsidRPr="009C1A07">
        <w:rPr>
          <w:rFonts w:ascii="Times New Roman" w:hAnsi="Times New Roman" w:cs="Times New Roman"/>
          <w:sz w:val="24"/>
          <w:szCs w:val="24"/>
        </w:rPr>
        <w:t xml:space="preserve">ля чего глаза на свете? И зачем у всех у нас </w:t>
      </w:r>
      <w:r w:rsidR="00AC4A1C">
        <w:rPr>
          <w:rFonts w:ascii="Times New Roman" w:hAnsi="Times New Roman" w:cs="Times New Roman"/>
          <w:sz w:val="24"/>
          <w:szCs w:val="24"/>
        </w:rPr>
        <w:t>н</w:t>
      </w:r>
      <w:bookmarkStart w:id="0" w:name="_GoBack"/>
      <w:bookmarkEnd w:id="0"/>
      <w:r w:rsidRPr="009C1A07">
        <w:rPr>
          <w:rFonts w:ascii="Times New Roman" w:hAnsi="Times New Roman" w:cs="Times New Roman"/>
          <w:sz w:val="24"/>
          <w:szCs w:val="24"/>
        </w:rPr>
        <w:t>а лице есть пара глаз? Для чего нужны глаза? Чтоб текла из них слеза? Ты закрой глаза ладошкой, Посиди совсем немножко: Сразу сделалось темно. Где кроватка, где окно? Странно,скучно и обидно — Ничего вокруг не видно. Женя хочет быть пилотом, Править быстрым самолетом; Все моря на белом свете Переплыть мечтает Петя;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Будет Николай танкистом, А Сергей парашютистом; Станет снайпером Илья... Но для этого, друзья, Кроме знания и умения, Всем необходимо зрение!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А сейчас, ребята, давайте с вами полюбуемся на наши глаза. Посмотрите в зеркало. Какие по форме ваши глаза?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Они круглые, как яблоко.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По-другому глаз называют глазное яблоко. Но оно не твердое, как яблоко, а мягкое. Как вы думаете, его легко по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ранить?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Да.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Поэтому оно и спрятано в ямочку — глазницу, а снаружи прикрывается веком. Само яблоко покрыто твердой обо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лочкой, она прозрачная — это роговица.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Какого цвета бывают глаза?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Синие, серые, черные.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Ау вас какие глаза?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 е т и. У меня карие, а у меня голубые.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Цвет глазам придает радужная оболочка. В центре ее просматривается черная точка — зрачок (самая главная его часть), через него проходит свет внутрь глаза. С помощью зрачка человек видит. Все ли люди хорошо видят?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Не все, некоторые плохо, некоторые старенькие бабушки и дедушки совсем не видят.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А как можно узнать, что человек не видит?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Он натыкается на предметы, спотыкается.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Что использует человек, чтобы лучше видеть?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lastRenderedPageBreak/>
        <w:t>Дети. Очки.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Как очки помогают человеку?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В них есть увеличительные стекла и маленькое становится как большое.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Да, ребята, если человек надевает очки, он луч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ше видит. И если он будет слушать врача и правильно носить очки, его зрение может исправиться. Если человек плохо видит, как мы про него говорим?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 е т и. У него слабое зрение.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А когда человек вообще не видит света, для него всегда темно, как про такого человека говорят?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Он слепой.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Плохо быть слепым. Вспомните, когда вчера вы были с закрытыми глазами, кого вы изображали, что не могли делать?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Мы не могли ходить, не видели, куда идти, могли упасть, не видели игрушек.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Вот и слепые люди не могут делать разные дела, им необходима помощь. Как можно помочь слепым?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Отвести за руку в магазин, помочь перейти дорогу, самим что-нибудь купить там.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Кто может помочь слепому человеку идти по дороге?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Мама или дядя какой-нибудь.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Правильно, но еще, ребята, есть специально обу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ченные собаки — поводыри, они водят слепых по улицам, помога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ют переходить дорогу. Еще вы видели, что иногда люди идут по дороге и стучат впереди себя тростью. Такая палочка помогает слепым понять по звуку, что впереди яма, камень или лестница, и осторожно двигаться. Эта палочка тоже поводырь. Как еще можно помочь слепым?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Посмотреть на дорогу и сказать слепому, что все машины проехали, можно идти. Сигнал подать. Есть такие светофоры, кото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рые сигналят.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Кому легче ориентироваться в окружающем?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Людям, которые видят хорошо.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Плохо человеку, когда он теряет зрение. Другие глаза ни у человека, ни у животных не появятся, не вырастут. По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этому их надо беречь.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А что защищает глаза?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Брови, веки.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Давайте попробуем сделать опыт: я капаю на лоб капельки воды, вода потекла по лбу, но в глаза не вся вода попала. Что ее задержало?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Брови не пустили воду.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Когда мама моет вам голову и мыльная вода по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падает в глаза, что бывает?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Глаза щиплет. Слезы текут, глазам больно.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lastRenderedPageBreak/>
        <w:t>Воспитатель. Как можно защитить глаза от мыла?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Нужно зажмуриться, крепко их закрыть.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Если все же пот или мыльная вода попали в глаза и их начало щипать, текут слезы и смывают пот и мыльную воду, слезы помогают глазам быть чистыми. Как вы сами можете помочь глазам, если в них попал пот или мыло?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Надо промыть глаза, прикрыть их ладошкой или платоч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ком.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Можно ли сразу мыть глаза? Что нужно сделать сначала? Чем вы будете мыть глаза?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Водой и руками.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А какие у вас руки?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Ой, они грязные, их надо вымыть с мылом.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Да, руки сначала надо помыть, а потом промы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вать глаза чистой водой. Подул сильный ветер, несет в лицо пыль, что ее задерживает?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Глаза зажмуриваются, реснички соединяются и не пускают пыль.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Если все же пыль попала в глаза, что тогда надо делать?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Надо поморгать.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Чем моргает человек?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Веками.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Да, веки внутри влажные и все время работают, как «дворники» в машине, омывая глаза, смывая с них пыль. От чего глаза устают?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Когда долго телевизор смотрели, читали, от яркого света.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Что помогает глазам от яркого солнца и снега?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Темные очки.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Чтобы глаза могли дольше работать и не уста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вать, есть специальные упражнения. Я вам расскажу про муху. Она любит летать с одного предмета на другой. Вот и наши глаза, как муха, будут скользить с дубового листочка на кленовый, с кленового на березовый, с березового на рябиновый, с рябинового на дубовый. А теперь обратно.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 выполняют движения глазами, не поворачивая головы.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Ребята, что может быть опасным для глаз?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Острые предметы, опасно ими размахивать за столом, хо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дить с ними, если упадешь, они могут в глаза попасть.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 рассматривает с детьми картинки-знаки с изображени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ем опасных для глаз предметов: ножниц, спиц, ножа, вилки, палки, каран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даша и т.д.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Глаза работают всегда, что бы мы ни делали. Они отдыхают, только когда закрыты, когда мы спим. Много они рабо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тают?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lastRenderedPageBreak/>
        <w:t>Дети. Да, много.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Особенно напряженно они трудятся, когда вы ри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суете или рассматриваете рисунки в книгах. Чтобы глазам хорошо работалось и они меньше уставали, надо правильно сидеть.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Глаза портятся, если человек низко опускает голову. Чтобы со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хранить хорошее зрение, видеть хорошо при рисовании и просмат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ривании картинок, книг, нельзя низко наклонять голову. Легко запомнить, как правильно нужно держать ее. Сядьте за стол, руки согните в локтях и положите одну руку на другую, ладонь у локтя другой руки. Дальше нужно поднять одну руку, поставить ее не локоть и указательный палец должен касаться уголка глазницы. Покажите, как можно узнать, правильно ли вы держите голову, чтобы сберечь остроту зрения. В таком положении нарисуйте на листе любую картинку, какую хотите.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Ребята, удобно ли глазам, когда читаешь книгу лежа?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 предлагает ребенку лечь на скамейку и взять книгу. Что происходит с глазами?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Они прикрываются, плохо видно.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А сейчас давайте попробуем рисовать в темном углу комнаты. Глазам легче или труднее работается?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Света мало, на листе плохо видны линии.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Посмотрите, когда вы сидите за столом, столы сто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ят боком к окнам. С какой стороны падает свет?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Слева.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А вы какой рукой рисуете?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Правой.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Почему?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Чтобы хорошо освещался листок или книга, и рука бы не загораживала свет.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С какой стороны должен падать свет, чтобы глаза могли хорошо видеть и не быстро уставали?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Дети. С левой.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Воспитатель. Для сохранения зрения надо запомнить несколько простых правил и постоянно выполнять их.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•  Не держи острые предметы (ножницы, спицы, нож, карандаш, вилку, палочку) острием вверх.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•         Не читай и не рассматривай картинки в книге лежа.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•         Сиди за столом правильно, проверяй себя.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•         Смотри телевизор не долго и не с близкого расстояния.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•  Не рисуй, не рассматривай картинки в темной комнате, садись ближе к свету правильно.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lastRenderedPageBreak/>
        <w:t>Для лучшего запоминания этих правил давайте с вами оформим альбом-памятку, нарисуем картинки на эти правила.</w:t>
      </w:r>
    </w:p>
    <w:p w:rsidR="009C1A07" w:rsidRPr="009C1A07" w:rsidRDefault="009C1A07" w:rsidP="009C1A07">
      <w:pPr>
        <w:rPr>
          <w:rFonts w:ascii="Times New Roman" w:hAnsi="Times New Roman" w:cs="Times New Roman"/>
          <w:sz w:val="24"/>
          <w:szCs w:val="24"/>
        </w:rPr>
      </w:pPr>
      <w:r w:rsidRPr="009C1A07">
        <w:rPr>
          <w:rFonts w:ascii="Times New Roman" w:hAnsi="Times New Roman" w:cs="Times New Roman"/>
          <w:sz w:val="24"/>
          <w:szCs w:val="24"/>
        </w:rPr>
        <w:t>Полученные детьми знания в познавательной деятельности по обозначенной теме закреплялись в дидактической игре «Посмот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ри и запомни», где они уточняли правила здоровье сберегающего по</w:t>
      </w:r>
      <w:r w:rsidRPr="009C1A07">
        <w:rPr>
          <w:rFonts w:ascii="Times New Roman" w:hAnsi="Times New Roman" w:cs="Times New Roman"/>
          <w:sz w:val="24"/>
          <w:szCs w:val="24"/>
        </w:rPr>
        <w:softHyphen/>
        <w:t>ведения в отношении органов зрения.</w:t>
      </w:r>
    </w:p>
    <w:p w:rsidR="00952A22" w:rsidRPr="009C1A07" w:rsidRDefault="00952A22">
      <w:pPr>
        <w:rPr>
          <w:rFonts w:ascii="Times New Roman" w:hAnsi="Times New Roman" w:cs="Times New Roman"/>
          <w:sz w:val="24"/>
          <w:szCs w:val="24"/>
        </w:rPr>
      </w:pPr>
    </w:p>
    <w:sectPr w:rsidR="00952A22" w:rsidRPr="009C1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41" type="#_x0000_t75" alt="icone-du-telephone" style="width:18.5pt;height:19pt;visibility:visible;mso-wrap-style:square" o:bullet="t">
        <v:imagedata r:id="rId1" o:title="icone-du-telephone" croptop="14500f" cropbottom="10368f" cropleft="9668f" cropright="8372f"/>
      </v:shape>
    </w:pict>
  </w:numPicBullet>
  <w:abstractNum w:abstractNumId="0" w15:restartNumberingAfterBreak="0">
    <w:nsid w:val="687C2286"/>
    <w:multiLevelType w:val="hybridMultilevel"/>
    <w:tmpl w:val="282A5EAA"/>
    <w:lvl w:ilvl="0" w:tplc="F6F0FC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992886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DFC92F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728CC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00F9D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1582FA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E181FF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870B5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B5FE53A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A07"/>
    <w:rsid w:val="005B3347"/>
    <w:rsid w:val="00952A22"/>
    <w:rsid w:val="009C1A07"/>
    <w:rsid w:val="00AC4A1C"/>
    <w:rsid w:val="00AE2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1B754"/>
  <w15:chartTrackingRefBased/>
  <w15:docId w15:val="{6411747B-5249-4820-80D5-7A9776F26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C4A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160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ozds14.obrpro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ga-7528@yandex.ru" TargetMode="Externa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6</Pages>
  <Words>1331</Words>
  <Characters>7588</Characters>
  <Application>Microsoft Office Word</Application>
  <DocSecurity>0</DocSecurity>
  <Lines>63</Lines>
  <Paragraphs>17</Paragraphs>
  <ScaleCrop>false</ScaleCrop>
  <Company/>
  <LinksUpToDate>false</LinksUpToDate>
  <CharactersWithSpaces>8902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2</cp:revision>
  <dcterms:created xsi:type="dcterms:W3CDTF">2018-12-24T00:25:00Z</dcterms:created>
  <dcterms:modified xsi:type="dcterms:W3CDTF">2019-11-17T22:02:00Z</dcterms:modified>
</cp:coreProperties>
</file>