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bookmarkStart w:id="0" w:name="_GoBack"/>
      <w:r w:rsidRPr="00566CF9">
        <w:rPr>
          <w:sz w:val="28"/>
          <w:szCs w:val="28"/>
        </w:rPr>
        <w:t>К шестилетнему возрасту при успешном освоении Образовательной программы ДОУ может быть достигнут следующий уровень детского развития по образовательным областям.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rStyle w:val="a4"/>
          <w:sz w:val="28"/>
          <w:szCs w:val="28"/>
        </w:rPr>
        <w:t>Образовательная область «Социально-коммуникативное развитие»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rStyle w:val="a4"/>
          <w:sz w:val="28"/>
          <w:szCs w:val="28"/>
        </w:rPr>
        <w:t>Культурные способы поведения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Соблюдает правила элементарной вежливости.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Проявляет умение работать коллективно, договариваться со сверстниками о том, кто какую часть работы будет выполнять.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Понимает, что надо заботиться о младших, помогать им, защищать тех, кто слабее.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Может сам или с небольшой помощью взрослого оценивать свои поступки и поступки сверстников.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Соблюдает элементарные общепринятые нормы поведения в детском саду, на улице.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В повседневной жизни сам, без напоминания со стороны взросло пользуется «вежливыми» словами.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Хорошо ориентируется не только в ближайшем к детскому саду и дому микрорайоне, но и в центральных улицах родного города.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Если при распределении ролей в игре возникают конфликты, связанные с субординацией ролевого поведения, решает спорные вопросы и улаживает конфликты с помощью речи: убеждает, доказывает, объясняет.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rStyle w:val="a4"/>
          <w:sz w:val="28"/>
          <w:szCs w:val="28"/>
        </w:rPr>
        <w:t>Навыки самообслуживания и действия с бытовыми предметами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Самостоятельно выполняет доступные возрасту гигиенические процедуры.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Умеет быстро, аккуратно одеваться и раздеваться, соблюдать порядок в своем шкафу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Имеет навыки опрятности (замечает непорядок в одежде, устраняет его при небольшой помощи взрослых).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Сформированы элементарные навыки личной гигиены (самостоятельно чистит зубы, моет руки перед едой; при кашле и чихании закрывает рот и нос платком).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Владеет простейшими навыками поведения во время еды, пользуется вилкой, ножом.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Соблюдает элементарные правила приема пищи (правильно пользуется столовыми приборами, салфеткой, полощет рот после еды).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Приучен к опрятности (замечает непорядок в одежде, устраняет его при небольшой помощи взрослых).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lastRenderedPageBreak/>
        <w:t>Соблюдает элементарные правила гигиены (по мере необходимости моет руки с мылом, пользуется расческой, носовым платком, прикрывает рот при кашле).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Обращается за помощью к взрослым при заболевании, травме.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rStyle w:val="a4"/>
          <w:sz w:val="28"/>
          <w:szCs w:val="28"/>
        </w:rPr>
        <w:t>Игровая деятельность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Распределяет роли до начала игры и строит свое поведение, придерживаясь роли.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Игровое взаимодействие сопровождает речью, соответствующей и по содержанию, и интонационно взятой роли.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Использует различные источники информации, способствующие обогащению игры (кино, литература, экскурсии и др.).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Проявляет устойчивый интерес к различным видам детской деятельности: конструированию, изобразительной деятельности, игре.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Договаривается с партнерами, во что играть, кто кем будет в игре; подчиняется правилам игры.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Умеет разворачивать содержание игры в зависимости от количества играющих детей.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Объясняет правила игры сверстникам.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Взаимодействуя со сверстниками, проявляет инициативу и предлагает новые роли или действия, обогащает сюжет.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В дидактических играх противостоит трудностям, подчиняется правилам, оценивает свои возможности и без обиды воспринимает проигрыш.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В настольно-печатных играх может выступать в роли ведущего, объяснять сверстникам правила игры.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В самостоятельных театрализованных играх обустраивает место для игры (режиссерской, драматизации), воплощается в роли, используя художественные выразительные средства (интонация, мимика), атрибуты, реквизит.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rStyle w:val="a4"/>
          <w:sz w:val="28"/>
          <w:szCs w:val="28"/>
        </w:rPr>
        <w:t>Безопасное поведение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Соблюдает элементарные правила поведения в детском саду.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Соблюдает элементарные правила поведения на улице и в транспорт; элементарные правила дорожного движения.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Различает и называет специальные виды транспорта («Скорая помощь», «Пожарная», «Милиция»), объясняет их назначение.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Понимает значения сигналов светофора. Узнает и называет дорожные знаки «Пешеходный переход», «Дети».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lastRenderedPageBreak/>
        <w:t>Различает проезжую часть, тротуар, подземный пешеходный переход, пешеходный переход «Зебра».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Знает и соблюдает элементарные правила поведения в природе (способы безопасного взаимодействия с растениями и животными, бережногоотношения к окружающей природе).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rStyle w:val="a4"/>
          <w:sz w:val="28"/>
          <w:szCs w:val="28"/>
        </w:rPr>
        <w:t>Трудовая деятельность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Выполняет индивидуальные и коллективные поручения.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Самостоятельно одевается и раздевается, сушит мокрые вещи, ухаживает за обувью.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Выполняет обязанности дежурного по столовой, правильно сервирует стол.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Поддерживает порядок в группе и на участке детского сада.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Выполняет поручения по уходу за растениями в уголке природы.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Самостоятельно готовит к занятиям свое рабочее место, убирает материалы по окончании работы.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Проявляет предпосылки ответственного отношения к порученному заданию, стремится выполнить его хорошо.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Способен сосредоточенно действовать в течение 20-25 минут. Проявляет ответственность за выполнение трудовых поручений. Проявляет стремление радовать взрослых хорошими поступками.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rStyle w:val="a4"/>
          <w:sz w:val="28"/>
          <w:szCs w:val="28"/>
        </w:rPr>
        <w:t>Образовательная область «Познавательное развитие»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Знает и называет свое имя и фамилию, имена и отчества родителей. Знает, где работают родители, как важен для общества их труд.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Знает семейные праздники. Имеет постоянные обязанности по дому.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Может рассказать о своем родном городе (поселке, селе), назвать улицу, на которой живет.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Знает, что Российская Федерация (Россия) — огромная многонациональная страна; что Москва — столица нашей Родины. Имеет представление о флаге, гербе, мелодии гимна.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Знает некоторые государственные праздники.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Знает военные профессии.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Знаком со многими профессиями.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Имеет представление о Российской армии, о годах войны, о Дне Победы.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 xml:space="preserve">Положительно высказывается о представителях разных этносов, толерантно относится к детям других национальностей, в общении с ними первичными </w:t>
      </w:r>
      <w:r w:rsidRPr="00566CF9">
        <w:rPr>
          <w:sz w:val="28"/>
          <w:szCs w:val="28"/>
        </w:rPr>
        <w:lastRenderedPageBreak/>
        <w:t>для дошкольника являются личностные особенности, а не этническая принадлежность.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Ребенок имеет представления: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*об истории своей семьи, ее родословной;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*об истории образования родного города;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*о богатствах недр Воронежской области (полезных ископаемых, камнях самоцветах);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*о природно-климатических зонах Воронежской области, о животном и растительном мире;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*о том, что воронежцы внесли большой вклад в победу нашей страны над фашистами во время Великой Отечественной войны;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*о промыслах и ремеслах Чернорземья.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Ребенок знает: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*фамилии воронежских писателей и названия их произведений;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*Ребенок знает, что Черноземье – часть России, Воронеж - главный город Черноземья;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– испытывает чувство общности с особями того же пола, с членами своей семьи, с гражданами своей страны, способствующее пониманию своего места в жизни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rStyle w:val="a4"/>
          <w:sz w:val="28"/>
          <w:szCs w:val="28"/>
        </w:rPr>
        <w:t>Конструктивная деятельность.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Способен конструировать по собственному замыслу.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Умеет анализировать образец постройки.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Может планировать этапы создания собственной постройки, находить конструктивные решения.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Создает постройки по рисунку.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Умеет работать коллективно.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При создании построек из строительного материала может участвовать в планировании действий, договариваться, распределять материал, согласовывать действия и совместными усилиями достигать результата.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Умеет использовать строительные детали с учетом их конструктивных свойств.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Способен преобразовывать постройки в соответствии с заданием педагога.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Умеет сгибать прямоугольный лист бумаги пополам.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Формирование   элементарных математических представлений.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lastRenderedPageBreak/>
        <w:t>Считает (отсчитывает) в пределах 10.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Правильно пользуется количественными и порядковыми числительными (в пределах 10), отвечает на вопросы: «Сколько?», «Который по счету?»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Уравнивает неравные группы предметов двумя способами (удаление и добавление единицы).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Сравнивает предметы на глаз (по длине, ширине, высоте, толщине); проверяет точность определений путем наложения или приложения.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Размещает предметы различной величины (до 7-10) в порядке возрастания, убывания их длины, ширины, высоты, толщины.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Выражает словами местонахождение предмета по отношению к себе, другим предметам.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Знает некоторые характерные особенности знакомых геометрических фигур (количество углов, сторон; равенство, неравенство сторон).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Называет утро, день, вечер, ночь; имеет представление о смене частей суток.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Называет текущий день недели.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Определяет части суток.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Формирование целостной картины мира.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Различает и называет виды транспорта, предметы, облегчающие труд человека в быту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Классифицирует предметы, определяет материалы, из которых они сделаны.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Знает название родного города, страны, ее столицу.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Называет времена года, отмечает их особенности.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Знает о взаимодействии человека с природой в разное время года.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Знает о значении солнца, воздуха и воды для человека, животных, растений.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Бережно относится к природе.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Различает и называет некоторые растения ближайшего окружения.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Знает и соблюдает элементарные правила поведения в природе.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rStyle w:val="a4"/>
          <w:sz w:val="28"/>
          <w:szCs w:val="28"/>
        </w:rPr>
        <w:t>Образовательная область «Речевое развитие»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Имеет достаточный богатый словарный запас.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Может участвовать в беседе.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Умеет аргументировано и доброжелательно оценивать ответ, высказывание сверстника.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lastRenderedPageBreak/>
        <w:t>Составляет по образцу рассказы по сюжетной картине, по набору картинок; последовательно, без существенных пропусков пересказывает небольшие литературные произведения.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Определяет место звука в слове.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Умеет подбирать к существительному несколько прилагательных; заменять слово другим словом со сходным значением.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Речь становится главным средством общения. Речь, сопровождающая реальные отношения детей, отличается от ролевой речи.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Может сочинять оригинальные и последовательно разворачивающиеся истории и рассказывать их сверстникам и взрослым.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Использует все части речи, активно занимается словотворчеством, использует синонимы и антонимы.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Знает 2—3 программных стихотворения (при необходимости следует напомнить ребенку первые строчки), 2—3 считалки, 2-3 загадки. Называет жанр произведения.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Драматизирует небольшие сказки, читает по ролям стихотворения. Называет любимого детского писателя, любимые сказки и рассказы.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Умеет делиться с педагогом и другими детьми разнообразными впечатлениями, ссылается на источник полученной информации (телепередача, рассказ близкого человека, посещение выставки, детского спектакля и т.д.).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Проявляет умение поддерживать беседу, высказывает свою точку зрения, согласие или несогласие с ответом товарища.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Эмоционально и заинтересованно следит за развитием действия в играх - драматизациях и кукольных спектаклях, созданных силами взрослых и старших детей.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Понимает и употребляет в своей речи слова, обозначающие эмоциональное состояние, этические качества, эстетические характеристики.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Слушая новые сказки, рассказы, стихи, следит за развитием действия, сопереживает персонажам сказок, историй, рассказов.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Делает попытки решать спорные вопросы и улаживать конфликты с помощью речи: убеждать, доказывать, объяснять.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rStyle w:val="a4"/>
          <w:sz w:val="28"/>
          <w:szCs w:val="28"/>
        </w:rPr>
        <w:t>Образовательная область «Художественно-эстетическое развитие»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Эмоционально тонко чувствует переживания близких взрослых, детей, персонажей сказок и историй, мультфильмов и художественных фильмов, кукольных спектаклей.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lastRenderedPageBreak/>
        <w:t>Проявляет эмоциональное отношение к литературным произведением, выражает свое отношение к конкретному поступку литературного персонажа.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Понимает скрытые мотивы поведения героев произведения.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Проявляет чуткость к художественному слову, чувствует ритм и мелодику поэтического текста.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Проявляет эстетические чувства, эмоции, эстетический вкус, эстетическое восприятие, интерес к искусству.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После просмотра спектакля может оценить игру актера (актеров), используемые средства художественной выразительности и элементы художественного оформления постановки.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Имеет в творческом опыте несколько ролей, сыгранных в спектаклях в детском саду и домашнем театре. Умеет оформлять свой спектакль, используя разнообразные материалы (атрибуты, подручный материал, поделки).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Различает произведения изобразительного искусства (живопись, книжная графика, народное декоративное искусство, скульптура).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Выделяет выразительные средства в разных видах искусства (форма, цвет, колорит, композиция).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Знает особенности изобразительных материалов.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* Пытается отражать полученные впечатления в речи и продуктивных видах деятельности.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*- ребенок проявляет интерес к малой родине, использует местоимение «мой» по отношению к городу;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*- ребенок проявляет интерес к событиям настоящего родной страны;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*- ребенок проявляет любознательность по отношению к родному городу;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*- с удовольствием включается в проектную деятельность, связанную с познанием малой родины;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*- ребенок интересуется природным миром Воронежской области.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rStyle w:val="a4"/>
          <w:sz w:val="28"/>
          <w:szCs w:val="28"/>
        </w:rPr>
        <w:t>Рисование.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Создает изображения предметов (с натуры, по представлению); сюжетные изображения.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Использует разнообразные композиционные решения, изобразительные материалы.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Использует различные цвета и оттенки для создания выразительных образов.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lastRenderedPageBreak/>
        <w:t>Выполняет узоры по мотивам народного декоративно-прикладного искусства, лет.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rStyle w:val="a4"/>
          <w:sz w:val="28"/>
          <w:szCs w:val="28"/>
        </w:rPr>
        <w:t>Лепка.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Лепят предметы разной формы, используя усвоенные приемы и способы.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Создает небольшие сюжетные композиции, передавая пропорции, позы и движения фигур.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Создает изображения по мотивам народных игрушек.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rStyle w:val="a4"/>
          <w:sz w:val="28"/>
          <w:szCs w:val="28"/>
        </w:rPr>
        <w:t>Аппликация.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Правильно держит ножницы и умеет резать ими по прямой, по диагонали (квадрат и прямоугольник).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Вырезает круг из квадрата, овал — из прямоугольника, умеет плавно срезать и закруглять углы.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Аккуратно наклеивает изображения предметов, состоящие из нескольких частей.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Составляет узоры из растительных форм и геометрических фигур.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Изображает предметы и создает несложные сюжетные композиции, используя разнообразные приемы вырезания, обрывания бумаги.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rStyle w:val="a4"/>
          <w:sz w:val="28"/>
          <w:szCs w:val="28"/>
        </w:rPr>
        <w:t>Музыкальная деятельность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Различает жанры музыкальных произведений (марш, танец, песня); звучание музыкальных инструментов (фортепиано, скрипка).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Различает высокие и низкие звуки (в пределах квинты).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Может петь без напряжения, плавно, легким звуком; отчетливо произносить слова, своевременно начинать и заканчивать песню; петь в сопровождении музыкального инструмента.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Может ритмично двигаться в соответствии с характером и динамикой музыки.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Умеет выполнять танцевальные движения (поочередное выбрасывание ног вперед в прыжке, полуприседание с выставлением ноги на пятку, шаг на всей ступне на месте, с продвижением вперед и в кружении).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Самостоятельно инсценирует содержание песен, хороводов; действует, не подражая другим детям.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Умеет играть мелодии на металлофоне по одному и в небольшой группе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rStyle w:val="a4"/>
          <w:sz w:val="28"/>
          <w:szCs w:val="28"/>
        </w:rPr>
        <w:t>Образовательная область «Физическое развитие»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Владеет соответствующими возрасту основными движениями.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Сформирована потребность в двигательной активности: проявляет положительные эмоции при физической активности, в самостоятельной двигательной деятельности.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Проявляет интерес к участию в совместных играх и физических упражнениях.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Проявляет желание участвовать в играх с элементами соревнования, в играх-эстафетах.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Умеет ходить и бегать легко, ритмично, сохраняя правильную осанку, направление и темп.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Умеет лазать по гимнастической стенке (высота 2,5 м) с изменением темпа.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Может прыгать на мягкое покрытие (высота 20 см), прыгать в обозначенное место с высоты 30 см, прыгать в длину с места (не менее 80 см), с разбега (не менее 100 см), в высоту с разбега (не менее 40 см), прыгать через короткую и длинную скакалку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Умеет метать предметы правой и левой рукой на расстояние 5-9 м, в вертикальную и горизонтальную цель с расстояния 3-4 м, сочетать замах с броском, бросать мяч вверх, о землю и ловить его одной рукой, отбивать мяч на месте не менее 10 раз, в ходьбе (расстояние 6 м).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Владеет школой мяча.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Выполняет упражнения на статическое и динамическое равновесие.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Умеет перестраиваться в колонну по трое, четверо; равняться, размыкаться в колонне, шеренге; выполнять повороты направо, налево, кругом.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Участвует в упражнениях с элементами спортивных игр: городки, бадминтон, футбол, хоккей.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* Имеет элементарные представления о ценности здоровья, пользе закаливания, необходимости соблюдения правил гигиены в повседневной жизни. Знает о пользе утренней зарядки, физических упражнений.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*Имеет начальные представления о составляющих (важных компонентах) здорового образа жизни (правильное питание, движение, сон) и факторах, разрушающих здоровье.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*Знает о значении для здоровья человека ежедневной утренней гимнастики, закаливания организма, соблюдения режима дня.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*Имеет элементарные представления о здоровом образе жизни, о зависимости здоровья от правильного питания.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*Начинает проявлять умение заботиться о своем здоровье.</w:t>
      </w:r>
    </w:p>
    <w:p w:rsidR="00566CF9" w:rsidRPr="00566CF9" w:rsidRDefault="00566CF9" w:rsidP="00566CF9">
      <w:pPr>
        <w:pStyle w:val="a3"/>
        <w:spacing w:before="0" w:beforeAutospacing="0" w:after="150" w:afterAutospacing="0"/>
        <w:rPr>
          <w:sz w:val="28"/>
          <w:szCs w:val="28"/>
        </w:rPr>
      </w:pPr>
      <w:r w:rsidRPr="00566CF9">
        <w:rPr>
          <w:sz w:val="28"/>
          <w:szCs w:val="28"/>
        </w:rPr>
        <w:t>* Имеет представление о вредных и полезных продуктах.</w:t>
      </w:r>
    </w:p>
    <w:bookmarkEnd w:id="0"/>
    <w:p w:rsidR="00D579E2" w:rsidRPr="00566CF9" w:rsidRDefault="00D579E2" w:rsidP="00566CF9">
      <w:pPr>
        <w:rPr>
          <w:rFonts w:ascii="Times New Roman" w:hAnsi="Times New Roman" w:cs="Times New Roman"/>
          <w:sz w:val="28"/>
          <w:szCs w:val="28"/>
        </w:rPr>
      </w:pPr>
    </w:p>
    <w:sectPr w:rsidR="00D579E2" w:rsidRPr="00566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1629D"/>
    <w:rsid w:val="00065706"/>
    <w:rsid w:val="00066C8F"/>
    <w:rsid w:val="000C02FF"/>
    <w:rsid w:val="000E5598"/>
    <w:rsid w:val="00102589"/>
    <w:rsid w:val="00132D69"/>
    <w:rsid w:val="00171D92"/>
    <w:rsid w:val="002B79CA"/>
    <w:rsid w:val="002C32B7"/>
    <w:rsid w:val="002E02AC"/>
    <w:rsid w:val="002F123C"/>
    <w:rsid w:val="0032263A"/>
    <w:rsid w:val="0033266E"/>
    <w:rsid w:val="003474FF"/>
    <w:rsid w:val="003653C6"/>
    <w:rsid w:val="003C0CC8"/>
    <w:rsid w:val="003C3099"/>
    <w:rsid w:val="003F4E2E"/>
    <w:rsid w:val="003F7518"/>
    <w:rsid w:val="00407E22"/>
    <w:rsid w:val="00441879"/>
    <w:rsid w:val="00482A4B"/>
    <w:rsid w:val="004A15B8"/>
    <w:rsid w:val="004F7626"/>
    <w:rsid w:val="00516403"/>
    <w:rsid w:val="00517922"/>
    <w:rsid w:val="00522A1A"/>
    <w:rsid w:val="00537D0A"/>
    <w:rsid w:val="00566CF9"/>
    <w:rsid w:val="0059065F"/>
    <w:rsid w:val="005B6B1B"/>
    <w:rsid w:val="005C6409"/>
    <w:rsid w:val="005D4710"/>
    <w:rsid w:val="006521BE"/>
    <w:rsid w:val="0065504C"/>
    <w:rsid w:val="0068256B"/>
    <w:rsid w:val="006B7B84"/>
    <w:rsid w:val="006F485F"/>
    <w:rsid w:val="00720569"/>
    <w:rsid w:val="00760102"/>
    <w:rsid w:val="00792B12"/>
    <w:rsid w:val="007E0615"/>
    <w:rsid w:val="0087381E"/>
    <w:rsid w:val="008D3BC2"/>
    <w:rsid w:val="008E49B0"/>
    <w:rsid w:val="009155EA"/>
    <w:rsid w:val="009321B7"/>
    <w:rsid w:val="00941C19"/>
    <w:rsid w:val="00955953"/>
    <w:rsid w:val="00982A82"/>
    <w:rsid w:val="009C13BC"/>
    <w:rsid w:val="00A10CB6"/>
    <w:rsid w:val="00A23232"/>
    <w:rsid w:val="00A266E9"/>
    <w:rsid w:val="00A553E7"/>
    <w:rsid w:val="00A6043F"/>
    <w:rsid w:val="00A6780B"/>
    <w:rsid w:val="00A70493"/>
    <w:rsid w:val="00A8677A"/>
    <w:rsid w:val="00A92320"/>
    <w:rsid w:val="00B20E01"/>
    <w:rsid w:val="00B2383F"/>
    <w:rsid w:val="00B3046A"/>
    <w:rsid w:val="00B45049"/>
    <w:rsid w:val="00B74BDF"/>
    <w:rsid w:val="00B87EC7"/>
    <w:rsid w:val="00BA5186"/>
    <w:rsid w:val="00C103B6"/>
    <w:rsid w:val="00C35021"/>
    <w:rsid w:val="00C66811"/>
    <w:rsid w:val="00C7192F"/>
    <w:rsid w:val="00CC0E13"/>
    <w:rsid w:val="00CC6DA6"/>
    <w:rsid w:val="00CE3F08"/>
    <w:rsid w:val="00CF4272"/>
    <w:rsid w:val="00CF580C"/>
    <w:rsid w:val="00D579E2"/>
    <w:rsid w:val="00D84C05"/>
    <w:rsid w:val="00D9532D"/>
    <w:rsid w:val="00DD38F7"/>
    <w:rsid w:val="00E36993"/>
    <w:rsid w:val="00E61BDE"/>
    <w:rsid w:val="00EA06D9"/>
    <w:rsid w:val="00ED6E4E"/>
    <w:rsid w:val="00F524D2"/>
    <w:rsid w:val="00FB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  <w:style w:type="paragraph" w:customStyle="1" w:styleId="c11">
    <w:name w:val="c11"/>
    <w:basedOn w:val="a"/>
    <w:rsid w:val="00E36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36993"/>
  </w:style>
  <w:style w:type="character" w:customStyle="1" w:styleId="c0">
    <w:name w:val="c0"/>
    <w:basedOn w:val="a0"/>
    <w:rsid w:val="00E36993"/>
  </w:style>
  <w:style w:type="paragraph" w:customStyle="1" w:styleId="c2">
    <w:name w:val="c2"/>
    <w:basedOn w:val="a"/>
    <w:rsid w:val="00D57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579E2"/>
  </w:style>
  <w:style w:type="character" w:customStyle="1" w:styleId="c5">
    <w:name w:val="c5"/>
    <w:basedOn w:val="a0"/>
    <w:rsid w:val="00D579E2"/>
  </w:style>
  <w:style w:type="character" w:customStyle="1" w:styleId="c4">
    <w:name w:val="c4"/>
    <w:basedOn w:val="a0"/>
    <w:rsid w:val="00D57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497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38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4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796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4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7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7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27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910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682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569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230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4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13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2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0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6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1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74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9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8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5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7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26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26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3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5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4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8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6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65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65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3840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4728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6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3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36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1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8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1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47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640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7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3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13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5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90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3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2368</Words>
  <Characters>13500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2019-02-19T12:04:00Z</dcterms:created>
  <dcterms:modified xsi:type="dcterms:W3CDTF">2019-02-19T12:04:00Z</dcterms:modified>
</cp:coreProperties>
</file>