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Организация и проведение народных подвижных игр на прогулке в старшей группе детского сада</w:t>
      </w:r>
      <w:r>
        <w:rPr>
          <w:rFonts w:ascii="Trebuchet MS" w:hAnsi="Trebuchet MS"/>
          <w:color w:val="676A6C"/>
          <w:sz w:val="25"/>
          <w:szCs w:val="25"/>
        </w:rPr>
        <w:t>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Программное содержание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Развивать у детей интерес к </w:t>
      </w:r>
      <w:r>
        <w:rPr>
          <w:rStyle w:val="a4"/>
          <w:rFonts w:ascii="Trebuchet MS" w:hAnsi="Trebuchet MS"/>
          <w:color w:val="676A6C"/>
          <w:sz w:val="25"/>
          <w:szCs w:val="25"/>
        </w:rPr>
        <w:t>народным играм</w:t>
      </w:r>
      <w:r>
        <w:rPr>
          <w:rFonts w:ascii="Trebuchet MS" w:hAnsi="Trebuchet MS"/>
          <w:color w:val="676A6C"/>
          <w:sz w:val="25"/>
          <w:szCs w:val="25"/>
        </w:rPr>
        <w:t>; физические </w:t>
      </w:r>
      <w:r>
        <w:rPr>
          <w:rFonts w:ascii="Trebuchet MS" w:hAnsi="Trebuchet MS"/>
          <w:color w:val="676A6C"/>
          <w:sz w:val="25"/>
          <w:szCs w:val="25"/>
          <w:u w:val="single"/>
        </w:rPr>
        <w:t>качества</w:t>
      </w:r>
      <w:r>
        <w:rPr>
          <w:rFonts w:ascii="Trebuchet MS" w:hAnsi="Trebuchet MS"/>
          <w:color w:val="676A6C"/>
          <w:sz w:val="25"/>
          <w:szCs w:val="25"/>
        </w:rPr>
        <w:t>: ловкость, выносливость. Способствовать развитию положительных </w:t>
      </w:r>
      <w:r>
        <w:rPr>
          <w:rFonts w:ascii="Trebuchet MS" w:hAnsi="Trebuchet MS"/>
          <w:color w:val="676A6C"/>
          <w:sz w:val="25"/>
          <w:szCs w:val="25"/>
          <w:u w:val="single"/>
        </w:rPr>
        <w:t>чувств</w:t>
      </w:r>
      <w:r>
        <w:rPr>
          <w:rFonts w:ascii="Trebuchet MS" w:hAnsi="Trebuchet MS"/>
          <w:color w:val="676A6C"/>
          <w:sz w:val="25"/>
          <w:szCs w:val="25"/>
        </w:rPr>
        <w:t>: уверенности, смелости, радости. Воспитывать моральные </w:t>
      </w:r>
      <w:r>
        <w:rPr>
          <w:rFonts w:ascii="Trebuchet MS" w:hAnsi="Trebuchet MS"/>
          <w:color w:val="676A6C"/>
          <w:sz w:val="25"/>
          <w:szCs w:val="25"/>
          <w:u w:val="single"/>
        </w:rPr>
        <w:t>качества</w:t>
      </w:r>
      <w:r>
        <w:rPr>
          <w:rFonts w:ascii="Trebuchet MS" w:hAnsi="Trebuchet MS"/>
          <w:color w:val="676A6C"/>
          <w:sz w:val="25"/>
          <w:szCs w:val="25"/>
        </w:rPr>
        <w:t>: характер, честность, чувство товарищества, коллективизма.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Оборудование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Кукольные персонажи</w:t>
      </w:r>
      <w:r>
        <w:rPr>
          <w:rFonts w:ascii="Trebuchet MS" w:hAnsi="Trebuchet MS"/>
          <w:color w:val="676A6C"/>
          <w:sz w:val="25"/>
          <w:szCs w:val="25"/>
        </w:rPr>
        <w:t>: </w:t>
      </w:r>
      <w:r>
        <w:rPr>
          <w:rStyle w:val="a5"/>
          <w:rFonts w:ascii="Trebuchet MS" w:hAnsi="Trebuchet MS"/>
          <w:color w:val="676A6C"/>
          <w:sz w:val="25"/>
          <w:szCs w:val="25"/>
        </w:rPr>
        <w:t>«Дедушка и бабушка»</w:t>
      </w:r>
      <w:r>
        <w:rPr>
          <w:rFonts w:ascii="Trebuchet MS" w:hAnsi="Trebuchet MS"/>
          <w:color w:val="676A6C"/>
          <w:sz w:val="25"/>
          <w:szCs w:val="25"/>
        </w:rPr>
        <w:t>, мяч диаметром 20 см, повязка на глаза.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Ход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Персонажи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Здравствуйте, детишки, девчонки и мальчишки! Мы устали ждать вас, замерзли совсем.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Воспитатель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Ребята, а вам интересно узнать, почему они нас ждали? /Да/. Тогда спросите их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.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/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>ети спрашивают/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Персонажи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Детишки, мы часто смотрим в окно, когда вы гуляете, оказывается, вы тоже играете в наши игры. /А почему в ваши игры?/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Персонажи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Потому что это мы их придумали. У вас очень счастливое </w:t>
      </w:r>
      <w:r>
        <w:rPr>
          <w:rStyle w:val="a4"/>
          <w:rFonts w:ascii="Trebuchet MS" w:hAnsi="Trebuchet MS"/>
          <w:color w:val="676A6C"/>
          <w:sz w:val="25"/>
          <w:szCs w:val="25"/>
        </w:rPr>
        <w:t>детство</w:t>
      </w:r>
      <w:r>
        <w:rPr>
          <w:rFonts w:ascii="Trebuchet MS" w:hAnsi="Trebuchet MS"/>
          <w:color w:val="676A6C"/>
          <w:sz w:val="25"/>
          <w:szCs w:val="25"/>
        </w:rPr>
        <w:t>, у вас много разных игр, игрушек. Вы можете читать книги, смотреть телевизор, играть в компьютер. А вот у нас раньше не было ни электричества, ни телевизора, ни компьютера, ни книг, тем более люди не умели читать. Чтобы интереснее и веселее жилось нам, мы часто собирались вместе и придумывали разные игры.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Воспитатель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Ребята, сейчас мы поиграем в игру </w:t>
      </w:r>
      <w:r>
        <w:rPr>
          <w:rStyle w:val="a5"/>
          <w:rFonts w:ascii="Trebuchet MS" w:hAnsi="Trebuchet MS"/>
          <w:color w:val="676A6C"/>
          <w:sz w:val="25"/>
          <w:szCs w:val="25"/>
        </w:rPr>
        <w:t>«</w:t>
      </w:r>
      <w:proofErr w:type="spellStart"/>
      <w:r>
        <w:rPr>
          <w:rStyle w:val="a5"/>
          <w:rFonts w:ascii="Trebuchet MS" w:hAnsi="Trebuchet MS"/>
          <w:color w:val="676A6C"/>
          <w:sz w:val="25"/>
          <w:szCs w:val="25"/>
        </w:rPr>
        <w:t>Штандер</w:t>
      </w:r>
      <w:proofErr w:type="spellEnd"/>
      <w:r>
        <w:rPr>
          <w:rStyle w:val="a5"/>
          <w:rFonts w:ascii="Trebuchet MS" w:hAnsi="Trebuchet MS"/>
          <w:color w:val="676A6C"/>
          <w:sz w:val="25"/>
          <w:szCs w:val="25"/>
        </w:rPr>
        <w:t>»</w:t>
      </w:r>
      <w:r>
        <w:rPr>
          <w:rFonts w:ascii="Trebuchet MS" w:hAnsi="Trebuchet MS"/>
          <w:color w:val="676A6C"/>
          <w:sz w:val="25"/>
          <w:szCs w:val="25"/>
        </w:rPr>
        <w:t>, а дед с бабушкой будут следить, соблюдаем ли мы правила игры. /игра средней </w:t>
      </w:r>
      <w:r>
        <w:rPr>
          <w:rStyle w:val="a4"/>
          <w:rFonts w:ascii="Trebuchet MS" w:hAnsi="Trebuchet MS"/>
          <w:color w:val="676A6C"/>
          <w:sz w:val="25"/>
          <w:szCs w:val="25"/>
        </w:rPr>
        <w:t>подвижности</w:t>
      </w:r>
      <w:proofErr w:type="gramStart"/>
      <w:r>
        <w:rPr>
          <w:rStyle w:val="a4"/>
          <w:rFonts w:ascii="Trebuchet MS" w:hAnsi="Trebuchet MS"/>
          <w:color w:val="676A6C"/>
          <w:sz w:val="25"/>
          <w:szCs w:val="25"/>
        </w:rPr>
        <w:t>/ Н</w:t>
      </w:r>
      <w:proofErr w:type="gramEnd"/>
      <w:r>
        <w:rPr>
          <w:rStyle w:val="a4"/>
          <w:rFonts w:ascii="Trebuchet MS" w:hAnsi="Trebuchet MS"/>
          <w:color w:val="676A6C"/>
          <w:sz w:val="25"/>
          <w:szCs w:val="25"/>
        </w:rPr>
        <w:t>апомните</w:t>
      </w:r>
      <w:r>
        <w:rPr>
          <w:rFonts w:ascii="Trebuchet MS" w:hAnsi="Trebuchet MS"/>
          <w:color w:val="676A6C"/>
          <w:sz w:val="25"/>
          <w:szCs w:val="25"/>
        </w:rPr>
        <w:t>, пожалуйста, правила игры.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Игра </w:t>
      </w:r>
      <w:r>
        <w:rPr>
          <w:rStyle w:val="a5"/>
          <w:rFonts w:ascii="Trebuchet MS" w:hAnsi="Trebuchet MS"/>
          <w:color w:val="676A6C"/>
          <w:sz w:val="25"/>
          <w:szCs w:val="25"/>
        </w:rPr>
        <w:t>«</w:t>
      </w:r>
      <w:proofErr w:type="spellStart"/>
      <w:r>
        <w:rPr>
          <w:rStyle w:val="a5"/>
          <w:rFonts w:ascii="Trebuchet MS" w:hAnsi="Trebuchet MS"/>
          <w:color w:val="676A6C"/>
          <w:sz w:val="25"/>
          <w:szCs w:val="25"/>
        </w:rPr>
        <w:t>Штандер</w:t>
      </w:r>
      <w:proofErr w:type="spellEnd"/>
      <w:r>
        <w:rPr>
          <w:rStyle w:val="a5"/>
          <w:rFonts w:ascii="Trebuchet MS" w:hAnsi="Trebuchet MS"/>
          <w:color w:val="676A6C"/>
          <w:sz w:val="25"/>
          <w:szCs w:val="25"/>
        </w:rPr>
        <w:t>»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1. Водящий бросает мяч как можно выше на сигнал </w:t>
      </w:r>
      <w:r>
        <w:rPr>
          <w:rStyle w:val="a5"/>
          <w:rFonts w:ascii="Trebuchet MS" w:hAnsi="Trebuchet MS"/>
          <w:color w:val="676A6C"/>
          <w:sz w:val="25"/>
          <w:szCs w:val="25"/>
        </w:rPr>
        <w:t>«</w:t>
      </w:r>
      <w:proofErr w:type="spellStart"/>
      <w:r>
        <w:rPr>
          <w:rStyle w:val="a5"/>
          <w:rFonts w:ascii="Trebuchet MS" w:hAnsi="Trebuchet MS"/>
          <w:color w:val="676A6C"/>
          <w:sz w:val="25"/>
          <w:szCs w:val="25"/>
        </w:rPr>
        <w:t>Штандер</w:t>
      </w:r>
      <w:proofErr w:type="spellEnd"/>
      <w:r>
        <w:rPr>
          <w:rStyle w:val="a5"/>
          <w:rFonts w:ascii="Trebuchet MS" w:hAnsi="Trebuchet MS"/>
          <w:color w:val="676A6C"/>
          <w:sz w:val="25"/>
          <w:szCs w:val="25"/>
        </w:rPr>
        <w:t>»</w:t>
      </w:r>
      <w:r>
        <w:rPr>
          <w:rFonts w:ascii="Trebuchet MS" w:hAnsi="Trebuchet MS"/>
          <w:color w:val="676A6C"/>
          <w:sz w:val="25"/>
          <w:szCs w:val="25"/>
        </w:rPr>
        <w:t>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2. Разбегаться из круга нужно только тогда, когда названо имя ребенка.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3. Если кто-то из играющих после слов </w:t>
      </w:r>
      <w:r>
        <w:rPr>
          <w:rStyle w:val="a5"/>
          <w:rFonts w:ascii="Trebuchet MS" w:hAnsi="Trebuchet MS"/>
          <w:color w:val="676A6C"/>
          <w:sz w:val="25"/>
          <w:szCs w:val="25"/>
        </w:rPr>
        <w:t>«Стоп!»</w:t>
      </w:r>
      <w:r>
        <w:rPr>
          <w:rFonts w:ascii="Trebuchet MS" w:hAnsi="Trebuchet MS"/>
          <w:color w:val="676A6C"/>
          <w:sz w:val="25"/>
          <w:szCs w:val="25"/>
        </w:rPr>
        <w:t> продолжал двигаться, то он должен сделать три шага в сторону водящего.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4. Убегая от водящего, дети не должны прятаться за веранду или деревья.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А сейчас нужно выбрать ведущего. Как мы это сделаем, чтобы было по-честному, ведь, наверняка, все хотят быть ведущими. /Считалкой/. Ира, выбери, пожалуйста, ведущего.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Шла коза по мостику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И виляла хвостиком.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Зацепила за перила,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Прямо в речку угодила.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Кто не верит – это он,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Выходи из круга вон.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Чертится большой круг с маленьким кружочком посередине для ведущего. Мяч бросается кверху, называется имя ребенка, дети разбегаются из круга. На сигнал ведущего </w:t>
      </w:r>
      <w:r>
        <w:rPr>
          <w:rStyle w:val="a5"/>
          <w:rFonts w:ascii="Trebuchet MS" w:hAnsi="Trebuchet MS"/>
          <w:color w:val="676A6C"/>
          <w:sz w:val="25"/>
          <w:szCs w:val="25"/>
        </w:rPr>
        <w:t>«Стоп!»</w:t>
      </w:r>
      <w:r>
        <w:rPr>
          <w:rFonts w:ascii="Trebuchet MS" w:hAnsi="Trebuchet MS"/>
          <w:color w:val="676A6C"/>
          <w:sz w:val="25"/>
          <w:szCs w:val="25"/>
        </w:rPr>
        <w:t> дети останавливаются, Он бросает мяч в того, кто стоит ближе всех к нему. Запятнанный ребенок становится ведущим. Игра повторяется 3-4 раза.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Анализ игры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Ребята, мне понравилось, как вы активно играли в игру, не нарушали правила игры. Молодцы!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Воспитатель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А сейчас мы поиграем в игру </w:t>
      </w:r>
      <w:r>
        <w:rPr>
          <w:rStyle w:val="a5"/>
          <w:rFonts w:ascii="Trebuchet MS" w:hAnsi="Trebuchet MS"/>
          <w:color w:val="676A6C"/>
          <w:sz w:val="25"/>
          <w:szCs w:val="25"/>
        </w:rPr>
        <w:t>«Слепой козел»</w:t>
      </w:r>
      <w:r>
        <w:rPr>
          <w:rFonts w:ascii="Trebuchet MS" w:hAnsi="Trebuchet MS"/>
          <w:color w:val="676A6C"/>
          <w:sz w:val="25"/>
          <w:szCs w:val="25"/>
        </w:rPr>
        <w:t>. /игра малой </w:t>
      </w:r>
      <w:r>
        <w:rPr>
          <w:rStyle w:val="a4"/>
          <w:rFonts w:ascii="Trebuchet MS" w:hAnsi="Trebuchet MS"/>
          <w:color w:val="676A6C"/>
          <w:sz w:val="25"/>
          <w:szCs w:val="25"/>
        </w:rPr>
        <w:t>подвижности</w:t>
      </w:r>
      <w:proofErr w:type="gramStart"/>
      <w:r>
        <w:rPr>
          <w:rStyle w:val="a4"/>
          <w:rFonts w:ascii="Trebuchet MS" w:hAnsi="Trebuchet MS"/>
          <w:color w:val="676A6C"/>
          <w:sz w:val="25"/>
          <w:szCs w:val="25"/>
        </w:rPr>
        <w:t>/ Н</w:t>
      </w:r>
      <w:proofErr w:type="gramEnd"/>
      <w:r>
        <w:rPr>
          <w:rStyle w:val="a4"/>
          <w:rFonts w:ascii="Trebuchet MS" w:hAnsi="Trebuchet MS"/>
          <w:color w:val="676A6C"/>
          <w:sz w:val="25"/>
          <w:szCs w:val="25"/>
        </w:rPr>
        <w:t>апомните</w:t>
      </w:r>
      <w:r>
        <w:rPr>
          <w:rFonts w:ascii="Trebuchet MS" w:hAnsi="Trebuchet MS"/>
          <w:color w:val="676A6C"/>
          <w:sz w:val="25"/>
          <w:szCs w:val="25"/>
        </w:rPr>
        <w:t>, пожалуйста, правила этой игры.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Игра </w:t>
      </w:r>
      <w:r>
        <w:rPr>
          <w:rStyle w:val="a5"/>
          <w:rFonts w:ascii="Trebuchet MS" w:hAnsi="Trebuchet MS"/>
          <w:color w:val="676A6C"/>
          <w:sz w:val="25"/>
          <w:szCs w:val="25"/>
        </w:rPr>
        <w:t>«Слепой козел»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1. Глаза должны быть завязанными, нельзя подсматривать.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2. Нельзя подавать голос.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3. Нельзя подставляться, надо играть честно.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Воспитатель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Сейчас Максим будет выбирать ведущего, потому что в игре </w:t>
      </w:r>
      <w:r>
        <w:rPr>
          <w:rStyle w:val="a5"/>
          <w:rFonts w:ascii="Trebuchet MS" w:hAnsi="Trebuchet MS"/>
          <w:color w:val="676A6C"/>
          <w:sz w:val="25"/>
          <w:szCs w:val="25"/>
        </w:rPr>
        <w:t>«</w:t>
      </w:r>
      <w:proofErr w:type="spellStart"/>
      <w:r>
        <w:rPr>
          <w:rStyle w:val="a5"/>
          <w:rFonts w:ascii="Trebuchet MS" w:hAnsi="Trebuchet MS"/>
          <w:color w:val="676A6C"/>
          <w:sz w:val="25"/>
          <w:szCs w:val="25"/>
        </w:rPr>
        <w:t>Штандер</w:t>
      </w:r>
      <w:proofErr w:type="spellEnd"/>
      <w:r>
        <w:rPr>
          <w:rStyle w:val="a5"/>
          <w:rFonts w:ascii="Trebuchet MS" w:hAnsi="Trebuchet MS"/>
          <w:color w:val="676A6C"/>
          <w:sz w:val="25"/>
          <w:szCs w:val="25"/>
        </w:rPr>
        <w:t>»</w:t>
      </w:r>
      <w:r>
        <w:rPr>
          <w:rFonts w:ascii="Trebuchet MS" w:hAnsi="Trebuchet MS"/>
          <w:color w:val="676A6C"/>
          <w:sz w:val="25"/>
          <w:szCs w:val="25"/>
        </w:rPr>
        <w:t> он был самым метким. Вы согласны со мной? /Да/. Пожалуйста, Максим, выбери ведущего - слепого козла.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Раз, два, три, четыре,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Пять, шесть, семь, восемь,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Ходит бабка с длинным носом.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А за нею дед.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Сколько деду лет?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Говори поскорей,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Не задерживай людей.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Ведущий </w:t>
      </w:r>
      <w:r>
        <w:rPr>
          <w:rStyle w:val="a5"/>
          <w:rFonts w:ascii="Trebuchet MS" w:hAnsi="Trebuchet MS"/>
          <w:color w:val="676A6C"/>
          <w:sz w:val="25"/>
          <w:szCs w:val="25"/>
        </w:rPr>
        <w:t>(с завязанными глазами)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Тук, тук, тук.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Кто там?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Ведущий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Слепой козел.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Козел слепой, не ходи к нам ногой. Иди в кут, где холсты ткут, Там тебе холстик дадут».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Ведущий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Тук, тук, тук».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Кто там?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Ведущий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proofErr w:type="spellStart"/>
      <w:r>
        <w:rPr>
          <w:rFonts w:ascii="Trebuchet MS" w:hAnsi="Trebuchet MS"/>
          <w:color w:val="676A6C"/>
          <w:sz w:val="25"/>
          <w:szCs w:val="25"/>
        </w:rPr>
        <w:t>Апанас</w:t>
      </w:r>
      <w:proofErr w:type="spellEnd"/>
      <w:r>
        <w:rPr>
          <w:rFonts w:ascii="Trebuchet MS" w:hAnsi="Trebuchet MS"/>
          <w:color w:val="676A6C"/>
          <w:sz w:val="25"/>
          <w:szCs w:val="25"/>
        </w:rPr>
        <w:t>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proofErr w:type="spellStart"/>
      <w:r>
        <w:rPr>
          <w:rFonts w:ascii="Trebuchet MS" w:hAnsi="Trebuchet MS"/>
          <w:color w:val="676A6C"/>
          <w:sz w:val="25"/>
          <w:szCs w:val="25"/>
        </w:rPr>
        <w:t>Апанас</w:t>
      </w:r>
      <w:proofErr w:type="spellEnd"/>
      <w:r>
        <w:rPr>
          <w:rFonts w:ascii="Trebuchet MS" w:hAnsi="Trebuchet MS"/>
          <w:color w:val="676A6C"/>
          <w:sz w:val="25"/>
          <w:szCs w:val="25"/>
        </w:rPr>
        <w:t>, ищи нас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.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/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>ети разбегаются, </w:t>
      </w:r>
      <w:r>
        <w:rPr>
          <w:rStyle w:val="a5"/>
          <w:rFonts w:ascii="Trebuchet MS" w:hAnsi="Trebuchet MS"/>
          <w:color w:val="676A6C"/>
          <w:sz w:val="25"/>
          <w:szCs w:val="25"/>
        </w:rPr>
        <w:t>«</w:t>
      </w:r>
      <w:proofErr w:type="spellStart"/>
      <w:r>
        <w:rPr>
          <w:rStyle w:val="a5"/>
          <w:rFonts w:ascii="Trebuchet MS" w:hAnsi="Trebuchet MS"/>
          <w:color w:val="676A6C"/>
          <w:sz w:val="25"/>
          <w:szCs w:val="25"/>
        </w:rPr>
        <w:t>жмурка</w:t>
      </w:r>
      <w:proofErr w:type="spellEnd"/>
      <w:r>
        <w:rPr>
          <w:rStyle w:val="a5"/>
          <w:rFonts w:ascii="Trebuchet MS" w:hAnsi="Trebuchet MS"/>
          <w:color w:val="676A6C"/>
          <w:sz w:val="25"/>
          <w:szCs w:val="25"/>
        </w:rPr>
        <w:t>»</w:t>
      </w:r>
      <w:r>
        <w:rPr>
          <w:rFonts w:ascii="Trebuchet MS" w:hAnsi="Trebuchet MS"/>
          <w:color w:val="676A6C"/>
          <w:sz w:val="25"/>
          <w:szCs w:val="25"/>
        </w:rPr>
        <w:t> начинает их искать/. Пойманного ребенка ведущий </w:t>
      </w:r>
      <w:r>
        <w:rPr>
          <w:rFonts w:ascii="Trebuchet MS" w:hAnsi="Trebuchet MS"/>
          <w:color w:val="676A6C"/>
          <w:sz w:val="25"/>
          <w:szCs w:val="25"/>
          <w:u w:val="single"/>
        </w:rPr>
        <w:t>спрашивает</w:t>
      </w:r>
      <w:r>
        <w:rPr>
          <w:rFonts w:ascii="Trebuchet MS" w:hAnsi="Trebuchet MS"/>
          <w:color w:val="676A6C"/>
          <w:sz w:val="25"/>
          <w:szCs w:val="25"/>
        </w:rPr>
        <w:t>: </w:t>
      </w:r>
      <w:r>
        <w:rPr>
          <w:rStyle w:val="a5"/>
          <w:rFonts w:ascii="Trebuchet MS" w:hAnsi="Trebuchet MS"/>
          <w:color w:val="676A6C"/>
          <w:sz w:val="25"/>
          <w:szCs w:val="25"/>
        </w:rPr>
        <w:t>«Кто ты?»</w:t>
      </w:r>
      <w:r>
        <w:rPr>
          <w:rFonts w:ascii="Trebuchet MS" w:hAnsi="Trebuchet MS"/>
          <w:color w:val="676A6C"/>
          <w:sz w:val="25"/>
          <w:szCs w:val="25"/>
        </w:rPr>
        <w:t>. Ребенок </w:t>
      </w:r>
      <w:r>
        <w:rPr>
          <w:rFonts w:ascii="Trebuchet MS" w:hAnsi="Trebuchet MS"/>
          <w:color w:val="676A6C"/>
          <w:sz w:val="25"/>
          <w:szCs w:val="25"/>
          <w:u w:val="single"/>
        </w:rPr>
        <w:t>отвечает</w:t>
      </w:r>
      <w:r>
        <w:rPr>
          <w:rFonts w:ascii="Trebuchet MS" w:hAnsi="Trebuchet MS"/>
          <w:color w:val="676A6C"/>
          <w:sz w:val="25"/>
          <w:szCs w:val="25"/>
        </w:rPr>
        <w:t>: </w:t>
      </w:r>
      <w:r>
        <w:rPr>
          <w:rStyle w:val="a5"/>
          <w:rFonts w:ascii="Trebuchet MS" w:hAnsi="Trebuchet MS"/>
          <w:color w:val="676A6C"/>
          <w:sz w:val="25"/>
          <w:szCs w:val="25"/>
        </w:rPr>
        <w:t>«</w:t>
      </w:r>
      <w:proofErr w:type="spellStart"/>
      <w:r>
        <w:rPr>
          <w:rStyle w:val="a5"/>
          <w:rFonts w:ascii="Trebuchet MS" w:hAnsi="Trebuchet MS"/>
          <w:color w:val="676A6C"/>
          <w:sz w:val="25"/>
          <w:szCs w:val="25"/>
        </w:rPr>
        <w:t>Мее</w:t>
      </w:r>
      <w:proofErr w:type="spellEnd"/>
      <w:r>
        <w:rPr>
          <w:rStyle w:val="a5"/>
          <w:rFonts w:ascii="Trebuchet MS" w:hAnsi="Trebuchet MS"/>
          <w:color w:val="676A6C"/>
          <w:sz w:val="25"/>
          <w:szCs w:val="25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5"/>
          <w:szCs w:val="25"/>
        </w:rPr>
        <w:t>-е</w:t>
      </w:r>
      <w:proofErr w:type="gramEnd"/>
      <w:r>
        <w:rPr>
          <w:rStyle w:val="a5"/>
          <w:rFonts w:ascii="Trebuchet MS" w:hAnsi="Trebuchet MS"/>
          <w:color w:val="676A6C"/>
          <w:sz w:val="25"/>
          <w:szCs w:val="25"/>
        </w:rPr>
        <w:t>е»</w:t>
      </w:r>
      <w:r>
        <w:rPr>
          <w:rFonts w:ascii="Trebuchet MS" w:hAnsi="Trebuchet MS"/>
          <w:color w:val="676A6C"/>
          <w:sz w:val="25"/>
          <w:szCs w:val="25"/>
        </w:rPr>
        <w:t>. Если ведущий узнает ребенка по голосу, то происходит смена ведущего. /Игра повторяется 3-4 раза/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Анализ игры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Молодцы, ребята, вы играли честно, специально никто не подставлялся. Ведущий быстро двигался, часто менял направление, поэтому быстро поймал ребенка.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Воспитатель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А теперь поиграем в </w:t>
      </w:r>
      <w:r>
        <w:rPr>
          <w:rStyle w:val="a5"/>
          <w:rFonts w:ascii="Trebuchet MS" w:hAnsi="Trebuchet MS"/>
          <w:color w:val="676A6C"/>
          <w:sz w:val="25"/>
          <w:szCs w:val="25"/>
        </w:rPr>
        <w:t>«Пятнашки»</w:t>
      </w:r>
      <w:r>
        <w:rPr>
          <w:rFonts w:ascii="Trebuchet MS" w:hAnsi="Trebuchet MS"/>
          <w:color w:val="676A6C"/>
          <w:sz w:val="25"/>
          <w:szCs w:val="25"/>
        </w:rPr>
        <w:t> /игра высокой </w:t>
      </w:r>
      <w:r>
        <w:rPr>
          <w:rStyle w:val="a4"/>
          <w:rFonts w:ascii="Trebuchet MS" w:hAnsi="Trebuchet MS"/>
          <w:color w:val="676A6C"/>
          <w:sz w:val="25"/>
          <w:szCs w:val="25"/>
        </w:rPr>
        <w:t>подвижности/</w:t>
      </w:r>
      <w:r>
        <w:rPr>
          <w:rFonts w:ascii="Trebuchet MS" w:hAnsi="Trebuchet MS"/>
          <w:color w:val="676A6C"/>
          <w:sz w:val="25"/>
          <w:szCs w:val="25"/>
        </w:rPr>
        <w:t>. Напомните, пожалуйста, правила игры.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Игра </w:t>
      </w:r>
      <w:r>
        <w:rPr>
          <w:rStyle w:val="a5"/>
          <w:rFonts w:ascii="Trebuchet MS" w:hAnsi="Trebuchet MS"/>
          <w:color w:val="676A6C"/>
          <w:sz w:val="25"/>
          <w:szCs w:val="25"/>
        </w:rPr>
        <w:t>«Пятнашки»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Дети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1. Нужно внимательно следить за сменой водящих.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2.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Пятнашка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не должен бегать только за одним играющим.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Воспитатель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Ребята, так как на Богдане остановилась игра </w:t>
      </w:r>
      <w:r>
        <w:rPr>
          <w:rStyle w:val="a5"/>
          <w:rFonts w:ascii="Trebuchet MS" w:hAnsi="Trebuchet MS"/>
          <w:color w:val="676A6C"/>
          <w:sz w:val="25"/>
          <w:szCs w:val="25"/>
        </w:rPr>
        <w:t>«Слепой козел»</w:t>
      </w:r>
      <w:r>
        <w:rPr>
          <w:rFonts w:ascii="Trebuchet MS" w:hAnsi="Trebuchet MS"/>
          <w:color w:val="676A6C"/>
          <w:sz w:val="25"/>
          <w:szCs w:val="25"/>
        </w:rPr>
        <w:t xml:space="preserve">, то, может, мы разрешим ему выбрать следующего ведущего, как вы думаете? /Да/. Богдан, выбери, пожалуйста,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пятнашку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считалкой. Раз, два, три, четыре, Жили мышки на квартире. Чай пили, чашки били, По три денежки платили. Кто не хочет платить, Тому и водить. /Все участники игры разбегаются по площадке,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пятнашка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их догоняет. Кого он коснулся рукой, тот становится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пятнашкой</w:t>
      </w:r>
      <w:proofErr w:type="spellEnd"/>
      <w:r>
        <w:rPr>
          <w:rFonts w:ascii="Trebuchet MS" w:hAnsi="Trebuchet MS"/>
          <w:color w:val="676A6C"/>
          <w:sz w:val="25"/>
          <w:szCs w:val="25"/>
        </w:rPr>
        <w:t>/. /игра продолжается 5-6минут/.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Анализ игры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Ребята, мне понравилось, что вы были ловкими, увертливыми, внимательно следили за сменой пятнашки.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Анализ занятия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Вот и закончились наши игры. Давайте спросим у наших гостей, деда с бабушкой, порадовали ли мы их, вспомнили ли они свое </w:t>
      </w:r>
      <w:r>
        <w:rPr>
          <w:rStyle w:val="a4"/>
          <w:rFonts w:ascii="Trebuchet MS" w:hAnsi="Trebuchet MS"/>
          <w:color w:val="676A6C"/>
          <w:sz w:val="25"/>
          <w:szCs w:val="25"/>
        </w:rPr>
        <w:t>детство</w:t>
      </w:r>
      <w:r>
        <w:rPr>
          <w:rFonts w:ascii="Trebuchet MS" w:hAnsi="Trebuchet MS"/>
          <w:color w:val="676A6C"/>
          <w:sz w:val="25"/>
          <w:szCs w:val="25"/>
        </w:rPr>
        <w:t>.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  <w:u w:val="single"/>
        </w:rPr>
        <w:t>Персонажи</w:t>
      </w:r>
      <w:r>
        <w:rPr>
          <w:rFonts w:ascii="Trebuchet MS" w:hAnsi="Trebuchet MS"/>
          <w:color w:val="676A6C"/>
          <w:sz w:val="25"/>
          <w:szCs w:val="25"/>
        </w:rPr>
        <w:t>:</w:t>
      </w:r>
    </w:p>
    <w:p w:rsidR="00676A1A" w:rsidRDefault="00676A1A" w:rsidP="00676A1A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Да, вы нас очень порадовали. Вы такие быстрые, смелые, хорошие детишки. Спасибо вам, ребята. Мы надеемся, что вы научите играть в эти игры ваших родителей, или будете их </w:t>
      </w:r>
      <w:r>
        <w:rPr>
          <w:rStyle w:val="a4"/>
          <w:rFonts w:ascii="Trebuchet MS" w:hAnsi="Trebuchet MS"/>
          <w:color w:val="676A6C"/>
          <w:sz w:val="25"/>
          <w:szCs w:val="25"/>
        </w:rPr>
        <w:t>организовывать самостоятельно</w:t>
      </w:r>
      <w:r>
        <w:rPr>
          <w:rFonts w:ascii="Trebuchet MS" w:hAnsi="Trebuchet MS"/>
          <w:color w:val="676A6C"/>
          <w:sz w:val="25"/>
          <w:szCs w:val="25"/>
        </w:rPr>
        <w:t>.</w:t>
      </w:r>
    </w:p>
    <w:p w:rsidR="00C27DB5" w:rsidRPr="002E0CBE" w:rsidRDefault="00C27DB5" w:rsidP="002E0CBE"/>
    <w:sectPr w:rsidR="00C27DB5" w:rsidRPr="002E0CB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0CBE"/>
    <w:rsid w:val="002E282B"/>
    <w:rsid w:val="00331A1C"/>
    <w:rsid w:val="004427AD"/>
    <w:rsid w:val="004715B8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7FE1"/>
    <w:rsid w:val="00633B6E"/>
    <w:rsid w:val="00646B52"/>
    <w:rsid w:val="006602BC"/>
    <w:rsid w:val="00676A1A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65443"/>
    <w:rsid w:val="00D701CE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2019-01-27T09:40:00Z</dcterms:created>
  <dcterms:modified xsi:type="dcterms:W3CDTF">2019-01-27T09:41:00Z</dcterms:modified>
</cp:coreProperties>
</file>