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A8A" w:rsidRPr="005F0A8A" w:rsidRDefault="005F0A8A" w:rsidP="005F0A8A">
      <w:pPr>
        <w:shd w:val="clear" w:color="auto" w:fill="FFFFFF"/>
        <w:spacing w:before="480" w:after="120" w:line="435" w:lineRule="atLeast"/>
        <w:outlineLvl w:val="0"/>
        <w:rPr>
          <w:rFonts w:ascii="Arial" w:eastAsia="Times New Roman" w:hAnsi="Arial" w:cs="Arial"/>
          <w:color w:val="424B58"/>
          <w:kern w:val="36"/>
          <w:sz w:val="38"/>
          <w:szCs w:val="38"/>
          <w:lang w:eastAsia="ru-RU"/>
        </w:rPr>
      </w:pPr>
      <w:r w:rsidRPr="005F0A8A">
        <w:rPr>
          <w:rFonts w:ascii="Arial" w:eastAsia="Times New Roman" w:hAnsi="Arial" w:cs="Arial"/>
          <w:color w:val="181D21"/>
          <w:kern w:val="36"/>
          <w:sz w:val="38"/>
          <w:lang w:eastAsia="ru-RU"/>
        </w:rPr>
        <w:t xml:space="preserve">Аутизм (расстройства </w:t>
      </w:r>
      <w:proofErr w:type="spellStart"/>
      <w:r w:rsidRPr="005F0A8A">
        <w:rPr>
          <w:rFonts w:ascii="Arial" w:eastAsia="Times New Roman" w:hAnsi="Arial" w:cs="Arial"/>
          <w:color w:val="181D21"/>
          <w:kern w:val="36"/>
          <w:sz w:val="38"/>
          <w:lang w:eastAsia="ru-RU"/>
        </w:rPr>
        <w:t>аутистического</w:t>
      </w:r>
      <w:proofErr w:type="spellEnd"/>
      <w:r w:rsidRPr="005F0A8A">
        <w:rPr>
          <w:rFonts w:ascii="Arial" w:eastAsia="Times New Roman" w:hAnsi="Arial" w:cs="Arial"/>
          <w:color w:val="181D21"/>
          <w:kern w:val="36"/>
          <w:sz w:val="38"/>
          <w:lang w:eastAsia="ru-RU"/>
        </w:rPr>
        <w:t xml:space="preserve"> спектра, РАС)</w:t>
      </w:r>
      <w:r w:rsidRPr="005F0A8A">
        <w:rPr>
          <w:rFonts w:ascii="Arial" w:eastAsia="Times New Roman" w:hAnsi="Arial" w:cs="Arial"/>
          <w:color w:val="424B58"/>
          <w:kern w:val="36"/>
          <w:sz w:val="38"/>
          <w:szCs w:val="38"/>
          <w:lang w:eastAsia="ru-RU"/>
        </w:rPr>
        <w:t> - симптомы и лечение</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5A5C61"/>
          <w:sz w:val="24"/>
          <w:szCs w:val="24"/>
          <w:lang w:eastAsia="ru-RU"/>
        </w:rPr>
      </w:pPr>
      <w:r w:rsidRPr="005F0A8A">
        <w:rPr>
          <w:rFonts w:ascii="Arial" w:eastAsia="Times New Roman" w:hAnsi="Arial" w:cs="Arial"/>
          <w:color w:val="5A5C61"/>
          <w:sz w:val="24"/>
          <w:szCs w:val="24"/>
          <w:lang w:eastAsia="ru-RU"/>
        </w:rPr>
        <w:t xml:space="preserve">Что такое аутизм (расстройства </w:t>
      </w:r>
      <w:proofErr w:type="spellStart"/>
      <w:r w:rsidRPr="005F0A8A">
        <w:rPr>
          <w:rFonts w:ascii="Arial" w:eastAsia="Times New Roman" w:hAnsi="Arial" w:cs="Arial"/>
          <w:color w:val="5A5C61"/>
          <w:sz w:val="24"/>
          <w:szCs w:val="24"/>
          <w:lang w:eastAsia="ru-RU"/>
        </w:rPr>
        <w:t>аутистического</w:t>
      </w:r>
      <w:proofErr w:type="spellEnd"/>
      <w:r w:rsidRPr="005F0A8A">
        <w:rPr>
          <w:rFonts w:ascii="Arial" w:eastAsia="Times New Roman" w:hAnsi="Arial" w:cs="Arial"/>
          <w:color w:val="5A5C61"/>
          <w:sz w:val="24"/>
          <w:szCs w:val="24"/>
          <w:lang w:eastAsia="ru-RU"/>
        </w:rPr>
        <w:t xml:space="preserve"> спектра, РАС)? Причины возникновения, диагностику и методы лечения разберем в статье доктора </w:t>
      </w:r>
      <w:proofErr w:type="spellStart"/>
      <w:r w:rsidRPr="005F0A8A">
        <w:rPr>
          <w:rFonts w:ascii="Arial" w:eastAsia="Times New Roman" w:hAnsi="Arial" w:cs="Arial"/>
          <w:color w:val="5A5C61"/>
          <w:sz w:val="24"/>
          <w:szCs w:val="24"/>
          <w:lang w:eastAsia="ru-RU"/>
        </w:rPr>
        <w:t>Ворхлик</w:t>
      </w:r>
      <w:proofErr w:type="spellEnd"/>
      <w:r w:rsidRPr="005F0A8A">
        <w:rPr>
          <w:rFonts w:ascii="Arial" w:eastAsia="Times New Roman" w:hAnsi="Arial" w:cs="Arial"/>
          <w:color w:val="5A5C61"/>
          <w:sz w:val="24"/>
          <w:szCs w:val="24"/>
          <w:lang w:eastAsia="ru-RU"/>
        </w:rPr>
        <w:t xml:space="preserve"> Екатерины Викторовны, детского психиатра со стажем в 15 лет.</w:t>
      </w:r>
    </w:p>
    <w:p w:rsidR="005F0A8A" w:rsidRPr="005F0A8A" w:rsidRDefault="005F0A8A" w:rsidP="005F0A8A">
      <w:pPr>
        <w:shd w:val="clear" w:color="auto" w:fill="FFFFFF"/>
        <w:spacing w:before="360" w:after="360" w:line="390" w:lineRule="atLeast"/>
        <w:outlineLvl w:val="1"/>
        <w:rPr>
          <w:rFonts w:ascii="Arial" w:eastAsia="Times New Roman" w:hAnsi="Arial" w:cs="Arial"/>
          <w:color w:val="181D21"/>
          <w:sz w:val="30"/>
          <w:szCs w:val="30"/>
          <w:lang w:eastAsia="ru-RU"/>
        </w:rPr>
      </w:pPr>
      <w:r w:rsidRPr="005F0A8A">
        <w:rPr>
          <w:rFonts w:ascii="Arial" w:eastAsia="Times New Roman" w:hAnsi="Arial" w:cs="Arial"/>
          <w:color w:val="181D21"/>
          <w:sz w:val="30"/>
          <w:szCs w:val="30"/>
          <w:lang w:eastAsia="ru-RU"/>
        </w:rPr>
        <w:t>Определение болезни. Причины заболевания</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Аутизм (расстройство </w:t>
      </w:r>
      <w:proofErr w:type="spellStart"/>
      <w:r w:rsidRPr="005F0A8A">
        <w:rPr>
          <w:rFonts w:ascii="Arial" w:eastAsia="Times New Roman" w:hAnsi="Arial" w:cs="Arial"/>
          <w:color w:val="181D21"/>
          <w:sz w:val="24"/>
          <w:szCs w:val="24"/>
          <w:lang w:eastAsia="ru-RU"/>
        </w:rPr>
        <w:t>аутистического</w:t>
      </w:r>
      <w:proofErr w:type="spellEnd"/>
      <w:r w:rsidRPr="005F0A8A">
        <w:rPr>
          <w:rFonts w:ascii="Arial" w:eastAsia="Times New Roman" w:hAnsi="Arial" w:cs="Arial"/>
          <w:color w:val="181D21"/>
          <w:sz w:val="24"/>
          <w:szCs w:val="24"/>
          <w:lang w:eastAsia="ru-RU"/>
        </w:rPr>
        <w:t xml:space="preserve"> спектра, РАС) — это неврологическое нарушение развития с разнообразными симптомами, которое начинает проявляться ещё в детстве.</w:t>
      </w:r>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Как себя ощущает ребёнок с аутизмом</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proofErr w:type="gramStart"/>
      <w:r w:rsidRPr="005F0A8A">
        <w:rPr>
          <w:rFonts w:ascii="Arial" w:eastAsia="Times New Roman" w:hAnsi="Arial" w:cs="Arial"/>
          <w:color w:val="181D21"/>
          <w:sz w:val="24"/>
          <w:szCs w:val="24"/>
          <w:lang w:eastAsia="ru-RU"/>
        </w:rPr>
        <w:t xml:space="preserve">В целом аутизм — это нарушенное восприятие внешних стимулов, связанное с </w:t>
      </w:r>
      <w:proofErr w:type="spellStart"/>
      <w:r w:rsidRPr="005F0A8A">
        <w:rPr>
          <w:rFonts w:ascii="Arial" w:eastAsia="Times New Roman" w:hAnsi="Arial" w:cs="Arial"/>
          <w:color w:val="181D21"/>
          <w:sz w:val="24"/>
          <w:szCs w:val="24"/>
          <w:lang w:eastAsia="ru-RU"/>
        </w:rPr>
        <w:t>гиперактивностью</w:t>
      </w:r>
      <w:proofErr w:type="spellEnd"/>
      <w:r w:rsidRPr="005F0A8A">
        <w:rPr>
          <w:rFonts w:ascii="Arial" w:eastAsia="Times New Roman" w:hAnsi="Arial" w:cs="Arial"/>
          <w:color w:val="181D21"/>
          <w:sz w:val="24"/>
          <w:szCs w:val="24"/>
          <w:lang w:eastAsia="ru-RU"/>
        </w:rPr>
        <w:t xml:space="preserve"> мозга, из-за которой человек не успевает соединять и анализировать всё то, что он видит, слышит и чувствует.</w:t>
      </w:r>
      <w:proofErr w:type="gramEnd"/>
      <w:r w:rsidRPr="005F0A8A">
        <w:rPr>
          <w:rFonts w:ascii="Arial" w:eastAsia="Times New Roman" w:hAnsi="Arial" w:cs="Arial"/>
          <w:color w:val="181D21"/>
          <w:sz w:val="24"/>
          <w:szCs w:val="24"/>
          <w:lang w:eastAsia="ru-RU"/>
        </w:rPr>
        <w:t xml:space="preserve"> Такое восприятие заставляет ребёнка обострённо реагировать на одни явления внешнего мира и почти не замечать другие, приводит к трудностям в общении с людьми, формирует устойчивые бытовые привычки, затрудняет адаптацию к новым условиям, мешает обучаться наравне со сверстниками (в том числе через подражание другим)</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Из-за особенностей восприятия человеческий голос для людей с аутизмом ничем не отличается от других звуков, они совсем по-другому реагируют на любые прикосновения, даже если речь идёт об одежде. И чем больше разных стимулов, тем сильнее раздражение: например, из-за одновременного сильного желания сходить в туалет, громких звуков и неприятных прикосновений у ребёнка может развиться паника. А повторяющиеся движения успокаивают его, помогают ощутить безопасность</w:t>
      </w:r>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Признаки аутизма у детей разного возраста</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Первые признаки нарушения развития ребёнка проявляются уже на первом году жизни (например, он поздно садится, не проявляет эмоций при общении с родителями, не интересуется игрушками, не отзывается на своё имя).</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К вызывающим тревогу сигналам относят:</w:t>
      </w:r>
    </w:p>
    <w:p w:rsidR="005F0A8A" w:rsidRPr="005F0A8A" w:rsidRDefault="005F0A8A" w:rsidP="005F0A8A">
      <w:pPr>
        <w:numPr>
          <w:ilvl w:val="0"/>
          <w:numId w:val="1"/>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в 8 месяцев — отсутствие зрительного контакта и реакции на имя;</w:t>
      </w:r>
    </w:p>
    <w:p w:rsidR="005F0A8A" w:rsidRPr="005F0A8A" w:rsidRDefault="005F0A8A" w:rsidP="005F0A8A">
      <w:pPr>
        <w:numPr>
          <w:ilvl w:val="0"/>
          <w:numId w:val="1"/>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в 12 месяцев — нетипичное использование жестов, отсутствие указательного жеста;</w:t>
      </w:r>
    </w:p>
    <w:p w:rsidR="005F0A8A" w:rsidRPr="005F0A8A" w:rsidRDefault="005F0A8A" w:rsidP="005F0A8A">
      <w:pPr>
        <w:numPr>
          <w:ilvl w:val="0"/>
          <w:numId w:val="1"/>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в 18 месяцев — нетипичное поведение во время игр, непонимание речи или отказ от диалога;</w:t>
      </w:r>
    </w:p>
    <w:p w:rsidR="005F0A8A" w:rsidRPr="005F0A8A" w:rsidRDefault="005F0A8A" w:rsidP="005F0A8A">
      <w:pPr>
        <w:numPr>
          <w:ilvl w:val="0"/>
          <w:numId w:val="1"/>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lastRenderedPageBreak/>
        <w:t>в 24 месяца — целый набор взаимосвязанных признаков: ребёнок не повторяет за взрослым, не общается во время игры, медленно накапливает словарный запас </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Более заметными признаки аутизма становятся к двум-трём годам. Также возможны случаи, когда уже при появлении навыков происходит регресс, и ребёнок перестаёт делать то, чему научился ранее, </w:t>
      </w:r>
      <w:proofErr w:type="gramStart"/>
      <w:r w:rsidRPr="005F0A8A">
        <w:rPr>
          <w:rFonts w:ascii="Arial" w:eastAsia="Times New Roman" w:hAnsi="Arial" w:cs="Arial"/>
          <w:color w:val="181D21"/>
          <w:sz w:val="24"/>
          <w:szCs w:val="24"/>
          <w:lang w:eastAsia="ru-RU"/>
        </w:rPr>
        <w:t>например</w:t>
      </w:r>
      <w:proofErr w:type="gramEnd"/>
      <w:r w:rsidRPr="005F0A8A">
        <w:rPr>
          <w:rFonts w:ascii="Arial" w:eastAsia="Times New Roman" w:hAnsi="Arial" w:cs="Arial"/>
          <w:color w:val="181D21"/>
          <w:sz w:val="24"/>
          <w:szCs w:val="24"/>
          <w:lang w:eastAsia="ru-RU"/>
        </w:rPr>
        <w:t xml:space="preserve"> только научился произносить несколько слов, но потом вообще перестали разговаривать. В таком случае говорят о регрессивном аутизме. Также эту форму называют процессуальным, или органическим, аутизмом. В основном она возникает в 15-30 месяцев, может развиваться как медленно, так и быстро. После такого аутизма навыки долго не развиваются, возникает период «застоя». Чтобы быстро справиться с проблемой, важно вовремя обратиться к врачу </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proofErr w:type="gramStart"/>
      <w:r w:rsidRPr="005F0A8A">
        <w:rPr>
          <w:rFonts w:ascii="Arial" w:eastAsia="Times New Roman" w:hAnsi="Arial" w:cs="Arial"/>
          <w:color w:val="181D21"/>
          <w:sz w:val="24"/>
          <w:szCs w:val="24"/>
          <w:lang w:eastAsia="ru-RU"/>
        </w:rPr>
        <w:t xml:space="preserve">В целом для ребёнка с аутизмом характерно позднее появление навыка речи либо его отсутствие, </w:t>
      </w:r>
      <w:proofErr w:type="spellStart"/>
      <w:r w:rsidRPr="005F0A8A">
        <w:rPr>
          <w:rFonts w:ascii="Arial" w:eastAsia="Times New Roman" w:hAnsi="Arial" w:cs="Arial"/>
          <w:color w:val="181D21"/>
          <w:sz w:val="24"/>
          <w:szCs w:val="24"/>
          <w:lang w:eastAsia="ru-RU"/>
        </w:rPr>
        <w:t>эхолалия</w:t>
      </w:r>
      <w:proofErr w:type="spellEnd"/>
      <w:r w:rsidRPr="005F0A8A">
        <w:rPr>
          <w:rFonts w:ascii="Arial" w:eastAsia="Times New Roman" w:hAnsi="Arial" w:cs="Arial"/>
          <w:color w:val="181D21"/>
          <w:sz w:val="24"/>
          <w:szCs w:val="24"/>
          <w:lang w:eastAsia="ru-RU"/>
        </w:rPr>
        <w:t xml:space="preserve"> (спонтанное повторение услышанных фраз и звуков вместо осознанной речи), задержки в развитии, отсутствие совместного внимания и указательных жестов, наличие специальных узконаправленных интересов, стереотипное поведение (например, ребёнок может подолгу раскачиваться и ничего не делать, беспрестанно щёлкать выключателем, зажигая и гася свет).</w:t>
      </w:r>
      <w:proofErr w:type="gramEnd"/>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Что такое РАС, его распространённость</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Расстройство </w:t>
      </w:r>
      <w:proofErr w:type="spellStart"/>
      <w:r w:rsidRPr="005F0A8A">
        <w:rPr>
          <w:rFonts w:ascii="Arial" w:eastAsia="Times New Roman" w:hAnsi="Arial" w:cs="Arial"/>
          <w:color w:val="181D21"/>
          <w:sz w:val="24"/>
          <w:szCs w:val="24"/>
          <w:lang w:eastAsia="ru-RU"/>
        </w:rPr>
        <w:t>аутистического</w:t>
      </w:r>
      <w:proofErr w:type="spellEnd"/>
      <w:r w:rsidRPr="005F0A8A">
        <w:rPr>
          <w:rFonts w:ascii="Arial" w:eastAsia="Times New Roman" w:hAnsi="Arial" w:cs="Arial"/>
          <w:color w:val="181D21"/>
          <w:sz w:val="24"/>
          <w:szCs w:val="24"/>
          <w:lang w:eastAsia="ru-RU"/>
        </w:rPr>
        <w:t xml:space="preserve"> спектра (РАС), по сути, включают в себя такие понятия, как детский аутизм, </w:t>
      </w:r>
      <w:proofErr w:type="spellStart"/>
      <w:r w:rsidRPr="005F0A8A">
        <w:rPr>
          <w:rFonts w:ascii="Arial" w:eastAsia="Times New Roman" w:hAnsi="Arial" w:cs="Arial"/>
          <w:color w:val="181D21"/>
          <w:sz w:val="24"/>
          <w:szCs w:val="24"/>
          <w:lang w:eastAsia="ru-RU"/>
        </w:rPr>
        <w:t>атипичный</w:t>
      </w:r>
      <w:proofErr w:type="spellEnd"/>
      <w:r w:rsidRPr="005F0A8A">
        <w:rPr>
          <w:rFonts w:ascii="Arial" w:eastAsia="Times New Roman" w:hAnsi="Arial" w:cs="Arial"/>
          <w:color w:val="181D21"/>
          <w:sz w:val="24"/>
          <w:szCs w:val="24"/>
          <w:lang w:eastAsia="ru-RU"/>
        </w:rPr>
        <w:t xml:space="preserve"> аутизм, инфантильный психоз, синдром </w:t>
      </w:r>
      <w:proofErr w:type="spellStart"/>
      <w:r w:rsidRPr="005F0A8A">
        <w:rPr>
          <w:rFonts w:ascii="Arial" w:eastAsia="Times New Roman" w:hAnsi="Arial" w:cs="Arial"/>
          <w:color w:val="181D21"/>
          <w:sz w:val="24"/>
          <w:szCs w:val="24"/>
          <w:lang w:eastAsia="ru-RU"/>
        </w:rPr>
        <w:t>Канера</w:t>
      </w:r>
      <w:proofErr w:type="spellEnd"/>
      <w:r w:rsidRPr="005F0A8A">
        <w:rPr>
          <w:rFonts w:ascii="Arial" w:eastAsia="Times New Roman" w:hAnsi="Arial" w:cs="Arial"/>
          <w:color w:val="181D21"/>
          <w:sz w:val="24"/>
          <w:szCs w:val="24"/>
          <w:lang w:eastAsia="ru-RU"/>
        </w:rPr>
        <w:t>, </w:t>
      </w:r>
      <w:hyperlink r:id="rId5" w:tgtFrame="_blank" w:history="1">
        <w:r w:rsidRPr="005F0A8A">
          <w:rPr>
            <w:rFonts w:ascii="Arial" w:eastAsia="Times New Roman" w:hAnsi="Arial" w:cs="Arial"/>
            <w:color w:val="1A5DD0"/>
            <w:sz w:val="24"/>
            <w:szCs w:val="24"/>
            <w:u w:val="single"/>
            <w:lang w:eastAsia="ru-RU"/>
          </w:rPr>
          <w:t xml:space="preserve">синдром </w:t>
        </w:r>
        <w:proofErr w:type="spellStart"/>
        <w:r w:rsidRPr="005F0A8A">
          <w:rPr>
            <w:rFonts w:ascii="Arial" w:eastAsia="Times New Roman" w:hAnsi="Arial" w:cs="Arial"/>
            <w:color w:val="1A5DD0"/>
            <w:sz w:val="24"/>
            <w:szCs w:val="24"/>
            <w:u w:val="single"/>
            <w:lang w:eastAsia="ru-RU"/>
          </w:rPr>
          <w:t>Аспергера</w:t>
        </w:r>
        <w:proofErr w:type="spellEnd"/>
      </w:hyperlink>
      <w:r w:rsidRPr="005F0A8A">
        <w:rPr>
          <w:rFonts w:ascii="Arial" w:eastAsia="Times New Roman" w:hAnsi="Arial" w:cs="Arial"/>
          <w:color w:val="181D21"/>
          <w:sz w:val="24"/>
          <w:szCs w:val="24"/>
          <w:lang w:eastAsia="ru-RU"/>
        </w:rPr>
        <w:t xml:space="preserve">, проявляющиеся симптомами, выраженными в той или иной степени. Причём синдром </w:t>
      </w:r>
      <w:proofErr w:type="spellStart"/>
      <w:r w:rsidRPr="005F0A8A">
        <w:rPr>
          <w:rFonts w:ascii="Arial" w:eastAsia="Times New Roman" w:hAnsi="Arial" w:cs="Arial"/>
          <w:color w:val="181D21"/>
          <w:sz w:val="24"/>
          <w:szCs w:val="24"/>
          <w:lang w:eastAsia="ru-RU"/>
        </w:rPr>
        <w:t>Аспергера</w:t>
      </w:r>
      <w:proofErr w:type="spellEnd"/>
      <w:r w:rsidRPr="005F0A8A">
        <w:rPr>
          <w:rFonts w:ascii="Arial" w:eastAsia="Times New Roman" w:hAnsi="Arial" w:cs="Arial"/>
          <w:color w:val="181D21"/>
          <w:sz w:val="24"/>
          <w:szCs w:val="24"/>
          <w:lang w:eastAsia="ru-RU"/>
        </w:rPr>
        <w:t xml:space="preserve"> может оставаться </w:t>
      </w:r>
      <w:proofErr w:type="spellStart"/>
      <w:r w:rsidRPr="005F0A8A">
        <w:rPr>
          <w:rFonts w:ascii="Arial" w:eastAsia="Times New Roman" w:hAnsi="Arial" w:cs="Arial"/>
          <w:color w:val="181D21"/>
          <w:sz w:val="24"/>
          <w:szCs w:val="24"/>
          <w:lang w:eastAsia="ru-RU"/>
        </w:rPr>
        <w:t>недиагностированным</w:t>
      </w:r>
      <w:proofErr w:type="spellEnd"/>
      <w:r w:rsidRPr="005F0A8A">
        <w:rPr>
          <w:rFonts w:ascii="Arial" w:eastAsia="Times New Roman" w:hAnsi="Arial" w:cs="Arial"/>
          <w:color w:val="181D21"/>
          <w:sz w:val="24"/>
          <w:szCs w:val="24"/>
          <w:lang w:eastAsia="ru-RU"/>
        </w:rPr>
        <w:t xml:space="preserve"> у человека всю жизнь, не мешая профессиональному развитию и социальной адаптации, в то время как другие формы аутизма могут стать причиной ментальной инвалидности (человеку требуется пожизненное сопровождение и поддержка).</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По данным ВОЗ, примерно каждый 100-й ребенок в мире страдает РАС </w:t>
      </w:r>
      <w:hyperlink r:id="rId6" w:anchor="17" w:history="1">
        <w:r w:rsidRPr="005F0A8A">
          <w:rPr>
            <w:rFonts w:ascii="Arial" w:eastAsia="Times New Roman" w:hAnsi="Arial" w:cs="Arial"/>
            <w:color w:val="1A5DD0"/>
            <w:sz w:val="24"/>
            <w:szCs w:val="24"/>
            <w:u w:val="single"/>
            <w:vertAlign w:val="subscript"/>
            <w:lang w:eastAsia="ru-RU"/>
          </w:rPr>
          <w:t>[17]</w:t>
        </w:r>
      </w:hyperlink>
      <w:r w:rsidRPr="005F0A8A">
        <w:rPr>
          <w:rFonts w:ascii="Arial" w:eastAsia="Times New Roman" w:hAnsi="Arial" w:cs="Arial"/>
          <w:color w:val="181D21"/>
          <w:sz w:val="24"/>
          <w:szCs w:val="24"/>
          <w:lang w:eastAsia="ru-RU"/>
        </w:rPr>
        <w:t>. В США, согласно информации Центра по контролю и профилактике заболеваний, такой диагноз ставится одному ребёнку из 59, причём среди мальчиков РАС встречается в четыре раза чаще, чем среди девочек </w:t>
      </w:r>
      <w:hyperlink r:id="rId7" w:anchor="18" w:history="1">
        <w:r w:rsidRPr="005F0A8A">
          <w:rPr>
            <w:rFonts w:ascii="Arial" w:eastAsia="Times New Roman" w:hAnsi="Arial" w:cs="Arial"/>
            <w:color w:val="1A5DD0"/>
            <w:sz w:val="24"/>
            <w:szCs w:val="24"/>
            <w:u w:val="single"/>
            <w:vertAlign w:val="subscript"/>
            <w:lang w:eastAsia="ru-RU"/>
          </w:rPr>
          <w:t>[18]</w:t>
        </w:r>
      </w:hyperlink>
      <w:r w:rsidRPr="005F0A8A">
        <w:rPr>
          <w:rFonts w:ascii="Arial" w:eastAsia="Times New Roman" w:hAnsi="Arial" w:cs="Arial"/>
          <w:color w:val="181D21"/>
          <w:sz w:val="24"/>
          <w:szCs w:val="24"/>
          <w:lang w:eastAsia="ru-RU"/>
        </w:rPr>
        <w:t>.</w:t>
      </w:r>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 xml:space="preserve">Причины расстройств </w:t>
      </w:r>
      <w:proofErr w:type="spellStart"/>
      <w:r w:rsidRPr="005F0A8A">
        <w:rPr>
          <w:rFonts w:ascii="Arial" w:eastAsia="Times New Roman" w:hAnsi="Arial" w:cs="Arial"/>
          <w:color w:val="181D21"/>
          <w:sz w:val="27"/>
          <w:szCs w:val="27"/>
          <w:lang w:eastAsia="ru-RU"/>
        </w:rPr>
        <w:t>аутистического</w:t>
      </w:r>
      <w:proofErr w:type="spellEnd"/>
      <w:r w:rsidRPr="005F0A8A">
        <w:rPr>
          <w:rFonts w:ascii="Arial" w:eastAsia="Times New Roman" w:hAnsi="Arial" w:cs="Arial"/>
          <w:color w:val="181D21"/>
          <w:sz w:val="27"/>
          <w:szCs w:val="27"/>
          <w:lang w:eastAsia="ru-RU"/>
        </w:rPr>
        <w:t xml:space="preserve"> спектра</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Причины, приводящие к развитию расстройств </w:t>
      </w:r>
      <w:proofErr w:type="spellStart"/>
      <w:r w:rsidRPr="005F0A8A">
        <w:rPr>
          <w:rFonts w:ascii="Arial" w:eastAsia="Times New Roman" w:hAnsi="Arial" w:cs="Arial"/>
          <w:color w:val="181D21"/>
          <w:sz w:val="24"/>
          <w:szCs w:val="24"/>
          <w:lang w:eastAsia="ru-RU"/>
        </w:rPr>
        <w:t>аутистического</w:t>
      </w:r>
      <w:proofErr w:type="spellEnd"/>
      <w:r w:rsidRPr="005F0A8A">
        <w:rPr>
          <w:rFonts w:ascii="Arial" w:eastAsia="Times New Roman" w:hAnsi="Arial" w:cs="Arial"/>
          <w:color w:val="181D21"/>
          <w:sz w:val="24"/>
          <w:szCs w:val="24"/>
          <w:lang w:eastAsia="ru-RU"/>
        </w:rPr>
        <w:t xml:space="preserve"> спектра, до конца не выяснены. С 70-х годов прошлого столетия стали появляться различные теории возникновения заболевания «аутизм». Некоторые из них со временем не оправдали себя и были отвергнуты (например, теория «холодной матери»).</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В настоящее время РАС считается </w:t>
      </w:r>
      <w:proofErr w:type="spellStart"/>
      <w:r w:rsidRPr="005F0A8A">
        <w:rPr>
          <w:rFonts w:ascii="Arial" w:eastAsia="Times New Roman" w:hAnsi="Arial" w:cs="Arial"/>
          <w:color w:val="181D21"/>
          <w:sz w:val="24"/>
          <w:szCs w:val="24"/>
          <w:lang w:eastAsia="ru-RU"/>
        </w:rPr>
        <w:t>полиэтиологическим</w:t>
      </w:r>
      <w:proofErr w:type="spellEnd"/>
      <w:r w:rsidRPr="005F0A8A">
        <w:rPr>
          <w:rFonts w:ascii="Arial" w:eastAsia="Times New Roman" w:hAnsi="Arial" w:cs="Arial"/>
          <w:color w:val="181D21"/>
          <w:sz w:val="24"/>
          <w:szCs w:val="24"/>
          <w:lang w:eastAsia="ru-RU"/>
        </w:rPr>
        <w:t xml:space="preserve"> заболеванием, т. е. может развиваться вследствие нескольких факторов. Среди причин выделяют:</w:t>
      </w:r>
    </w:p>
    <w:p w:rsidR="005F0A8A" w:rsidRPr="005F0A8A" w:rsidRDefault="005F0A8A" w:rsidP="005F0A8A">
      <w:pPr>
        <w:numPr>
          <w:ilvl w:val="0"/>
          <w:numId w:val="2"/>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lastRenderedPageBreak/>
        <w:t>Генетические факторы. В последние годы в России и за рубежом велись исследования по выявлению генов, ответственных за возникновение РАС. Согласно последним данным, около половины этих генов широко распространены в популяции, но проявление заболевания зависит от их сочетания между собой и факторов окружающей среды </w:t>
      </w:r>
      <w:hyperlink r:id="rId8" w:anchor="2" w:history="1">
        <w:r w:rsidRPr="005F0A8A">
          <w:rPr>
            <w:rFonts w:ascii="Arial" w:eastAsia="Times New Roman" w:hAnsi="Arial" w:cs="Arial"/>
            <w:color w:val="1A5DD0"/>
            <w:sz w:val="24"/>
            <w:szCs w:val="24"/>
            <w:u w:val="single"/>
            <w:vertAlign w:val="subscript"/>
            <w:lang w:eastAsia="ru-RU"/>
          </w:rPr>
          <w:t>[2]</w:t>
        </w:r>
      </w:hyperlink>
      <w:r w:rsidRPr="005F0A8A">
        <w:rPr>
          <w:rFonts w:ascii="Arial" w:eastAsia="Times New Roman" w:hAnsi="Arial" w:cs="Arial"/>
          <w:color w:val="181D21"/>
          <w:sz w:val="24"/>
          <w:szCs w:val="24"/>
          <w:lang w:eastAsia="ru-RU"/>
        </w:rPr>
        <w:t>.</w:t>
      </w:r>
    </w:p>
    <w:p w:rsidR="005F0A8A" w:rsidRPr="005F0A8A" w:rsidRDefault="005F0A8A" w:rsidP="005F0A8A">
      <w:pPr>
        <w:numPr>
          <w:ilvl w:val="0"/>
          <w:numId w:val="2"/>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Структурные и функциональные нарушения головного мозга. С появлением магнитно-резонансной томографии (МРТ) расширились возможности изучения головного мозга. Благодаря этому стало известно, что у людей с РАС изменено строение различных структур мозга: в лобных долях, мозжечке, </w:t>
      </w:r>
      <w:proofErr w:type="spellStart"/>
      <w:r w:rsidRPr="005F0A8A">
        <w:rPr>
          <w:rFonts w:ascii="Arial" w:eastAsia="Times New Roman" w:hAnsi="Arial" w:cs="Arial"/>
          <w:color w:val="181D21"/>
          <w:sz w:val="24"/>
          <w:szCs w:val="24"/>
          <w:lang w:eastAsia="ru-RU"/>
        </w:rPr>
        <w:t>лимбической</w:t>
      </w:r>
      <w:proofErr w:type="spellEnd"/>
      <w:r w:rsidRPr="005F0A8A">
        <w:rPr>
          <w:rFonts w:ascii="Arial" w:eastAsia="Times New Roman" w:hAnsi="Arial" w:cs="Arial"/>
          <w:color w:val="181D21"/>
          <w:sz w:val="24"/>
          <w:szCs w:val="24"/>
          <w:lang w:eastAsia="ru-RU"/>
        </w:rPr>
        <w:t xml:space="preserve"> системе и стволовом отделе головного мозга. Имеются данные об изменении размера головного мозга у детей с симптомами </w:t>
      </w:r>
      <w:proofErr w:type="spellStart"/>
      <w:r w:rsidRPr="005F0A8A">
        <w:rPr>
          <w:rFonts w:ascii="Arial" w:eastAsia="Times New Roman" w:hAnsi="Arial" w:cs="Arial"/>
          <w:color w:val="181D21"/>
          <w:sz w:val="24"/>
          <w:szCs w:val="24"/>
          <w:lang w:eastAsia="ru-RU"/>
        </w:rPr>
        <w:t>аутистического</w:t>
      </w:r>
      <w:proofErr w:type="spellEnd"/>
      <w:r w:rsidRPr="005F0A8A">
        <w:rPr>
          <w:rFonts w:ascii="Arial" w:eastAsia="Times New Roman" w:hAnsi="Arial" w:cs="Arial"/>
          <w:color w:val="181D21"/>
          <w:sz w:val="24"/>
          <w:szCs w:val="24"/>
          <w:lang w:eastAsia="ru-RU"/>
        </w:rPr>
        <w:t xml:space="preserve"> спектра по сравнению со здоровыми детьми: при рождении он уменьшен, затем резко увеличивается в течение первого года жизни </w:t>
      </w:r>
      <w:hyperlink r:id="rId9" w:anchor="3" w:history="1">
        <w:r w:rsidRPr="005F0A8A">
          <w:rPr>
            <w:rFonts w:ascii="Arial" w:eastAsia="Times New Roman" w:hAnsi="Arial" w:cs="Arial"/>
            <w:color w:val="1A5DD0"/>
            <w:sz w:val="24"/>
            <w:szCs w:val="24"/>
            <w:u w:val="single"/>
            <w:vertAlign w:val="subscript"/>
            <w:lang w:eastAsia="ru-RU"/>
          </w:rPr>
          <w:t>[3]</w:t>
        </w:r>
      </w:hyperlink>
      <w:r w:rsidRPr="005F0A8A">
        <w:rPr>
          <w:rFonts w:ascii="Arial" w:eastAsia="Times New Roman" w:hAnsi="Arial" w:cs="Arial"/>
          <w:color w:val="181D21"/>
          <w:sz w:val="24"/>
          <w:szCs w:val="24"/>
          <w:lang w:eastAsia="ru-RU"/>
        </w:rPr>
        <w:t>. При аутизме также отмечается нарушение кровоснабжения головного мозга, а в части случаев расстройству сопутствует </w:t>
      </w:r>
      <w:hyperlink r:id="rId10" w:tgtFrame="_blank" w:history="1">
        <w:r w:rsidRPr="005F0A8A">
          <w:rPr>
            <w:rFonts w:ascii="Arial" w:eastAsia="Times New Roman" w:hAnsi="Arial" w:cs="Arial"/>
            <w:color w:val="1A5DD0"/>
            <w:sz w:val="24"/>
            <w:szCs w:val="24"/>
            <w:u w:val="single"/>
            <w:lang w:eastAsia="ru-RU"/>
          </w:rPr>
          <w:t>эпилепсия</w:t>
        </w:r>
      </w:hyperlink>
      <w:r w:rsidRPr="005F0A8A">
        <w:rPr>
          <w:rFonts w:ascii="Arial" w:eastAsia="Times New Roman" w:hAnsi="Arial" w:cs="Arial"/>
          <w:color w:val="181D21"/>
          <w:sz w:val="24"/>
          <w:szCs w:val="24"/>
          <w:lang w:eastAsia="ru-RU"/>
        </w:rPr>
        <w:t>.</w:t>
      </w:r>
    </w:p>
    <w:p w:rsidR="005F0A8A" w:rsidRPr="005F0A8A" w:rsidRDefault="005F0A8A" w:rsidP="005F0A8A">
      <w:pPr>
        <w:numPr>
          <w:ilvl w:val="0"/>
          <w:numId w:val="2"/>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Биохимические изменения. Множество исследований было посвящено нарушению обмена веществ головного мозга (</w:t>
      </w:r>
      <w:proofErr w:type="spellStart"/>
      <w:r w:rsidRPr="005F0A8A">
        <w:rPr>
          <w:rFonts w:ascii="Arial" w:eastAsia="Times New Roman" w:hAnsi="Arial" w:cs="Arial"/>
          <w:color w:val="181D21"/>
          <w:sz w:val="24"/>
          <w:szCs w:val="24"/>
          <w:lang w:eastAsia="ru-RU"/>
        </w:rPr>
        <w:t>нейромедиаторов</w:t>
      </w:r>
      <w:proofErr w:type="spellEnd"/>
      <w:r w:rsidRPr="005F0A8A">
        <w:rPr>
          <w:rFonts w:ascii="Arial" w:eastAsia="Times New Roman" w:hAnsi="Arial" w:cs="Arial"/>
          <w:color w:val="181D21"/>
          <w:sz w:val="24"/>
          <w:szCs w:val="24"/>
          <w:lang w:eastAsia="ru-RU"/>
        </w:rPr>
        <w:t xml:space="preserve">), которые участвуют в передаче импульсов между нервными клетками. Например, у 1/3 детей с РАС был увеличен </w:t>
      </w:r>
      <w:proofErr w:type="spellStart"/>
      <w:r w:rsidRPr="005F0A8A">
        <w:rPr>
          <w:rFonts w:ascii="Arial" w:eastAsia="Times New Roman" w:hAnsi="Arial" w:cs="Arial"/>
          <w:color w:val="181D21"/>
          <w:sz w:val="24"/>
          <w:szCs w:val="24"/>
          <w:lang w:eastAsia="ru-RU"/>
        </w:rPr>
        <w:t>серотонин</w:t>
      </w:r>
      <w:proofErr w:type="spellEnd"/>
      <w:r w:rsidRPr="005F0A8A">
        <w:rPr>
          <w:rFonts w:ascii="Arial" w:eastAsia="Times New Roman" w:hAnsi="Arial" w:cs="Arial"/>
          <w:color w:val="181D21"/>
          <w:sz w:val="24"/>
          <w:szCs w:val="24"/>
          <w:lang w:eastAsia="ru-RU"/>
        </w:rPr>
        <w:t xml:space="preserve"> в крови. По результатам других исследований, у всех детей с аутизмом наблюдалось повышение </w:t>
      </w:r>
      <w:proofErr w:type="spellStart"/>
      <w:r w:rsidRPr="005F0A8A">
        <w:rPr>
          <w:rFonts w:ascii="Arial" w:eastAsia="Times New Roman" w:hAnsi="Arial" w:cs="Arial"/>
          <w:color w:val="181D21"/>
          <w:sz w:val="24"/>
          <w:szCs w:val="24"/>
          <w:lang w:eastAsia="ru-RU"/>
        </w:rPr>
        <w:t>глутамата</w:t>
      </w:r>
      <w:proofErr w:type="spellEnd"/>
      <w:r w:rsidRPr="005F0A8A">
        <w:rPr>
          <w:rFonts w:ascii="Arial" w:eastAsia="Times New Roman" w:hAnsi="Arial" w:cs="Arial"/>
          <w:color w:val="181D21"/>
          <w:sz w:val="24"/>
          <w:szCs w:val="24"/>
          <w:lang w:eastAsia="ru-RU"/>
        </w:rPr>
        <w:t xml:space="preserve"> и </w:t>
      </w:r>
      <w:proofErr w:type="spellStart"/>
      <w:r w:rsidRPr="005F0A8A">
        <w:rPr>
          <w:rFonts w:ascii="Arial" w:eastAsia="Times New Roman" w:hAnsi="Arial" w:cs="Arial"/>
          <w:color w:val="181D21"/>
          <w:sz w:val="24"/>
          <w:szCs w:val="24"/>
          <w:lang w:eastAsia="ru-RU"/>
        </w:rPr>
        <w:t>аспартата</w:t>
      </w:r>
      <w:proofErr w:type="spellEnd"/>
      <w:r w:rsidRPr="005F0A8A">
        <w:rPr>
          <w:rFonts w:ascii="Arial" w:eastAsia="Times New Roman" w:hAnsi="Arial" w:cs="Arial"/>
          <w:color w:val="181D21"/>
          <w:sz w:val="24"/>
          <w:szCs w:val="24"/>
          <w:lang w:eastAsia="ru-RU"/>
        </w:rPr>
        <w:t xml:space="preserve"> в крови. Предполагается также, что аутизм, как и ряд других заболеваний, может быть связан с нарушением усвоения некоторых белков: </w:t>
      </w:r>
      <w:proofErr w:type="spellStart"/>
      <w:r w:rsidRPr="005F0A8A">
        <w:rPr>
          <w:rFonts w:ascii="Arial" w:eastAsia="Times New Roman" w:hAnsi="Arial" w:cs="Arial"/>
          <w:color w:val="181D21"/>
          <w:sz w:val="24"/>
          <w:szCs w:val="24"/>
          <w:lang w:eastAsia="ru-RU"/>
        </w:rPr>
        <w:t>глютена</w:t>
      </w:r>
      <w:proofErr w:type="spellEnd"/>
      <w:r w:rsidRPr="005F0A8A">
        <w:rPr>
          <w:rFonts w:ascii="Arial" w:eastAsia="Times New Roman" w:hAnsi="Arial" w:cs="Arial"/>
          <w:color w:val="181D21"/>
          <w:sz w:val="24"/>
          <w:szCs w:val="24"/>
          <w:lang w:eastAsia="ru-RU"/>
        </w:rPr>
        <w:t>, казеина (исследования по этому направлению ведутся до сих пор).</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Вопреки распространённому мифу, аутизм не развивается в результате вакцинации. Исследование о его связи с прививками от </w:t>
      </w:r>
      <w:hyperlink r:id="rId11" w:tgtFrame="_blank" w:history="1">
        <w:r w:rsidRPr="005F0A8A">
          <w:rPr>
            <w:rFonts w:ascii="Arial" w:eastAsia="Times New Roman" w:hAnsi="Arial" w:cs="Arial"/>
            <w:color w:val="1A5DD0"/>
            <w:sz w:val="24"/>
            <w:szCs w:val="24"/>
            <w:u w:val="single"/>
            <w:lang w:eastAsia="ru-RU"/>
          </w:rPr>
          <w:t>кори</w:t>
        </w:r>
      </w:hyperlink>
      <w:r w:rsidRPr="005F0A8A">
        <w:rPr>
          <w:rFonts w:ascii="Arial" w:eastAsia="Times New Roman" w:hAnsi="Arial" w:cs="Arial"/>
          <w:color w:val="181D21"/>
          <w:sz w:val="24"/>
          <w:szCs w:val="24"/>
          <w:lang w:eastAsia="ru-RU"/>
        </w:rPr>
        <w:t xml:space="preserve"> было опубликовано в конце 90-х годов в авторитетном медицинском журнале </w:t>
      </w:r>
      <w:proofErr w:type="spellStart"/>
      <w:r w:rsidRPr="005F0A8A">
        <w:rPr>
          <w:rFonts w:ascii="Arial" w:eastAsia="Times New Roman" w:hAnsi="Arial" w:cs="Arial"/>
          <w:color w:val="181D21"/>
          <w:sz w:val="24"/>
          <w:szCs w:val="24"/>
          <w:lang w:eastAsia="ru-RU"/>
        </w:rPr>
        <w:t>Lancet</w:t>
      </w:r>
      <w:proofErr w:type="spellEnd"/>
      <w:r w:rsidRPr="005F0A8A">
        <w:rPr>
          <w:rFonts w:ascii="Arial" w:eastAsia="Times New Roman" w:hAnsi="Arial" w:cs="Arial"/>
          <w:color w:val="181D21"/>
          <w:sz w:val="24"/>
          <w:szCs w:val="24"/>
          <w:lang w:eastAsia="ru-RU"/>
        </w:rPr>
        <w:t xml:space="preserve">, но спустя 10 лет выяснилось, что данные исследования были </w:t>
      </w:r>
      <w:proofErr w:type="spellStart"/>
      <w:proofErr w:type="gramStart"/>
      <w:r w:rsidRPr="005F0A8A">
        <w:rPr>
          <w:rFonts w:ascii="Arial" w:eastAsia="Times New Roman" w:hAnsi="Arial" w:cs="Arial"/>
          <w:color w:val="181D21"/>
          <w:sz w:val="24"/>
          <w:szCs w:val="24"/>
          <w:lang w:eastAsia="ru-RU"/>
        </w:rPr>
        <w:t>c</w:t>
      </w:r>
      <w:proofErr w:type="gramEnd"/>
      <w:r w:rsidRPr="005F0A8A">
        <w:rPr>
          <w:rFonts w:ascii="Arial" w:eastAsia="Times New Roman" w:hAnsi="Arial" w:cs="Arial"/>
          <w:color w:val="181D21"/>
          <w:sz w:val="24"/>
          <w:szCs w:val="24"/>
          <w:lang w:eastAsia="ru-RU"/>
        </w:rPr>
        <w:t>фальсифицированы</w:t>
      </w:r>
      <w:proofErr w:type="spellEnd"/>
      <w:r w:rsidRPr="005F0A8A">
        <w:rPr>
          <w:rFonts w:ascii="Arial" w:eastAsia="Times New Roman" w:hAnsi="Arial" w:cs="Arial"/>
          <w:color w:val="181D21"/>
          <w:sz w:val="24"/>
          <w:szCs w:val="24"/>
          <w:lang w:eastAsia="ru-RU"/>
        </w:rPr>
        <w:t>. После судебных разбирательств журнал отозвал статью </w:t>
      </w:r>
      <w:hyperlink r:id="rId12" w:anchor="4" w:history="1">
        <w:r w:rsidRPr="005F0A8A">
          <w:rPr>
            <w:rFonts w:ascii="Arial" w:eastAsia="Times New Roman" w:hAnsi="Arial" w:cs="Arial"/>
            <w:color w:val="1A5DD0"/>
            <w:sz w:val="24"/>
            <w:szCs w:val="24"/>
            <w:u w:val="single"/>
            <w:vertAlign w:val="subscript"/>
            <w:lang w:eastAsia="ru-RU"/>
          </w:rPr>
          <w:t>[4]</w:t>
        </w:r>
      </w:hyperlink>
    </w:p>
    <w:p w:rsidR="005F0A8A" w:rsidRPr="005F0A8A" w:rsidRDefault="005F0A8A" w:rsidP="005F0A8A">
      <w:pPr>
        <w:shd w:val="clear" w:color="auto" w:fill="FFFFFF"/>
        <w:spacing w:before="360" w:after="360" w:line="390" w:lineRule="atLeast"/>
        <w:outlineLvl w:val="1"/>
        <w:rPr>
          <w:rFonts w:ascii="Arial" w:eastAsia="Times New Roman" w:hAnsi="Arial" w:cs="Arial"/>
          <w:color w:val="181D21"/>
          <w:sz w:val="30"/>
          <w:szCs w:val="30"/>
          <w:lang w:eastAsia="ru-RU"/>
        </w:rPr>
      </w:pPr>
      <w:r w:rsidRPr="005F0A8A">
        <w:rPr>
          <w:rFonts w:ascii="Arial" w:eastAsia="Times New Roman" w:hAnsi="Arial" w:cs="Arial"/>
          <w:color w:val="181D21"/>
          <w:sz w:val="30"/>
          <w:szCs w:val="30"/>
          <w:lang w:eastAsia="ru-RU"/>
        </w:rPr>
        <w:t>Симптомы аутизма</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Симптоматика расстройств </w:t>
      </w:r>
      <w:proofErr w:type="spellStart"/>
      <w:r w:rsidRPr="005F0A8A">
        <w:rPr>
          <w:rFonts w:ascii="Arial" w:eastAsia="Times New Roman" w:hAnsi="Arial" w:cs="Arial"/>
          <w:color w:val="181D21"/>
          <w:sz w:val="24"/>
          <w:szCs w:val="24"/>
          <w:lang w:eastAsia="ru-RU"/>
        </w:rPr>
        <w:t>аутистического</w:t>
      </w:r>
      <w:proofErr w:type="spellEnd"/>
      <w:r w:rsidRPr="005F0A8A">
        <w:rPr>
          <w:rFonts w:ascii="Arial" w:eastAsia="Times New Roman" w:hAnsi="Arial" w:cs="Arial"/>
          <w:color w:val="181D21"/>
          <w:sz w:val="24"/>
          <w:szCs w:val="24"/>
          <w:lang w:eastAsia="ru-RU"/>
        </w:rPr>
        <w:t xml:space="preserve"> спектра представлена тремя основными группами ("триадой нарушений"): нарушениями в сфере социального взаимодействия, в сфере коммуникации и в сфере воображения </w:t>
      </w:r>
      <w:hyperlink r:id="rId13" w:anchor="5" w:history="1">
        <w:r w:rsidRPr="005F0A8A">
          <w:rPr>
            <w:rFonts w:ascii="Arial" w:eastAsia="Times New Roman" w:hAnsi="Arial" w:cs="Arial"/>
            <w:color w:val="1A5DD0"/>
            <w:sz w:val="24"/>
            <w:szCs w:val="24"/>
            <w:u w:val="single"/>
            <w:vertAlign w:val="subscript"/>
            <w:lang w:eastAsia="ru-RU"/>
          </w:rPr>
          <w:t>[5]</w:t>
        </w:r>
      </w:hyperlink>
      <w:r w:rsidRPr="005F0A8A">
        <w:rPr>
          <w:rFonts w:ascii="Arial" w:eastAsia="Times New Roman" w:hAnsi="Arial" w:cs="Arial"/>
          <w:color w:val="181D21"/>
          <w:sz w:val="24"/>
          <w:szCs w:val="24"/>
          <w:lang w:eastAsia="ru-RU"/>
        </w:rPr>
        <w:t>.</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Нарушения в сфере социального взаимодействия: отказ от общения, пассивное принятие контакта при инициативе со стороны другого человека либо же коммуникация носит формальный характер.</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Нарушения в сфере общения: представлены в вербальной и невербальной коммуникации. Ребёнку с аутизмом трудно привлечь внимание взрослых: он не пользуется указательным жестом, вместо этого подводит взрослого к интересующему объекту, манипулирует его рукой для получения желаемого. Большинство детей с РАС развиваются с задержкой в формировании речи. При данном заболевании отсутствует стремление использовать речь в качестве средства общения, нарушено понимание жестов, мимики, интонации голоса. При </w:t>
      </w:r>
      <w:r w:rsidRPr="005F0A8A">
        <w:rPr>
          <w:rFonts w:ascii="Arial" w:eastAsia="Times New Roman" w:hAnsi="Arial" w:cs="Arial"/>
          <w:color w:val="181D21"/>
          <w:sz w:val="24"/>
          <w:szCs w:val="24"/>
          <w:lang w:eastAsia="ru-RU"/>
        </w:rPr>
        <w:lastRenderedPageBreak/>
        <w:t>общении люди с аутизмом не используют личные местоимения, в их речи встречаются неологизмы (самостоятельно придуманные слова), также нарушен грамматический и фонетический строй речи.</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Нарушения в сфере воображения: эти признаки у </w:t>
      </w:r>
      <w:proofErr w:type="spellStart"/>
      <w:r w:rsidRPr="005F0A8A">
        <w:rPr>
          <w:rFonts w:ascii="Arial" w:eastAsia="Times New Roman" w:hAnsi="Arial" w:cs="Arial"/>
          <w:color w:val="181D21"/>
          <w:sz w:val="24"/>
          <w:szCs w:val="24"/>
          <w:lang w:eastAsia="ru-RU"/>
        </w:rPr>
        <w:t>аутиста</w:t>
      </w:r>
      <w:proofErr w:type="spellEnd"/>
      <w:r w:rsidRPr="005F0A8A">
        <w:rPr>
          <w:rFonts w:ascii="Arial" w:eastAsia="Times New Roman" w:hAnsi="Arial" w:cs="Arial"/>
          <w:color w:val="181D21"/>
          <w:sz w:val="24"/>
          <w:szCs w:val="24"/>
          <w:lang w:eastAsia="ru-RU"/>
        </w:rPr>
        <w:t xml:space="preserve"> проявляются в виде ограниченного набора действий с игрушками или предметами, однообразных игр, фиксации внимания на несущественных, мелких деталях вместо восприятия целого объекта. </w:t>
      </w:r>
      <w:proofErr w:type="gramStart"/>
      <w:r w:rsidRPr="005F0A8A">
        <w:rPr>
          <w:rFonts w:ascii="Arial" w:eastAsia="Times New Roman" w:hAnsi="Arial" w:cs="Arial"/>
          <w:color w:val="181D21"/>
          <w:sz w:val="24"/>
          <w:szCs w:val="24"/>
          <w:lang w:eastAsia="ru-RU"/>
        </w:rPr>
        <w:t>Такой признак аутизма, как стереотипные (однообразные) действия, могут носить самый различный характер: постукивание или кручение предметов, потряхивания кистями рук, раскачивания телом, прыжки, повторяющиеся удары, выкрики.</w:t>
      </w:r>
      <w:proofErr w:type="gramEnd"/>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Более сложные стереотипные действия могут представлять собой расстановку предметов в ряды, сортировку вещей по цвету или размеру, коллекционирование большого количества каких-либо предметов.</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Стереотипное поведение может проявляться и в повседневных действиях: требование идти одним и тем же маршрутом в определённые места, соблюдение определённого ритуала отхода ко сну, стремление задавать по многу раз определённые вопросы и получать на них ответы в одной и той же форме. Нередко встречаются непродуктивные однообразные интересы: чрезмерная увлечённость каким-нибудь мультфильмом, книгами на определённую тему, расписанием транспорта.</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Помимо основных признаков аутизма существуют дополнительные, которые могут быть не всегда: отсутствие зрительного контакта, нарушения моторики, нарушения поведения, необычная реакция на внешние раздражители (сенсорные перегрузки от большого количества стимулов, например в торговых центрах), избирательность в еде </w:t>
      </w:r>
      <w:hyperlink r:id="rId14" w:anchor="6" w:history="1">
        <w:r w:rsidRPr="005F0A8A">
          <w:rPr>
            <w:rFonts w:ascii="Arial" w:eastAsia="Times New Roman" w:hAnsi="Arial" w:cs="Arial"/>
            <w:color w:val="1A5DD0"/>
            <w:sz w:val="24"/>
            <w:szCs w:val="24"/>
            <w:u w:val="single"/>
            <w:vertAlign w:val="subscript"/>
            <w:lang w:eastAsia="ru-RU"/>
          </w:rPr>
          <w:t>[6]</w:t>
        </w:r>
      </w:hyperlink>
      <w:r w:rsidRPr="005F0A8A">
        <w:rPr>
          <w:rFonts w:ascii="Arial" w:eastAsia="Times New Roman" w:hAnsi="Arial" w:cs="Arial"/>
          <w:color w:val="181D21"/>
          <w:sz w:val="24"/>
          <w:szCs w:val="24"/>
          <w:lang w:eastAsia="ru-RU"/>
        </w:rPr>
        <w:t>. Ребёнку могут не нравиться обычные домашние запахи, особенно бытовой химии, раздражать музыка.</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Реже встречаются аффективные нарушения (маниакальные и депрессивные состояния, приступы возбуждения с агрессией, направленной как на других, так и на себя), невротические реакции и </w:t>
      </w:r>
      <w:proofErr w:type="spellStart"/>
      <w:r w:rsidRPr="005F0A8A">
        <w:rPr>
          <w:rFonts w:ascii="Arial" w:eastAsia="Times New Roman" w:hAnsi="Arial" w:cs="Arial"/>
          <w:color w:val="181D21"/>
          <w:sz w:val="24"/>
          <w:szCs w:val="24"/>
          <w:lang w:eastAsia="ru-RU"/>
        </w:rPr>
        <w:t>неврозоподобные</w:t>
      </w:r>
      <w:proofErr w:type="spellEnd"/>
      <w:r w:rsidRPr="005F0A8A">
        <w:rPr>
          <w:rFonts w:ascii="Arial" w:eastAsia="Times New Roman" w:hAnsi="Arial" w:cs="Arial"/>
          <w:color w:val="181D21"/>
          <w:sz w:val="24"/>
          <w:szCs w:val="24"/>
          <w:lang w:eastAsia="ru-RU"/>
        </w:rPr>
        <w:t xml:space="preserve"> состояния.</w:t>
      </w:r>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Интеллект у ребёнка с аутизмом</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Вопреки распространённому стереотипу, аутизм не связан с высоким уровнем интеллекта и гениальностью, хотя в некоторых случаях расстройству может сопутствовать синдром </w:t>
      </w:r>
      <w:proofErr w:type="spellStart"/>
      <w:r w:rsidRPr="005F0A8A">
        <w:rPr>
          <w:rFonts w:ascii="Arial" w:eastAsia="Times New Roman" w:hAnsi="Arial" w:cs="Arial"/>
          <w:color w:val="181D21"/>
          <w:sz w:val="24"/>
          <w:szCs w:val="24"/>
          <w:lang w:eastAsia="ru-RU"/>
        </w:rPr>
        <w:t>Саванта</w:t>
      </w:r>
      <w:proofErr w:type="spellEnd"/>
      <w:r w:rsidRPr="005F0A8A">
        <w:rPr>
          <w:rFonts w:ascii="Arial" w:eastAsia="Times New Roman" w:hAnsi="Arial" w:cs="Arial"/>
          <w:color w:val="181D21"/>
          <w:sz w:val="24"/>
          <w:szCs w:val="24"/>
          <w:lang w:eastAsia="ru-RU"/>
        </w:rPr>
        <w:t> (</w:t>
      </w:r>
      <w:proofErr w:type="spellStart"/>
      <w:r w:rsidRPr="005F0A8A">
        <w:rPr>
          <w:rFonts w:ascii="Arial" w:eastAsia="Times New Roman" w:hAnsi="Arial" w:cs="Arial"/>
          <w:color w:val="181D21"/>
          <w:sz w:val="24"/>
          <w:szCs w:val="24"/>
          <w:lang w:eastAsia="ru-RU"/>
        </w:rPr>
        <w:t>савантизм</w:t>
      </w:r>
      <w:proofErr w:type="spellEnd"/>
      <w:r w:rsidRPr="005F0A8A">
        <w:rPr>
          <w:rFonts w:ascii="Arial" w:eastAsia="Times New Roman" w:hAnsi="Arial" w:cs="Arial"/>
          <w:color w:val="181D21"/>
          <w:sz w:val="24"/>
          <w:szCs w:val="24"/>
          <w:lang w:eastAsia="ru-RU"/>
        </w:rPr>
        <w:t>) — выдающиеся способности в одной или нескольких областях знания, например в математике.</w:t>
      </w:r>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Симптомы аутизма у взрослых</w:t>
      </w:r>
    </w:p>
    <w:p w:rsidR="005F0A8A" w:rsidRPr="005F0A8A" w:rsidRDefault="005F0A8A" w:rsidP="005F0A8A">
      <w:pPr>
        <w:numPr>
          <w:ilvl w:val="0"/>
          <w:numId w:val="3"/>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плохо понимают, что думают или чувствуют другие люди;</w:t>
      </w:r>
    </w:p>
    <w:p w:rsidR="005F0A8A" w:rsidRPr="005F0A8A" w:rsidRDefault="005F0A8A" w:rsidP="005F0A8A">
      <w:pPr>
        <w:numPr>
          <w:ilvl w:val="0"/>
          <w:numId w:val="3"/>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испытывают трудности с тем, чтобы заводить друзей;</w:t>
      </w:r>
    </w:p>
    <w:p w:rsidR="005F0A8A" w:rsidRPr="005F0A8A" w:rsidRDefault="005F0A8A" w:rsidP="005F0A8A">
      <w:pPr>
        <w:numPr>
          <w:ilvl w:val="0"/>
          <w:numId w:val="3"/>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могут казаться </w:t>
      </w:r>
      <w:proofErr w:type="gramStart"/>
      <w:r w:rsidRPr="005F0A8A">
        <w:rPr>
          <w:rFonts w:ascii="Arial" w:eastAsia="Times New Roman" w:hAnsi="Arial" w:cs="Arial"/>
          <w:color w:val="181D21"/>
          <w:sz w:val="24"/>
          <w:szCs w:val="24"/>
          <w:lang w:eastAsia="ru-RU"/>
        </w:rPr>
        <w:t>грубыми</w:t>
      </w:r>
      <w:proofErr w:type="gramEnd"/>
      <w:r w:rsidRPr="005F0A8A">
        <w:rPr>
          <w:rFonts w:ascii="Arial" w:eastAsia="Times New Roman" w:hAnsi="Arial" w:cs="Arial"/>
          <w:color w:val="181D21"/>
          <w:sz w:val="24"/>
          <w:szCs w:val="24"/>
          <w:lang w:eastAsia="ru-RU"/>
        </w:rPr>
        <w:t xml:space="preserve"> или не заинтересованным в других людях;</w:t>
      </w:r>
    </w:p>
    <w:p w:rsidR="005F0A8A" w:rsidRPr="005F0A8A" w:rsidRDefault="005F0A8A" w:rsidP="005F0A8A">
      <w:pPr>
        <w:numPr>
          <w:ilvl w:val="0"/>
          <w:numId w:val="3"/>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с трудом описывают свои чувства;</w:t>
      </w:r>
    </w:p>
    <w:p w:rsidR="005F0A8A" w:rsidRPr="005F0A8A" w:rsidRDefault="005F0A8A" w:rsidP="005F0A8A">
      <w:pPr>
        <w:numPr>
          <w:ilvl w:val="0"/>
          <w:numId w:val="3"/>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lastRenderedPageBreak/>
        <w:t>воспринимают вещи очень буквально, плохо понимают сарказм;</w:t>
      </w:r>
    </w:p>
    <w:p w:rsidR="005F0A8A" w:rsidRPr="005F0A8A" w:rsidRDefault="005F0A8A" w:rsidP="005F0A8A">
      <w:pPr>
        <w:numPr>
          <w:ilvl w:val="0"/>
          <w:numId w:val="3"/>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плохо усваивают социальные правила;</w:t>
      </w:r>
    </w:p>
    <w:p w:rsidR="005F0A8A" w:rsidRPr="005F0A8A" w:rsidRDefault="005F0A8A" w:rsidP="005F0A8A">
      <w:pPr>
        <w:numPr>
          <w:ilvl w:val="0"/>
          <w:numId w:val="3"/>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избегают зрительного контакта;</w:t>
      </w:r>
    </w:p>
    <w:p w:rsidR="005F0A8A" w:rsidRPr="005F0A8A" w:rsidRDefault="005F0A8A" w:rsidP="005F0A8A">
      <w:pPr>
        <w:numPr>
          <w:ilvl w:val="0"/>
          <w:numId w:val="3"/>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не любят, когда кто-то прикасается к ним или подходит слишком близко;</w:t>
      </w:r>
    </w:p>
    <w:p w:rsidR="005F0A8A" w:rsidRPr="005F0A8A" w:rsidRDefault="005F0A8A" w:rsidP="005F0A8A">
      <w:pPr>
        <w:numPr>
          <w:ilvl w:val="0"/>
          <w:numId w:val="3"/>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замечают мелкие детали, узоры, запахи или звуки, на которые </w:t>
      </w:r>
      <w:proofErr w:type="gramStart"/>
      <w:r w:rsidRPr="005F0A8A">
        <w:rPr>
          <w:rFonts w:ascii="Arial" w:eastAsia="Times New Roman" w:hAnsi="Arial" w:cs="Arial"/>
          <w:color w:val="181D21"/>
          <w:sz w:val="24"/>
          <w:szCs w:val="24"/>
          <w:lang w:eastAsia="ru-RU"/>
        </w:rPr>
        <w:t>не обращают внимание</w:t>
      </w:r>
      <w:proofErr w:type="gramEnd"/>
      <w:r w:rsidRPr="005F0A8A">
        <w:rPr>
          <w:rFonts w:ascii="Arial" w:eastAsia="Times New Roman" w:hAnsi="Arial" w:cs="Arial"/>
          <w:color w:val="181D21"/>
          <w:sz w:val="24"/>
          <w:szCs w:val="24"/>
          <w:lang w:eastAsia="ru-RU"/>
        </w:rPr>
        <w:t xml:space="preserve"> другие люди;</w:t>
      </w:r>
    </w:p>
    <w:p w:rsidR="005F0A8A" w:rsidRPr="005F0A8A" w:rsidRDefault="005F0A8A" w:rsidP="005F0A8A">
      <w:pPr>
        <w:numPr>
          <w:ilvl w:val="0"/>
          <w:numId w:val="3"/>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испытывают повышенный интерес к узкоспециализированным занятиям;</w:t>
      </w:r>
    </w:p>
    <w:p w:rsidR="005F0A8A" w:rsidRPr="005F0A8A" w:rsidRDefault="005F0A8A" w:rsidP="005F0A8A">
      <w:pPr>
        <w:numPr>
          <w:ilvl w:val="0"/>
          <w:numId w:val="3"/>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тщательно планируют дела, прежде чем их начинать </w:t>
      </w:r>
      <w:hyperlink r:id="rId15" w:anchor="23" w:history="1">
        <w:r w:rsidRPr="005F0A8A">
          <w:rPr>
            <w:rFonts w:ascii="Arial" w:eastAsia="Times New Roman" w:hAnsi="Arial" w:cs="Arial"/>
            <w:color w:val="1A5DD0"/>
            <w:sz w:val="24"/>
            <w:szCs w:val="24"/>
            <w:u w:val="single"/>
            <w:vertAlign w:val="subscript"/>
            <w:lang w:eastAsia="ru-RU"/>
          </w:rPr>
          <w:t>[23]</w:t>
        </w:r>
      </w:hyperlink>
      <w:r w:rsidRPr="005F0A8A">
        <w:rPr>
          <w:rFonts w:ascii="Arial" w:eastAsia="Times New Roman" w:hAnsi="Arial" w:cs="Arial"/>
          <w:color w:val="181D21"/>
          <w:sz w:val="24"/>
          <w:szCs w:val="24"/>
          <w:lang w:eastAsia="ru-RU"/>
        </w:rPr>
        <w:t>.</w:t>
      </w:r>
    </w:p>
    <w:p w:rsidR="005F0A8A" w:rsidRPr="005F0A8A" w:rsidRDefault="005F0A8A" w:rsidP="005F0A8A">
      <w:pPr>
        <w:shd w:val="clear" w:color="auto" w:fill="FFFFFF"/>
        <w:spacing w:before="360" w:after="360" w:line="390" w:lineRule="atLeast"/>
        <w:outlineLvl w:val="1"/>
        <w:rPr>
          <w:rFonts w:ascii="Arial" w:eastAsia="Times New Roman" w:hAnsi="Arial" w:cs="Arial"/>
          <w:color w:val="181D21"/>
          <w:sz w:val="30"/>
          <w:szCs w:val="30"/>
          <w:lang w:eastAsia="ru-RU"/>
        </w:rPr>
      </w:pPr>
      <w:r w:rsidRPr="005F0A8A">
        <w:rPr>
          <w:rFonts w:ascii="Arial" w:eastAsia="Times New Roman" w:hAnsi="Arial" w:cs="Arial"/>
          <w:color w:val="181D21"/>
          <w:sz w:val="30"/>
          <w:szCs w:val="30"/>
          <w:lang w:eastAsia="ru-RU"/>
        </w:rPr>
        <w:t>Патогенез аутизма</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Механизм развития аутизма в настоящее время изучен недостаточно. Разные его формы имеют свои особенности патогенеза.</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В целом в развитии ребёнка есть несколько критических периодов, в которые происходят наиболее интенсивные нейрофизиологические изменения в головном мозге: 14-15 месяцев, 5-7 лет, 10-11 лет. Патологические процессы, попадающие по времени на критические периоды, ведут к нарушению развития.</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При эндогенном (вызванном внутренними факторами) детском аутизме развитие психики ребёнка на ранних этапах происходит асинхронно. Это проявляется в нарушении последовательности моторного, речевого, эмоционального созревания. При нормальном развитии ребёнка более сложные функции психики поочерёдно вытесняют более простые. В случае с аутизмом наблюдается «</w:t>
      </w:r>
      <w:proofErr w:type="spellStart"/>
      <w:r w:rsidRPr="005F0A8A">
        <w:rPr>
          <w:rFonts w:ascii="Arial" w:eastAsia="Times New Roman" w:hAnsi="Arial" w:cs="Arial"/>
          <w:color w:val="181D21"/>
          <w:sz w:val="24"/>
          <w:szCs w:val="24"/>
          <w:lang w:eastAsia="ru-RU"/>
        </w:rPr>
        <w:t>переслаивание</w:t>
      </w:r>
      <w:proofErr w:type="spellEnd"/>
      <w:r w:rsidRPr="005F0A8A">
        <w:rPr>
          <w:rFonts w:ascii="Arial" w:eastAsia="Times New Roman" w:hAnsi="Arial" w:cs="Arial"/>
          <w:color w:val="181D21"/>
          <w:sz w:val="24"/>
          <w:szCs w:val="24"/>
          <w:lang w:eastAsia="ru-RU"/>
        </w:rPr>
        <w:t xml:space="preserve">» простых функций сложными, </w:t>
      </w:r>
      <w:proofErr w:type="gramStart"/>
      <w:r w:rsidRPr="005F0A8A">
        <w:rPr>
          <w:rFonts w:ascii="Arial" w:eastAsia="Times New Roman" w:hAnsi="Arial" w:cs="Arial"/>
          <w:color w:val="181D21"/>
          <w:sz w:val="24"/>
          <w:szCs w:val="24"/>
          <w:lang w:eastAsia="ru-RU"/>
        </w:rPr>
        <w:t>например</w:t>
      </w:r>
      <w:proofErr w:type="gramEnd"/>
      <w:r w:rsidRPr="005F0A8A">
        <w:rPr>
          <w:rFonts w:ascii="Arial" w:eastAsia="Times New Roman" w:hAnsi="Arial" w:cs="Arial"/>
          <w:color w:val="181D21"/>
          <w:sz w:val="24"/>
          <w:szCs w:val="24"/>
          <w:lang w:eastAsia="ru-RU"/>
        </w:rPr>
        <w:t xml:space="preserve"> появляется лепет после одного года наряду с простыми словами.</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Патогенез </w:t>
      </w:r>
      <w:proofErr w:type="spellStart"/>
      <w:r w:rsidRPr="005F0A8A">
        <w:rPr>
          <w:rFonts w:ascii="Arial" w:eastAsia="Times New Roman" w:hAnsi="Arial" w:cs="Arial"/>
          <w:color w:val="181D21"/>
          <w:sz w:val="24"/>
          <w:szCs w:val="24"/>
          <w:lang w:eastAsia="ru-RU"/>
        </w:rPr>
        <w:t>аутистикоподобного</w:t>
      </w:r>
      <w:proofErr w:type="spellEnd"/>
      <w:r w:rsidRPr="005F0A8A">
        <w:rPr>
          <w:rFonts w:ascii="Arial" w:eastAsia="Times New Roman" w:hAnsi="Arial" w:cs="Arial"/>
          <w:color w:val="181D21"/>
          <w:sz w:val="24"/>
          <w:szCs w:val="24"/>
          <w:lang w:eastAsia="ru-RU"/>
        </w:rPr>
        <w:t xml:space="preserve"> синдрома при хромосомных аномалиях, обменных нарушениях, органическом поражении головного мозга может быть связан с повреждением определённых структур головного мозга.</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В ряде случаев нарушается созревание и перестройка клеток в коре больших полушарий, </w:t>
      </w:r>
      <w:proofErr w:type="spellStart"/>
      <w:r w:rsidRPr="005F0A8A">
        <w:rPr>
          <w:rFonts w:ascii="Arial" w:eastAsia="Times New Roman" w:hAnsi="Arial" w:cs="Arial"/>
          <w:color w:val="181D21"/>
          <w:sz w:val="24"/>
          <w:szCs w:val="24"/>
          <w:lang w:eastAsia="ru-RU"/>
        </w:rPr>
        <w:t>гиппокампе</w:t>
      </w:r>
      <w:proofErr w:type="spellEnd"/>
      <w:r w:rsidRPr="005F0A8A">
        <w:rPr>
          <w:rFonts w:ascii="Arial" w:eastAsia="Times New Roman" w:hAnsi="Arial" w:cs="Arial"/>
          <w:color w:val="181D21"/>
          <w:sz w:val="24"/>
          <w:szCs w:val="24"/>
          <w:lang w:eastAsia="ru-RU"/>
        </w:rPr>
        <w:t xml:space="preserve"> и базальных ганглиях</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На снимках компьютерной томографии у детей с РАС выявляется изменения мозжечка, ствола мозга, лобной части коры мозга, расширение боковых желудочков.</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Свидетельством нарушения обмена дофамина в головном мозге при аутизме служат данные </w:t>
      </w:r>
      <w:proofErr w:type="spellStart"/>
      <w:r w:rsidRPr="005F0A8A">
        <w:rPr>
          <w:rFonts w:ascii="Arial" w:eastAsia="Times New Roman" w:hAnsi="Arial" w:cs="Arial"/>
          <w:color w:val="181D21"/>
          <w:sz w:val="24"/>
          <w:szCs w:val="24"/>
          <w:lang w:eastAsia="ru-RU"/>
        </w:rPr>
        <w:t>позитронно-томографических</w:t>
      </w:r>
      <w:proofErr w:type="spellEnd"/>
      <w:r w:rsidRPr="005F0A8A">
        <w:rPr>
          <w:rFonts w:ascii="Arial" w:eastAsia="Times New Roman" w:hAnsi="Arial" w:cs="Arial"/>
          <w:color w:val="181D21"/>
          <w:sz w:val="24"/>
          <w:szCs w:val="24"/>
          <w:lang w:eastAsia="ru-RU"/>
        </w:rPr>
        <w:t xml:space="preserve"> исследований и гиперчувствительность </w:t>
      </w:r>
      <w:proofErr w:type="spellStart"/>
      <w:r w:rsidRPr="005F0A8A">
        <w:rPr>
          <w:rFonts w:ascii="Arial" w:eastAsia="Times New Roman" w:hAnsi="Arial" w:cs="Arial"/>
          <w:color w:val="181D21"/>
          <w:sz w:val="24"/>
          <w:szCs w:val="24"/>
          <w:lang w:eastAsia="ru-RU"/>
        </w:rPr>
        <w:t>дофаминовых</w:t>
      </w:r>
      <w:proofErr w:type="spellEnd"/>
      <w:r w:rsidRPr="005F0A8A">
        <w:rPr>
          <w:rFonts w:ascii="Arial" w:eastAsia="Times New Roman" w:hAnsi="Arial" w:cs="Arial"/>
          <w:color w:val="181D21"/>
          <w:sz w:val="24"/>
          <w:szCs w:val="24"/>
          <w:lang w:eastAsia="ru-RU"/>
        </w:rPr>
        <w:t xml:space="preserve"> рецепторов в структурах мозга у детей с аутизмом при некоторых его формах </w:t>
      </w:r>
      <w:hyperlink r:id="rId16" w:anchor="7" w:history="1">
        <w:r w:rsidRPr="005F0A8A">
          <w:rPr>
            <w:rFonts w:ascii="Arial" w:eastAsia="Times New Roman" w:hAnsi="Arial" w:cs="Arial"/>
            <w:color w:val="1A5DD0"/>
            <w:sz w:val="24"/>
            <w:szCs w:val="24"/>
            <w:u w:val="single"/>
            <w:vertAlign w:val="subscript"/>
            <w:lang w:eastAsia="ru-RU"/>
          </w:rPr>
          <w:t>[7]</w:t>
        </w:r>
      </w:hyperlink>
      <w:r w:rsidRPr="005F0A8A">
        <w:rPr>
          <w:rFonts w:ascii="Arial" w:eastAsia="Times New Roman" w:hAnsi="Arial" w:cs="Arial"/>
          <w:color w:val="181D21"/>
          <w:sz w:val="24"/>
          <w:szCs w:val="24"/>
          <w:lang w:eastAsia="ru-RU"/>
        </w:rPr>
        <w:t>.</w:t>
      </w:r>
    </w:p>
    <w:p w:rsidR="005F0A8A" w:rsidRPr="005F0A8A" w:rsidRDefault="005F0A8A" w:rsidP="005F0A8A">
      <w:pPr>
        <w:shd w:val="clear" w:color="auto" w:fill="FFFFFF"/>
        <w:spacing w:before="360" w:after="360" w:line="390" w:lineRule="atLeast"/>
        <w:outlineLvl w:val="1"/>
        <w:rPr>
          <w:rFonts w:ascii="Arial" w:eastAsia="Times New Roman" w:hAnsi="Arial" w:cs="Arial"/>
          <w:color w:val="181D21"/>
          <w:sz w:val="30"/>
          <w:szCs w:val="30"/>
          <w:lang w:eastAsia="ru-RU"/>
        </w:rPr>
      </w:pPr>
      <w:r w:rsidRPr="005F0A8A">
        <w:rPr>
          <w:rFonts w:ascii="Arial" w:eastAsia="Times New Roman" w:hAnsi="Arial" w:cs="Arial"/>
          <w:color w:val="181D21"/>
          <w:sz w:val="30"/>
          <w:szCs w:val="30"/>
          <w:lang w:eastAsia="ru-RU"/>
        </w:rPr>
        <w:t>Классификация и стадии развития аутизма</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Согласно Международной классификации болезней десятого пересмотра (МКБ-10), расстройства </w:t>
      </w:r>
      <w:proofErr w:type="spellStart"/>
      <w:r w:rsidRPr="005F0A8A">
        <w:rPr>
          <w:rFonts w:ascii="Arial" w:eastAsia="Times New Roman" w:hAnsi="Arial" w:cs="Arial"/>
          <w:color w:val="181D21"/>
          <w:sz w:val="24"/>
          <w:szCs w:val="24"/>
          <w:lang w:eastAsia="ru-RU"/>
        </w:rPr>
        <w:t>аутистического</w:t>
      </w:r>
      <w:proofErr w:type="spellEnd"/>
      <w:r w:rsidRPr="005F0A8A">
        <w:rPr>
          <w:rFonts w:ascii="Arial" w:eastAsia="Times New Roman" w:hAnsi="Arial" w:cs="Arial"/>
          <w:color w:val="181D21"/>
          <w:sz w:val="24"/>
          <w:szCs w:val="24"/>
          <w:lang w:eastAsia="ru-RU"/>
        </w:rPr>
        <w:t xml:space="preserve"> спектра подразделяется </w:t>
      </w:r>
      <w:proofErr w:type="gramStart"/>
      <w:r w:rsidRPr="005F0A8A">
        <w:rPr>
          <w:rFonts w:ascii="Arial" w:eastAsia="Times New Roman" w:hAnsi="Arial" w:cs="Arial"/>
          <w:color w:val="181D21"/>
          <w:sz w:val="24"/>
          <w:szCs w:val="24"/>
          <w:lang w:eastAsia="ru-RU"/>
        </w:rPr>
        <w:t>на</w:t>
      </w:r>
      <w:proofErr w:type="gramEnd"/>
      <w:r w:rsidRPr="005F0A8A">
        <w:rPr>
          <w:rFonts w:ascii="Arial" w:eastAsia="Times New Roman" w:hAnsi="Arial" w:cs="Arial"/>
          <w:color w:val="181D21"/>
          <w:sz w:val="24"/>
          <w:szCs w:val="24"/>
          <w:lang w:eastAsia="ru-RU"/>
        </w:rPr>
        <w:t>:</w:t>
      </w:r>
    </w:p>
    <w:p w:rsidR="005F0A8A" w:rsidRPr="005F0A8A" w:rsidRDefault="005F0A8A" w:rsidP="005F0A8A">
      <w:pPr>
        <w:numPr>
          <w:ilvl w:val="0"/>
          <w:numId w:val="4"/>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lastRenderedPageBreak/>
        <w:t>детский аутизм;</w:t>
      </w:r>
    </w:p>
    <w:p w:rsidR="005F0A8A" w:rsidRPr="005F0A8A" w:rsidRDefault="005F0A8A" w:rsidP="005F0A8A">
      <w:pPr>
        <w:numPr>
          <w:ilvl w:val="0"/>
          <w:numId w:val="4"/>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proofErr w:type="spellStart"/>
      <w:r w:rsidRPr="005F0A8A">
        <w:rPr>
          <w:rFonts w:ascii="Arial" w:eastAsia="Times New Roman" w:hAnsi="Arial" w:cs="Arial"/>
          <w:color w:val="181D21"/>
          <w:sz w:val="24"/>
          <w:szCs w:val="24"/>
          <w:lang w:eastAsia="ru-RU"/>
        </w:rPr>
        <w:t>атипичный</w:t>
      </w:r>
      <w:proofErr w:type="spellEnd"/>
      <w:r w:rsidRPr="005F0A8A">
        <w:rPr>
          <w:rFonts w:ascii="Arial" w:eastAsia="Times New Roman" w:hAnsi="Arial" w:cs="Arial"/>
          <w:color w:val="181D21"/>
          <w:sz w:val="24"/>
          <w:szCs w:val="24"/>
          <w:lang w:eastAsia="ru-RU"/>
        </w:rPr>
        <w:t xml:space="preserve"> аутизм;</w:t>
      </w:r>
    </w:p>
    <w:p w:rsidR="005F0A8A" w:rsidRPr="005F0A8A" w:rsidRDefault="005F0A8A" w:rsidP="005F0A8A">
      <w:pPr>
        <w:numPr>
          <w:ilvl w:val="0"/>
          <w:numId w:val="4"/>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синдром </w:t>
      </w:r>
      <w:proofErr w:type="spellStart"/>
      <w:r w:rsidRPr="005F0A8A">
        <w:rPr>
          <w:rFonts w:ascii="Arial" w:eastAsia="Times New Roman" w:hAnsi="Arial" w:cs="Arial"/>
          <w:color w:val="181D21"/>
          <w:sz w:val="24"/>
          <w:szCs w:val="24"/>
          <w:lang w:eastAsia="ru-RU"/>
        </w:rPr>
        <w:t>Ретта</w:t>
      </w:r>
      <w:proofErr w:type="spellEnd"/>
      <w:r w:rsidRPr="005F0A8A">
        <w:rPr>
          <w:rFonts w:ascii="Arial" w:eastAsia="Times New Roman" w:hAnsi="Arial" w:cs="Arial"/>
          <w:color w:val="181D21"/>
          <w:sz w:val="24"/>
          <w:szCs w:val="24"/>
          <w:lang w:eastAsia="ru-RU"/>
        </w:rPr>
        <w:t>;</w:t>
      </w:r>
    </w:p>
    <w:p w:rsidR="005F0A8A" w:rsidRPr="005F0A8A" w:rsidRDefault="005F0A8A" w:rsidP="005F0A8A">
      <w:pPr>
        <w:numPr>
          <w:ilvl w:val="0"/>
          <w:numId w:val="4"/>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другое </w:t>
      </w:r>
      <w:proofErr w:type="spellStart"/>
      <w:r w:rsidRPr="005F0A8A">
        <w:rPr>
          <w:rFonts w:ascii="Arial" w:eastAsia="Times New Roman" w:hAnsi="Arial" w:cs="Arial"/>
          <w:color w:val="181D21"/>
          <w:sz w:val="24"/>
          <w:szCs w:val="24"/>
          <w:lang w:eastAsia="ru-RU"/>
        </w:rPr>
        <w:t>дезинтегративное</w:t>
      </w:r>
      <w:proofErr w:type="spellEnd"/>
      <w:r w:rsidRPr="005F0A8A">
        <w:rPr>
          <w:rFonts w:ascii="Arial" w:eastAsia="Times New Roman" w:hAnsi="Arial" w:cs="Arial"/>
          <w:color w:val="181D21"/>
          <w:sz w:val="24"/>
          <w:szCs w:val="24"/>
          <w:lang w:eastAsia="ru-RU"/>
        </w:rPr>
        <w:t xml:space="preserve"> расстройство детского возраста (детская деменция, синдром Геллера, </w:t>
      </w:r>
      <w:proofErr w:type="spellStart"/>
      <w:r w:rsidRPr="005F0A8A">
        <w:rPr>
          <w:rFonts w:ascii="Arial" w:eastAsia="Times New Roman" w:hAnsi="Arial" w:cs="Arial"/>
          <w:color w:val="181D21"/>
          <w:sz w:val="24"/>
          <w:szCs w:val="24"/>
          <w:lang w:eastAsia="ru-RU"/>
        </w:rPr>
        <w:t>симбиозный</w:t>
      </w:r>
      <w:proofErr w:type="spellEnd"/>
      <w:r w:rsidRPr="005F0A8A">
        <w:rPr>
          <w:rFonts w:ascii="Arial" w:eastAsia="Times New Roman" w:hAnsi="Arial" w:cs="Arial"/>
          <w:color w:val="181D21"/>
          <w:sz w:val="24"/>
          <w:szCs w:val="24"/>
          <w:lang w:eastAsia="ru-RU"/>
        </w:rPr>
        <w:t xml:space="preserve"> психоз);</w:t>
      </w:r>
    </w:p>
    <w:p w:rsidR="005F0A8A" w:rsidRPr="005F0A8A" w:rsidRDefault="005F0A8A" w:rsidP="005F0A8A">
      <w:pPr>
        <w:numPr>
          <w:ilvl w:val="0"/>
          <w:numId w:val="4"/>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proofErr w:type="spellStart"/>
      <w:r w:rsidRPr="005F0A8A">
        <w:rPr>
          <w:rFonts w:ascii="Arial" w:eastAsia="Times New Roman" w:hAnsi="Arial" w:cs="Arial"/>
          <w:color w:val="181D21"/>
          <w:sz w:val="24"/>
          <w:szCs w:val="24"/>
          <w:lang w:eastAsia="ru-RU"/>
        </w:rPr>
        <w:t>гиперактивное</w:t>
      </w:r>
      <w:proofErr w:type="spellEnd"/>
      <w:r w:rsidRPr="005F0A8A">
        <w:rPr>
          <w:rFonts w:ascii="Arial" w:eastAsia="Times New Roman" w:hAnsi="Arial" w:cs="Arial"/>
          <w:color w:val="181D21"/>
          <w:sz w:val="24"/>
          <w:szCs w:val="24"/>
          <w:lang w:eastAsia="ru-RU"/>
        </w:rPr>
        <w:t xml:space="preserve"> расстройство, сочетающееся с умственной отсталостью и стереотипными движениями;</w:t>
      </w:r>
    </w:p>
    <w:p w:rsidR="005F0A8A" w:rsidRPr="005F0A8A" w:rsidRDefault="005F0A8A" w:rsidP="005F0A8A">
      <w:pPr>
        <w:numPr>
          <w:ilvl w:val="0"/>
          <w:numId w:val="4"/>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синдром </w:t>
      </w:r>
      <w:proofErr w:type="spellStart"/>
      <w:r w:rsidRPr="005F0A8A">
        <w:rPr>
          <w:rFonts w:ascii="Arial" w:eastAsia="Times New Roman" w:hAnsi="Arial" w:cs="Arial"/>
          <w:color w:val="181D21"/>
          <w:sz w:val="24"/>
          <w:szCs w:val="24"/>
          <w:lang w:eastAsia="ru-RU"/>
        </w:rPr>
        <w:t>Аспергера</w:t>
      </w:r>
      <w:proofErr w:type="spellEnd"/>
      <w:r w:rsidRPr="005F0A8A">
        <w:rPr>
          <w:rFonts w:ascii="Arial" w:eastAsia="Times New Roman" w:hAnsi="Arial" w:cs="Arial"/>
          <w:color w:val="181D21"/>
          <w:sz w:val="24"/>
          <w:szCs w:val="24"/>
          <w:lang w:eastAsia="ru-RU"/>
        </w:rPr>
        <w:t>.</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Пока при постановке диагноза российские врачи руководствуются именно этой классификацией. Но после перехода на обновлённую Международную классификацию болезней (МКБ-11), будет устанавливаться только диагноз «расстройство </w:t>
      </w:r>
      <w:proofErr w:type="spellStart"/>
      <w:r w:rsidRPr="005F0A8A">
        <w:rPr>
          <w:rFonts w:ascii="Arial" w:eastAsia="Times New Roman" w:hAnsi="Arial" w:cs="Arial"/>
          <w:color w:val="181D21"/>
          <w:sz w:val="24"/>
          <w:szCs w:val="24"/>
          <w:lang w:eastAsia="ru-RU"/>
        </w:rPr>
        <w:t>аутистического</w:t>
      </w:r>
      <w:proofErr w:type="spellEnd"/>
      <w:r w:rsidRPr="005F0A8A">
        <w:rPr>
          <w:rFonts w:ascii="Arial" w:eastAsia="Times New Roman" w:hAnsi="Arial" w:cs="Arial"/>
          <w:color w:val="181D21"/>
          <w:sz w:val="24"/>
          <w:szCs w:val="24"/>
          <w:lang w:eastAsia="ru-RU"/>
        </w:rPr>
        <w:t xml:space="preserve"> спектра», который можно уточнить, указав уровень нарушения интеллекта и способности общаться. Выглядит новая классификация РАС следующим образом:</w:t>
      </w:r>
    </w:p>
    <w:p w:rsidR="005F0A8A" w:rsidRPr="005F0A8A" w:rsidRDefault="005F0A8A" w:rsidP="005F0A8A">
      <w:pPr>
        <w:numPr>
          <w:ilvl w:val="0"/>
          <w:numId w:val="5"/>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РАС без нарушения интеллектуального развития и с лёгким или без нарушения функционального языка;</w:t>
      </w:r>
    </w:p>
    <w:p w:rsidR="005F0A8A" w:rsidRPr="005F0A8A" w:rsidRDefault="005F0A8A" w:rsidP="005F0A8A">
      <w:pPr>
        <w:numPr>
          <w:ilvl w:val="0"/>
          <w:numId w:val="5"/>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РАС с нарушением интеллектуального развития и с лёгким или без нарушения функционального языка;</w:t>
      </w:r>
    </w:p>
    <w:p w:rsidR="005F0A8A" w:rsidRPr="005F0A8A" w:rsidRDefault="005F0A8A" w:rsidP="005F0A8A">
      <w:pPr>
        <w:numPr>
          <w:ilvl w:val="0"/>
          <w:numId w:val="5"/>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РАС без нарушения интеллектуального развития и с нарушениями функционального языка;</w:t>
      </w:r>
    </w:p>
    <w:p w:rsidR="005F0A8A" w:rsidRPr="005F0A8A" w:rsidRDefault="005F0A8A" w:rsidP="005F0A8A">
      <w:pPr>
        <w:numPr>
          <w:ilvl w:val="0"/>
          <w:numId w:val="5"/>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РАС с нарушением интеллектуального развития и с нарушениями функционального языка;</w:t>
      </w:r>
    </w:p>
    <w:p w:rsidR="005F0A8A" w:rsidRPr="005F0A8A" w:rsidRDefault="005F0A8A" w:rsidP="005F0A8A">
      <w:pPr>
        <w:numPr>
          <w:ilvl w:val="0"/>
          <w:numId w:val="5"/>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РАС без нарушения интеллектуального развития и отсутствие функционального языка;</w:t>
      </w:r>
    </w:p>
    <w:p w:rsidR="005F0A8A" w:rsidRPr="005F0A8A" w:rsidRDefault="005F0A8A" w:rsidP="005F0A8A">
      <w:pPr>
        <w:numPr>
          <w:ilvl w:val="0"/>
          <w:numId w:val="5"/>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РАС с нарушением интеллектуального развития и с отсутствием функционального языка;</w:t>
      </w:r>
    </w:p>
    <w:p w:rsidR="005F0A8A" w:rsidRPr="005F0A8A" w:rsidRDefault="005F0A8A" w:rsidP="005F0A8A">
      <w:pPr>
        <w:numPr>
          <w:ilvl w:val="0"/>
          <w:numId w:val="5"/>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другие уточнённые РАС;</w:t>
      </w:r>
    </w:p>
    <w:p w:rsidR="005F0A8A" w:rsidRPr="005F0A8A" w:rsidRDefault="005F0A8A" w:rsidP="005F0A8A">
      <w:pPr>
        <w:numPr>
          <w:ilvl w:val="0"/>
          <w:numId w:val="5"/>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РАС </w:t>
      </w:r>
      <w:proofErr w:type="spellStart"/>
      <w:r w:rsidRPr="005F0A8A">
        <w:rPr>
          <w:rFonts w:ascii="Arial" w:eastAsia="Times New Roman" w:hAnsi="Arial" w:cs="Arial"/>
          <w:color w:val="181D21"/>
          <w:sz w:val="24"/>
          <w:szCs w:val="24"/>
          <w:lang w:eastAsia="ru-RU"/>
        </w:rPr>
        <w:t>неуточнённые</w:t>
      </w:r>
      <w:proofErr w:type="spellEnd"/>
      <w:r w:rsidRPr="005F0A8A">
        <w:rPr>
          <w:rFonts w:ascii="Arial" w:eastAsia="Times New Roman" w:hAnsi="Arial" w:cs="Arial"/>
          <w:color w:val="181D21"/>
          <w:sz w:val="24"/>
          <w:szCs w:val="24"/>
          <w:lang w:eastAsia="ru-RU"/>
        </w:rPr>
        <w:t> </w:t>
      </w:r>
      <w:hyperlink r:id="rId17" w:anchor="16" w:history="1">
        <w:r w:rsidRPr="005F0A8A">
          <w:rPr>
            <w:rFonts w:ascii="Arial" w:eastAsia="Times New Roman" w:hAnsi="Arial" w:cs="Arial"/>
            <w:color w:val="1A5DD0"/>
            <w:sz w:val="24"/>
            <w:szCs w:val="24"/>
            <w:u w:val="single"/>
            <w:vertAlign w:val="subscript"/>
            <w:lang w:eastAsia="ru-RU"/>
          </w:rPr>
          <w:t>[16]</w:t>
        </w:r>
      </w:hyperlink>
      <w:r w:rsidRPr="005F0A8A">
        <w:rPr>
          <w:rFonts w:ascii="Arial" w:eastAsia="Times New Roman" w:hAnsi="Arial" w:cs="Arial"/>
          <w:color w:val="181D21"/>
          <w:sz w:val="24"/>
          <w:szCs w:val="24"/>
          <w:lang w:eastAsia="ru-RU"/>
        </w:rPr>
        <w:t>.</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В связи с этим диагноз «детский аутизм» и «</w:t>
      </w:r>
      <w:proofErr w:type="spellStart"/>
      <w:r w:rsidRPr="005F0A8A">
        <w:rPr>
          <w:rFonts w:ascii="Arial" w:eastAsia="Times New Roman" w:hAnsi="Arial" w:cs="Arial"/>
          <w:color w:val="181D21"/>
          <w:sz w:val="24"/>
          <w:szCs w:val="24"/>
          <w:lang w:eastAsia="ru-RU"/>
        </w:rPr>
        <w:t>атипичный</w:t>
      </w:r>
      <w:proofErr w:type="spellEnd"/>
      <w:r w:rsidRPr="005F0A8A">
        <w:rPr>
          <w:rFonts w:ascii="Arial" w:eastAsia="Times New Roman" w:hAnsi="Arial" w:cs="Arial"/>
          <w:color w:val="181D21"/>
          <w:sz w:val="24"/>
          <w:szCs w:val="24"/>
          <w:lang w:eastAsia="ru-RU"/>
        </w:rPr>
        <w:t xml:space="preserve"> аутизм», например, становятся устаревшими, «синдром </w:t>
      </w:r>
      <w:proofErr w:type="spellStart"/>
      <w:r w:rsidRPr="005F0A8A">
        <w:rPr>
          <w:rFonts w:ascii="Arial" w:eastAsia="Times New Roman" w:hAnsi="Arial" w:cs="Arial"/>
          <w:color w:val="181D21"/>
          <w:sz w:val="24"/>
          <w:szCs w:val="24"/>
          <w:lang w:eastAsia="ru-RU"/>
        </w:rPr>
        <w:t>Ретта</w:t>
      </w:r>
      <w:proofErr w:type="spellEnd"/>
      <w:r w:rsidRPr="005F0A8A">
        <w:rPr>
          <w:rFonts w:ascii="Arial" w:eastAsia="Times New Roman" w:hAnsi="Arial" w:cs="Arial"/>
          <w:color w:val="181D21"/>
          <w:sz w:val="24"/>
          <w:szCs w:val="24"/>
          <w:lang w:eastAsia="ru-RU"/>
        </w:rPr>
        <w:t xml:space="preserve">» перестаёт относиться </w:t>
      </w:r>
      <w:proofErr w:type="gramStart"/>
      <w:r w:rsidRPr="005F0A8A">
        <w:rPr>
          <w:rFonts w:ascii="Arial" w:eastAsia="Times New Roman" w:hAnsi="Arial" w:cs="Arial"/>
          <w:color w:val="181D21"/>
          <w:sz w:val="24"/>
          <w:szCs w:val="24"/>
          <w:lang w:eastAsia="ru-RU"/>
        </w:rPr>
        <w:t>к</w:t>
      </w:r>
      <w:proofErr w:type="gramEnd"/>
      <w:r w:rsidRPr="005F0A8A">
        <w:rPr>
          <w:rFonts w:ascii="Arial" w:eastAsia="Times New Roman" w:hAnsi="Arial" w:cs="Arial"/>
          <w:color w:val="181D21"/>
          <w:sz w:val="24"/>
          <w:szCs w:val="24"/>
          <w:lang w:eastAsia="ru-RU"/>
        </w:rPr>
        <w:t xml:space="preserve"> РАС из-за особенной, отличительной симптоматики, а «синдром </w:t>
      </w:r>
      <w:proofErr w:type="spellStart"/>
      <w:r w:rsidRPr="005F0A8A">
        <w:rPr>
          <w:rFonts w:ascii="Arial" w:eastAsia="Times New Roman" w:hAnsi="Arial" w:cs="Arial"/>
          <w:color w:val="181D21"/>
          <w:sz w:val="24"/>
          <w:szCs w:val="24"/>
          <w:lang w:eastAsia="ru-RU"/>
        </w:rPr>
        <w:t>Аспергера</w:t>
      </w:r>
      <w:proofErr w:type="spellEnd"/>
      <w:r w:rsidRPr="005F0A8A">
        <w:rPr>
          <w:rFonts w:ascii="Arial" w:eastAsia="Times New Roman" w:hAnsi="Arial" w:cs="Arial"/>
          <w:color w:val="181D21"/>
          <w:sz w:val="24"/>
          <w:szCs w:val="24"/>
          <w:lang w:eastAsia="ru-RU"/>
        </w:rPr>
        <w:t xml:space="preserve">» вообще исключается из МКБ-11: врачи до сих пор спорят, является этот синдром </w:t>
      </w:r>
      <w:proofErr w:type="spellStart"/>
      <w:r w:rsidRPr="005F0A8A">
        <w:rPr>
          <w:rFonts w:ascii="Arial" w:eastAsia="Times New Roman" w:hAnsi="Arial" w:cs="Arial"/>
          <w:color w:val="181D21"/>
          <w:sz w:val="24"/>
          <w:szCs w:val="24"/>
          <w:lang w:eastAsia="ru-RU"/>
        </w:rPr>
        <w:t>высокофункциональной</w:t>
      </w:r>
      <w:proofErr w:type="spellEnd"/>
      <w:r w:rsidRPr="005F0A8A">
        <w:rPr>
          <w:rFonts w:ascii="Arial" w:eastAsia="Times New Roman" w:hAnsi="Arial" w:cs="Arial"/>
          <w:color w:val="181D21"/>
          <w:sz w:val="24"/>
          <w:szCs w:val="24"/>
          <w:lang w:eastAsia="ru-RU"/>
        </w:rPr>
        <w:t xml:space="preserve"> формой аутизма или нет.</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Объединение разных видов нарушений в одном диагнозе «РАС» связано с тем, что раньше критерии диагностики </w:t>
      </w:r>
      <w:proofErr w:type="gramStart"/>
      <w:r w:rsidRPr="005F0A8A">
        <w:rPr>
          <w:rFonts w:ascii="Arial" w:eastAsia="Times New Roman" w:hAnsi="Arial" w:cs="Arial"/>
          <w:color w:val="181D21"/>
          <w:sz w:val="24"/>
          <w:szCs w:val="24"/>
          <w:lang w:eastAsia="ru-RU"/>
        </w:rPr>
        <w:t xml:space="preserve">были довольно размытыми и выяснить точную распространённость расстройств </w:t>
      </w:r>
      <w:proofErr w:type="spellStart"/>
      <w:r w:rsidRPr="005F0A8A">
        <w:rPr>
          <w:rFonts w:ascii="Arial" w:eastAsia="Times New Roman" w:hAnsi="Arial" w:cs="Arial"/>
          <w:color w:val="181D21"/>
          <w:sz w:val="24"/>
          <w:szCs w:val="24"/>
          <w:lang w:eastAsia="ru-RU"/>
        </w:rPr>
        <w:t>аутистического</w:t>
      </w:r>
      <w:proofErr w:type="spellEnd"/>
      <w:r w:rsidRPr="005F0A8A">
        <w:rPr>
          <w:rFonts w:ascii="Arial" w:eastAsia="Times New Roman" w:hAnsi="Arial" w:cs="Arial"/>
          <w:color w:val="181D21"/>
          <w:sz w:val="24"/>
          <w:szCs w:val="24"/>
          <w:lang w:eastAsia="ru-RU"/>
        </w:rPr>
        <w:t xml:space="preserve"> спектра было</w:t>
      </w:r>
      <w:proofErr w:type="gramEnd"/>
      <w:r w:rsidRPr="005F0A8A">
        <w:rPr>
          <w:rFonts w:ascii="Arial" w:eastAsia="Times New Roman" w:hAnsi="Arial" w:cs="Arial"/>
          <w:color w:val="181D21"/>
          <w:sz w:val="24"/>
          <w:szCs w:val="24"/>
          <w:lang w:eastAsia="ru-RU"/>
        </w:rPr>
        <w:t xml:space="preserve"> сложно. К тому же, это помогает сосредоточиться на оказании необходимой помощи большому числу детей, которые нуждаются в создании специальных условий воспитания и обучения, </w:t>
      </w:r>
      <w:proofErr w:type="gramStart"/>
      <w:r w:rsidRPr="005F0A8A">
        <w:rPr>
          <w:rFonts w:ascii="Arial" w:eastAsia="Times New Roman" w:hAnsi="Arial" w:cs="Arial"/>
          <w:color w:val="181D21"/>
          <w:sz w:val="24"/>
          <w:szCs w:val="24"/>
          <w:lang w:eastAsia="ru-RU"/>
        </w:rPr>
        <w:t>например</w:t>
      </w:r>
      <w:proofErr w:type="gramEnd"/>
      <w:r w:rsidRPr="005F0A8A">
        <w:rPr>
          <w:rFonts w:ascii="Arial" w:eastAsia="Times New Roman" w:hAnsi="Arial" w:cs="Arial"/>
          <w:color w:val="181D21"/>
          <w:sz w:val="24"/>
          <w:szCs w:val="24"/>
          <w:lang w:eastAsia="ru-RU"/>
        </w:rPr>
        <w:t xml:space="preserve"> включить в специальные программы раннего вмешательства детей, у которых слабо выражены признаки аутизма, и оперативно помочь им.</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В целом диагноз «РАС» корректно ставить как детям, так и взрослым. Хотя он объединяет разные расстройства, он всё рано подразумевает, что причины, механизм развития и степень выраженности нарушений у них отличаются. Минус </w:t>
      </w:r>
      <w:r w:rsidRPr="005F0A8A">
        <w:rPr>
          <w:rFonts w:ascii="Arial" w:eastAsia="Times New Roman" w:hAnsi="Arial" w:cs="Arial"/>
          <w:color w:val="181D21"/>
          <w:sz w:val="24"/>
          <w:szCs w:val="24"/>
          <w:lang w:eastAsia="ru-RU"/>
        </w:rPr>
        <w:lastRenderedPageBreak/>
        <w:t>такой классификации только в том, что она не позволяет выделить все специфические особенности отдельных групп людей с аутизмом.</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Также существует классификация РАС, предложенная сотрудниками НЦПЗ РАМН (Научного центра психического здоровья при Российской академии медицинских наук) </w:t>
      </w:r>
      <w:hyperlink r:id="rId18" w:anchor="8" w:history="1">
        <w:r w:rsidRPr="005F0A8A">
          <w:rPr>
            <w:rFonts w:ascii="Arial" w:eastAsia="Times New Roman" w:hAnsi="Arial" w:cs="Arial"/>
            <w:color w:val="1A5DD0"/>
            <w:sz w:val="24"/>
            <w:szCs w:val="24"/>
            <w:u w:val="single"/>
            <w:vertAlign w:val="subscript"/>
            <w:lang w:eastAsia="ru-RU"/>
          </w:rPr>
          <w:t>[8]</w:t>
        </w:r>
      </w:hyperlink>
      <w:r w:rsidRPr="005F0A8A">
        <w:rPr>
          <w:rFonts w:ascii="Arial" w:eastAsia="Times New Roman" w:hAnsi="Arial" w:cs="Arial"/>
          <w:color w:val="181D21"/>
          <w:sz w:val="24"/>
          <w:szCs w:val="24"/>
          <w:lang w:eastAsia="ru-RU"/>
        </w:rPr>
        <w:t>. Она включает:</w:t>
      </w:r>
    </w:p>
    <w:p w:rsidR="005F0A8A" w:rsidRPr="005F0A8A" w:rsidRDefault="005F0A8A" w:rsidP="005F0A8A">
      <w:pPr>
        <w:numPr>
          <w:ilvl w:val="0"/>
          <w:numId w:val="6"/>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детский аутизм эндогенного генеза;</w:t>
      </w:r>
    </w:p>
    <w:p w:rsidR="005F0A8A" w:rsidRPr="005F0A8A" w:rsidRDefault="005F0A8A" w:rsidP="005F0A8A">
      <w:pPr>
        <w:numPr>
          <w:ilvl w:val="0"/>
          <w:numId w:val="6"/>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синдром </w:t>
      </w:r>
      <w:proofErr w:type="spellStart"/>
      <w:r w:rsidRPr="005F0A8A">
        <w:rPr>
          <w:rFonts w:ascii="Arial" w:eastAsia="Times New Roman" w:hAnsi="Arial" w:cs="Arial"/>
          <w:color w:val="181D21"/>
          <w:sz w:val="24"/>
          <w:szCs w:val="24"/>
          <w:lang w:eastAsia="ru-RU"/>
        </w:rPr>
        <w:t>Каннера</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эволютивно-процессуальный</w:t>
      </w:r>
      <w:proofErr w:type="spellEnd"/>
      <w:r w:rsidRPr="005F0A8A">
        <w:rPr>
          <w:rFonts w:ascii="Arial" w:eastAsia="Times New Roman" w:hAnsi="Arial" w:cs="Arial"/>
          <w:color w:val="181D21"/>
          <w:sz w:val="24"/>
          <w:szCs w:val="24"/>
          <w:lang w:eastAsia="ru-RU"/>
        </w:rPr>
        <w:t>, классический вариант детского аутизма);</w:t>
      </w:r>
    </w:p>
    <w:p w:rsidR="005F0A8A" w:rsidRPr="005F0A8A" w:rsidRDefault="005F0A8A" w:rsidP="005F0A8A">
      <w:pPr>
        <w:numPr>
          <w:ilvl w:val="0"/>
          <w:numId w:val="6"/>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инфантильный аутизм (конституционально-процессуальный), в возрасте от 0 до 12-18 </w:t>
      </w:r>
      <w:proofErr w:type="spellStart"/>
      <w:proofErr w:type="gramStart"/>
      <w:r w:rsidRPr="005F0A8A">
        <w:rPr>
          <w:rFonts w:ascii="Arial" w:eastAsia="Times New Roman" w:hAnsi="Arial" w:cs="Arial"/>
          <w:color w:val="181D21"/>
          <w:sz w:val="24"/>
          <w:szCs w:val="24"/>
          <w:lang w:eastAsia="ru-RU"/>
        </w:rPr>
        <w:t>мес</w:t>
      </w:r>
      <w:proofErr w:type="spellEnd"/>
      <w:proofErr w:type="gramEnd"/>
      <w:r w:rsidRPr="005F0A8A">
        <w:rPr>
          <w:rFonts w:ascii="Arial" w:eastAsia="Times New Roman" w:hAnsi="Arial" w:cs="Arial"/>
          <w:color w:val="181D21"/>
          <w:sz w:val="24"/>
          <w:szCs w:val="24"/>
          <w:lang w:eastAsia="ru-RU"/>
        </w:rPr>
        <w:t>;</w:t>
      </w:r>
    </w:p>
    <w:p w:rsidR="005F0A8A" w:rsidRPr="005F0A8A" w:rsidRDefault="005F0A8A" w:rsidP="005F0A8A">
      <w:pPr>
        <w:numPr>
          <w:ilvl w:val="0"/>
          <w:numId w:val="6"/>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детский аутизм (процессуальный);</w:t>
      </w:r>
    </w:p>
    <w:p w:rsidR="005F0A8A" w:rsidRPr="005F0A8A" w:rsidRDefault="005F0A8A" w:rsidP="005F0A8A">
      <w:pPr>
        <w:numPr>
          <w:ilvl w:val="0"/>
          <w:numId w:val="6"/>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в возрасте до 3 лет (при ранней детской шизофрении, инфантильном психозе);</w:t>
      </w:r>
    </w:p>
    <w:p w:rsidR="005F0A8A" w:rsidRPr="005F0A8A" w:rsidRDefault="005F0A8A" w:rsidP="005F0A8A">
      <w:pPr>
        <w:numPr>
          <w:ilvl w:val="0"/>
          <w:numId w:val="6"/>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в возрасте 3-6 лет (при ранней детской шизофрении, </w:t>
      </w:r>
      <w:proofErr w:type="spellStart"/>
      <w:r w:rsidRPr="005F0A8A">
        <w:rPr>
          <w:rFonts w:ascii="Arial" w:eastAsia="Times New Roman" w:hAnsi="Arial" w:cs="Arial"/>
          <w:color w:val="181D21"/>
          <w:sz w:val="24"/>
          <w:szCs w:val="24"/>
          <w:lang w:eastAsia="ru-RU"/>
        </w:rPr>
        <w:t>атипичном</w:t>
      </w:r>
      <w:proofErr w:type="spellEnd"/>
      <w:r w:rsidRPr="005F0A8A">
        <w:rPr>
          <w:rFonts w:ascii="Arial" w:eastAsia="Times New Roman" w:hAnsi="Arial" w:cs="Arial"/>
          <w:color w:val="181D21"/>
          <w:sz w:val="24"/>
          <w:szCs w:val="24"/>
          <w:lang w:eastAsia="ru-RU"/>
        </w:rPr>
        <w:t xml:space="preserve"> психозе);</w:t>
      </w:r>
    </w:p>
    <w:p w:rsidR="005F0A8A" w:rsidRPr="005F0A8A" w:rsidRDefault="005F0A8A" w:rsidP="005F0A8A">
      <w:pPr>
        <w:numPr>
          <w:ilvl w:val="0"/>
          <w:numId w:val="6"/>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синдром </w:t>
      </w:r>
      <w:proofErr w:type="spellStart"/>
      <w:r w:rsidRPr="005F0A8A">
        <w:rPr>
          <w:rFonts w:ascii="Arial" w:eastAsia="Times New Roman" w:hAnsi="Arial" w:cs="Arial"/>
          <w:color w:val="181D21"/>
          <w:sz w:val="24"/>
          <w:szCs w:val="24"/>
          <w:lang w:eastAsia="ru-RU"/>
        </w:rPr>
        <w:t>Аспергера</w:t>
      </w:r>
      <w:proofErr w:type="spellEnd"/>
      <w:r w:rsidRPr="005F0A8A">
        <w:rPr>
          <w:rFonts w:ascii="Arial" w:eastAsia="Times New Roman" w:hAnsi="Arial" w:cs="Arial"/>
          <w:color w:val="181D21"/>
          <w:sz w:val="24"/>
          <w:szCs w:val="24"/>
          <w:lang w:eastAsia="ru-RU"/>
        </w:rPr>
        <w:t xml:space="preserve"> (конституциональный);</w:t>
      </w:r>
    </w:p>
    <w:p w:rsidR="005F0A8A" w:rsidRPr="005F0A8A" w:rsidRDefault="005F0A8A" w:rsidP="005F0A8A">
      <w:pPr>
        <w:numPr>
          <w:ilvl w:val="0"/>
          <w:numId w:val="6"/>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proofErr w:type="spellStart"/>
      <w:r w:rsidRPr="005F0A8A">
        <w:rPr>
          <w:rFonts w:ascii="Arial" w:eastAsia="Times New Roman" w:hAnsi="Arial" w:cs="Arial"/>
          <w:color w:val="181D21"/>
          <w:sz w:val="24"/>
          <w:szCs w:val="24"/>
          <w:lang w:eastAsia="ru-RU"/>
        </w:rPr>
        <w:t>аутистическиподобные</w:t>
      </w:r>
      <w:proofErr w:type="spellEnd"/>
      <w:r w:rsidRPr="005F0A8A">
        <w:rPr>
          <w:rFonts w:ascii="Arial" w:eastAsia="Times New Roman" w:hAnsi="Arial" w:cs="Arial"/>
          <w:color w:val="181D21"/>
          <w:sz w:val="24"/>
          <w:szCs w:val="24"/>
          <w:lang w:eastAsia="ru-RU"/>
        </w:rPr>
        <w:t xml:space="preserve"> синдромы при органическом поражении центральной нервной системы;</w:t>
      </w:r>
    </w:p>
    <w:p w:rsidR="005F0A8A" w:rsidRPr="005F0A8A" w:rsidRDefault="005F0A8A" w:rsidP="005F0A8A">
      <w:pPr>
        <w:numPr>
          <w:ilvl w:val="0"/>
          <w:numId w:val="6"/>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proofErr w:type="spellStart"/>
      <w:r w:rsidRPr="005F0A8A">
        <w:rPr>
          <w:rFonts w:ascii="Arial" w:eastAsia="Times New Roman" w:hAnsi="Arial" w:cs="Arial"/>
          <w:color w:val="181D21"/>
          <w:sz w:val="24"/>
          <w:szCs w:val="24"/>
          <w:lang w:eastAsia="ru-RU"/>
        </w:rPr>
        <w:t>аутистическиподобные</w:t>
      </w:r>
      <w:proofErr w:type="spellEnd"/>
      <w:r w:rsidRPr="005F0A8A">
        <w:rPr>
          <w:rFonts w:ascii="Arial" w:eastAsia="Times New Roman" w:hAnsi="Arial" w:cs="Arial"/>
          <w:color w:val="181D21"/>
          <w:sz w:val="24"/>
          <w:szCs w:val="24"/>
          <w:lang w:eastAsia="ru-RU"/>
        </w:rPr>
        <w:t xml:space="preserve"> синдромы при хромосомных, обменных и других нарушениях (при синдроме Дауна, при Х-ФРА, </w:t>
      </w:r>
      <w:proofErr w:type="spellStart"/>
      <w:r w:rsidRPr="005F0A8A">
        <w:rPr>
          <w:rFonts w:ascii="Arial" w:eastAsia="Times New Roman" w:hAnsi="Arial" w:cs="Arial"/>
          <w:color w:val="181D21"/>
          <w:sz w:val="24"/>
          <w:szCs w:val="24"/>
          <w:lang w:eastAsia="ru-RU"/>
        </w:rPr>
        <w:t>фенилкетонурии</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туберозном</w:t>
      </w:r>
      <w:proofErr w:type="spellEnd"/>
      <w:r w:rsidRPr="005F0A8A">
        <w:rPr>
          <w:rFonts w:ascii="Arial" w:eastAsia="Times New Roman" w:hAnsi="Arial" w:cs="Arial"/>
          <w:color w:val="181D21"/>
          <w:sz w:val="24"/>
          <w:szCs w:val="24"/>
          <w:lang w:eastAsia="ru-RU"/>
        </w:rPr>
        <w:t xml:space="preserve"> склерозе и других видах умственной отсталости);</w:t>
      </w:r>
    </w:p>
    <w:p w:rsidR="005F0A8A" w:rsidRPr="005F0A8A" w:rsidRDefault="005F0A8A" w:rsidP="005F0A8A">
      <w:pPr>
        <w:numPr>
          <w:ilvl w:val="0"/>
          <w:numId w:val="6"/>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proofErr w:type="spellStart"/>
      <w:r w:rsidRPr="005F0A8A">
        <w:rPr>
          <w:rFonts w:ascii="Arial" w:eastAsia="Times New Roman" w:hAnsi="Arial" w:cs="Arial"/>
          <w:color w:val="181D21"/>
          <w:sz w:val="24"/>
          <w:szCs w:val="24"/>
          <w:lang w:eastAsia="ru-RU"/>
        </w:rPr>
        <w:t>аутистическиподобные</w:t>
      </w:r>
      <w:proofErr w:type="spellEnd"/>
      <w:r w:rsidRPr="005F0A8A">
        <w:rPr>
          <w:rFonts w:ascii="Arial" w:eastAsia="Times New Roman" w:hAnsi="Arial" w:cs="Arial"/>
          <w:color w:val="181D21"/>
          <w:sz w:val="24"/>
          <w:szCs w:val="24"/>
          <w:lang w:eastAsia="ru-RU"/>
        </w:rPr>
        <w:t xml:space="preserve"> синдромы экзогенного генеза (</w:t>
      </w:r>
      <w:proofErr w:type="gramStart"/>
      <w:r w:rsidRPr="005F0A8A">
        <w:rPr>
          <w:rFonts w:ascii="Arial" w:eastAsia="Times New Roman" w:hAnsi="Arial" w:cs="Arial"/>
          <w:color w:val="181D21"/>
          <w:sz w:val="24"/>
          <w:szCs w:val="24"/>
          <w:lang w:eastAsia="ru-RU"/>
        </w:rPr>
        <w:t>психогенный</w:t>
      </w:r>
      <w:proofErr w:type="gram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параутизм</w:t>
      </w:r>
      <w:proofErr w:type="spellEnd"/>
      <w:r w:rsidRPr="005F0A8A">
        <w:rPr>
          <w:rFonts w:ascii="Arial" w:eastAsia="Times New Roman" w:hAnsi="Arial" w:cs="Arial"/>
          <w:color w:val="181D21"/>
          <w:sz w:val="24"/>
          <w:szCs w:val="24"/>
          <w:lang w:eastAsia="ru-RU"/>
        </w:rPr>
        <w:t>);</w:t>
      </w:r>
    </w:p>
    <w:p w:rsidR="005F0A8A" w:rsidRPr="005F0A8A" w:rsidRDefault="005F0A8A" w:rsidP="005F0A8A">
      <w:pPr>
        <w:numPr>
          <w:ilvl w:val="0"/>
          <w:numId w:val="6"/>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аутизм неясного генеза.</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При обсуждении этой классификации важно отметить, что аутизм не является формой шизофрении, хотя до 80-х годов прошлого века существовали теории об этом.</w:t>
      </w:r>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 xml:space="preserve">Чем лёгкая форма аутизма отличается от </w:t>
      </w:r>
      <w:proofErr w:type="gramStart"/>
      <w:r w:rsidRPr="005F0A8A">
        <w:rPr>
          <w:rFonts w:ascii="Arial" w:eastAsia="Times New Roman" w:hAnsi="Arial" w:cs="Arial"/>
          <w:color w:val="181D21"/>
          <w:sz w:val="27"/>
          <w:szCs w:val="27"/>
          <w:lang w:eastAsia="ru-RU"/>
        </w:rPr>
        <w:t>тяжёлой</w:t>
      </w:r>
      <w:proofErr w:type="gramEnd"/>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РАС охватывает широкий диапазон симптомов с различной степенью тяжести, но лёгкую и тяжёлую формы врачи не выделяют. Также не выделяются и стадии развития аутизма.</w:t>
      </w:r>
    </w:p>
    <w:p w:rsidR="005F0A8A" w:rsidRPr="005F0A8A" w:rsidRDefault="005F0A8A" w:rsidP="005F0A8A">
      <w:pPr>
        <w:shd w:val="clear" w:color="auto" w:fill="FFFFFF"/>
        <w:spacing w:before="360" w:after="360" w:line="390" w:lineRule="atLeast"/>
        <w:outlineLvl w:val="1"/>
        <w:rPr>
          <w:rFonts w:ascii="Arial" w:eastAsia="Times New Roman" w:hAnsi="Arial" w:cs="Arial"/>
          <w:color w:val="181D21"/>
          <w:sz w:val="30"/>
          <w:szCs w:val="30"/>
          <w:lang w:eastAsia="ru-RU"/>
        </w:rPr>
      </w:pPr>
      <w:r w:rsidRPr="005F0A8A">
        <w:rPr>
          <w:rFonts w:ascii="Arial" w:eastAsia="Times New Roman" w:hAnsi="Arial" w:cs="Arial"/>
          <w:color w:val="181D21"/>
          <w:sz w:val="30"/>
          <w:szCs w:val="30"/>
          <w:lang w:eastAsia="ru-RU"/>
        </w:rPr>
        <w:t>Осложнения аутизма</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Среди осложнений РАС можно выделить </w:t>
      </w:r>
      <w:proofErr w:type="gramStart"/>
      <w:r w:rsidRPr="005F0A8A">
        <w:rPr>
          <w:rFonts w:ascii="Arial" w:eastAsia="Times New Roman" w:hAnsi="Arial" w:cs="Arial"/>
          <w:color w:val="181D21"/>
          <w:sz w:val="24"/>
          <w:szCs w:val="24"/>
          <w:lang w:eastAsia="ru-RU"/>
        </w:rPr>
        <w:t>следующие</w:t>
      </w:r>
      <w:proofErr w:type="gramEnd"/>
      <w:r w:rsidRPr="005F0A8A">
        <w:rPr>
          <w:rFonts w:ascii="Arial" w:eastAsia="Times New Roman" w:hAnsi="Arial" w:cs="Arial"/>
          <w:color w:val="181D21"/>
          <w:sz w:val="24"/>
          <w:szCs w:val="24"/>
          <w:lang w:eastAsia="ru-RU"/>
        </w:rPr>
        <w:t>:</w:t>
      </w:r>
    </w:p>
    <w:p w:rsidR="005F0A8A" w:rsidRPr="005F0A8A" w:rsidRDefault="005F0A8A" w:rsidP="005F0A8A">
      <w:pPr>
        <w:numPr>
          <w:ilvl w:val="0"/>
          <w:numId w:val="7"/>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Нарушения поведения, самоповреждения. Из-за негибкого поведения и неспособности к адекватному выражению своих эмоций ребёнок может начать кричать, плакать по незначительному поводу или смеяться без видимой причины. Нередко также бывает проявление агрессии по отношению к окружающим или </w:t>
      </w:r>
      <w:proofErr w:type="spellStart"/>
      <w:r w:rsidRPr="005F0A8A">
        <w:rPr>
          <w:rFonts w:ascii="Arial" w:eastAsia="Times New Roman" w:hAnsi="Arial" w:cs="Arial"/>
          <w:color w:val="181D21"/>
          <w:sz w:val="24"/>
          <w:szCs w:val="24"/>
          <w:lang w:eastAsia="ru-RU"/>
        </w:rPr>
        <w:t>самоповреждающее</w:t>
      </w:r>
      <w:proofErr w:type="spellEnd"/>
      <w:r w:rsidRPr="005F0A8A">
        <w:rPr>
          <w:rFonts w:ascii="Arial" w:eastAsia="Times New Roman" w:hAnsi="Arial" w:cs="Arial"/>
          <w:color w:val="181D21"/>
          <w:sz w:val="24"/>
          <w:szCs w:val="24"/>
          <w:lang w:eastAsia="ru-RU"/>
        </w:rPr>
        <w:t xml:space="preserve"> поведение.</w:t>
      </w:r>
    </w:p>
    <w:p w:rsidR="005F0A8A" w:rsidRPr="005F0A8A" w:rsidRDefault="005F0A8A" w:rsidP="005F0A8A">
      <w:pPr>
        <w:numPr>
          <w:ilvl w:val="0"/>
          <w:numId w:val="7"/>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Нарушения в когнитивной сфере. У большинства детей с РАС в той или иной степени наблюдается снижение интеллекта (за исключением синдрома </w:t>
      </w:r>
      <w:proofErr w:type="spellStart"/>
      <w:r w:rsidRPr="005F0A8A">
        <w:rPr>
          <w:rFonts w:ascii="Arial" w:eastAsia="Times New Roman" w:hAnsi="Arial" w:cs="Arial"/>
          <w:color w:val="181D21"/>
          <w:sz w:val="24"/>
          <w:szCs w:val="24"/>
          <w:lang w:eastAsia="ru-RU"/>
        </w:rPr>
        <w:t>Аспергера</w:t>
      </w:r>
      <w:proofErr w:type="spellEnd"/>
      <w:r w:rsidRPr="005F0A8A">
        <w:rPr>
          <w:rFonts w:ascii="Arial" w:eastAsia="Times New Roman" w:hAnsi="Arial" w:cs="Arial"/>
          <w:color w:val="181D21"/>
          <w:sz w:val="24"/>
          <w:szCs w:val="24"/>
          <w:lang w:eastAsia="ru-RU"/>
        </w:rPr>
        <w:t>) </w:t>
      </w:r>
      <w:hyperlink r:id="rId19" w:anchor="10" w:history="1">
        <w:r w:rsidRPr="005F0A8A">
          <w:rPr>
            <w:rFonts w:ascii="Arial" w:eastAsia="Times New Roman" w:hAnsi="Arial" w:cs="Arial"/>
            <w:color w:val="1A5DD0"/>
            <w:sz w:val="24"/>
            <w:szCs w:val="24"/>
            <w:u w:val="single"/>
            <w:vertAlign w:val="subscript"/>
            <w:lang w:eastAsia="ru-RU"/>
          </w:rPr>
          <w:t>[10]</w:t>
        </w:r>
      </w:hyperlink>
      <w:r w:rsidRPr="005F0A8A">
        <w:rPr>
          <w:rFonts w:ascii="Arial" w:eastAsia="Times New Roman" w:hAnsi="Arial" w:cs="Arial"/>
          <w:color w:val="181D21"/>
          <w:sz w:val="24"/>
          <w:szCs w:val="24"/>
          <w:lang w:eastAsia="ru-RU"/>
        </w:rPr>
        <w:t xml:space="preserve">. Степень снижения интеллекта варьируется от </w:t>
      </w:r>
      <w:r w:rsidRPr="005F0A8A">
        <w:rPr>
          <w:rFonts w:ascii="Arial" w:eastAsia="Times New Roman" w:hAnsi="Arial" w:cs="Arial"/>
          <w:color w:val="181D21"/>
          <w:sz w:val="24"/>
          <w:szCs w:val="24"/>
          <w:lang w:eastAsia="ru-RU"/>
        </w:rPr>
        <w:lastRenderedPageBreak/>
        <w:t>неравномерной задержки интеллектуального развития до тяжёлой </w:t>
      </w:r>
      <w:hyperlink r:id="rId20" w:tgtFrame="_blank" w:history="1">
        <w:r w:rsidRPr="005F0A8A">
          <w:rPr>
            <w:rFonts w:ascii="Arial" w:eastAsia="Times New Roman" w:hAnsi="Arial" w:cs="Arial"/>
            <w:color w:val="1A5DD0"/>
            <w:sz w:val="24"/>
            <w:szCs w:val="24"/>
            <w:u w:val="single"/>
            <w:lang w:eastAsia="ru-RU"/>
          </w:rPr>
          <w:t>умственной отсталости</w:t>
        </w:r>
      </w:hyperlink>
      <w:r w:rsidRPr="005F0A8A">
        <w:rPr>
          <w:rFonts w:ascii="Arial" w:eastAsia="Times New Roman" w:hAnsi="Arial" w:cs="Arial"/>
          <w:color w:val="181D21"/>
          <w:sz w:val="24"/>
          <w:szCs w:val="24"/>
          <w:lang w:eastAsia="ru-RU"/>
        </w:rPr>
        <w:t>. В течение всей жизни могут сохраняться речевые нарушения от простого своеобразия речи до тяжёлого недоразвития или полного отсутствия. Из-за этого становится сложно получить образование и устроиться на работу.</w:t>
      </w:r>
    </w:p>
    <w:p w:rsidR="005F0A8A" w:rsidRPr="005F0A8A" w:rsidRDefault="005F0A8A" w:rsidP="005F0A8A">
      <w:pPr>
        <w:numPr>
          <w:ilvl w:val="0"/>
          <w:numId w:val="7"/>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Невротические симптомы. У многих людей с РАС развиваются тревожные, депрессивные проявления, </w:t>
      </w:r>
      <w:proofErr w:type="spellStart"/>
      <w:r w:rsidRPr="005F0A8A">
        <w:rPr>
          <w:rFonts w:ascii="Arial" w:eastAsia="Times New Roman" w:hAnsi="Arial" w:cs="Arial"/>
          <w:color w:val="181D21"/>
          <w:sz w:val="24"/>
          <w:szCs w:val="24"/>
          <w:lang w:eastAsia="ru-RU"/>
        </w:rPr>
        <w:fldChar w:fldCharType="begin"/>
      </w:r>
      <w:r w:rsidRPr="005F0A8A">
        <w:rPr>
          <w:rFonts w:ascii="Arial" w:eastAsia="Times New Roman" w:hAnsi="Arial" w:cs="Arial"/>
          <w:color w:val="181D21"/>
          <w:sz w:val="24"/>
          <w:szCs w:val="24"/>
          <w:lang w:eastAsia="ru-RU"/>
        </w:rPr>
        <w:instrText xml:space="preserve"> HYPERLINK "https://probolezny.ru/rasstroystvo-obsessivno-kompulsivnoe/" \t "_blank" </w:instrText>
      </w:r>
      <w:r w:rsidRPr="005F0A8A">
        <w:rPr>
          <w:rFonts w:ascii="Arial" w:eastAsia="Times New Roman" w:hAnsi="Arial" w:cs="Arial"/>
          <w:color w:val="181D21"/>
          <w:sz w:val="24"/>
          <w:szCs w:val="24"/>
          <w:lang w:eastAsia="ru-RU"/>
        </w:rPr>
        <w:fldChar w:fldCharType="separate"/>
      </w:r>
      <w:r w:rsidRPr="005F0A8A">
        <w:rPr>
          <w:rFonts w:ascii="Arial" w:eastAsia="Times New Roman" w:hAnsi="Arial" w:cs="Arial"/>
          <w:color w:val="1A5DD0"/>
          <w:sz w:val="24"/>
          <w:szCs w:val="24"/>
          <w:u w:val="single"/>
          <w:lang w:eastAsia="ru-RU"/>
        </w:rPr>
        <w:t>обсессивно-компульсивный</w:t>
      </w:r>
      <w:proofErr w:type="spellEnd"/>
      <w:r w:rsidRPr="005F0A8A">
        <w:rPr>
          <w:rFonts w:ascii="Arial" w:eastAsia="Times New Roman" w:hAnsi="Arial" w:cs="Arial"/>
          <w:color w:val="1A5DD0"/>
          <w:sz w:val="24"/>
          <w:szCs w:val="24"/>
          <w:u w:val="single"/>
          <w:lang w:eastAsia="ru-RU"/>
        </w:rPr>
        <w:t xml:space="preserve"> синдром</w:t>
      </w:r>
      <w:r w:rsidRPr="005F0A8A">
        <w:rPr>
          <w:rFonts w:ascii="Arial" w:eastAsia="Times New Roman" w:hAnsi="Arial" w:cs="Arial"/>
          <w:color w:val="181D21"/>
          <w:sz w:val="24"/>
          <w:szCs w:val="24"/>
          <w:lang w:eastAsia="ru-RU"/>
        </w:rPr>
        <w:fldChar w:fldCharType="end"/>
      </w:r>
      <w:r w:rsidRPr="005F0A8A">
        <w:rPr>
          <w:rFonts w:ascii="Arial" w:eastAsia="Times New Roman" w:hAnsi="Arial" w:cs="Arial"/>
          <w:color w:val="181D21"/>
          <w:sz w:val="24"/>
          <w:szCs w:val="24"/>
          <w:lang w:eastAsia="ru-RU"/>
        </w:rPr>
        <w:t>, </w:t>
      </w:r>
      <w:hyperlink r:id="rId21" w:tgtFrame="_blank" w:history="1">
        <w:r w:rsidRPr="005F0A8A">
          <w:rPr>
            <w:rFonts w:ascii="Arial" w:eastAsia="Times New Roman" w:hAnsi="Arial" w:cs="Arial"/>
            <w:color w:val="1A5DD0"/>
            <w:sz w:val="24"/>
            <w:szCs w:val="24"/>
            <w:u w:val="single"/>
            <w:lang w:eastAsia="ru-RU"/>
          </w:rPr>
          <w:t>нарушения сна</w:t>
        </w:r>
      </w:hyperlink>
      <w:r w:rsidRPr="005F0A8A">
        <w:rPr>
          <w:rFonts w:ascii="Arial" w:eastAsia="Times New Roman" w:hAnsi="Arial" w:cs="Arial"/>
          <w:color w:val="181D21"/>
          <w:sz w:val="24"/>
          <w:szCs w:val="24"/>
          <w:lang w:eastAsia="ru-RU"/>
        </w:rPr>
        <w:t>.</w:t>
      </w:r>
    </w:p>
    <w:p w:rsidR="005F0A8A" w:rsidRPr="005F0A8A" w:rsidRDefault="005F0A8A" w:rsidP="005F0A8A">
      <w:pPr>
        <w:numPr>
          <w:ilvl w:val="0"/>
          <w:numId w:val="7"/>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Судорожные приступы. Примерно треть детей с аутизмом страдают эпилепсией, которая начинается в детском или подростковом возрасте.</w:t>
      </w:r>
    </w:p>
    <w:p w:rsidR="005F0A8A" w:rsidRPr="005F0A8A" w:rsidRDefault="005F0A8A" w:rsidP="005F0A8A">
      <w:pPr>
        <w:numPr>
          <w:ilvl w:val="0"/>
          <w:numId w:val="7"/>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Нарушения пищеварения. Из-за избирательности в еде и необычных пищевых привычек при аутизме встречаются различные нарушения пищеварения (например, поносы и запоры), болезни желудка и дефицит витаминов. В стуле может быть </w:t>
      </w:r>
      <w:proofErr w:type="spellStart"/>
      <w:r w:rsidRPr="005F0A8A">
        <w:rPr>
          <w:rFonts w:ascii="Arial" w:eastAsia="Times New Roman" w:hAnsi="Arial" w:cs="Arial"/>
          <w:color w:val="181D21"/>
          <w:sz w:val="24"/>
          <w:szCs w:val="24"/>
          <w:lang w:eastAsia="ru-RU"/>
        </w:rPr>
        <w:t>непереваренная</w:t>
      </w:r>
      <w:proofErr w:type="spellEnd"/>
      <w:r w:rsidRPr="005F0A8A">
        <w:rPr>
          <w:rFonts w:ascii="Arial" w:eastAsia="Times New Roman" w:hAnsi="Arial" w:cs="Arial"/>
          <w:color w:val="181D21"/>
          <w:sz w:val="24"/>
          <w:szCs w:val="24"/>
          <w:lang w:eastAsia="ru-RU"/>
        </w:rPr>
        <w:t xml:space="preserve"> пища.</w:t>
      </w:r>
    </w:p>
    <w:p w:rsidR="005F0A8A" w:rsidRPr="005F0A8A" w:rsidRDefault="005F0A8A" w:rsidP="005F0A8A">
      <w:pPr>
        <w:numPr>
          <w:ilvl w:val="0"/>
          <w:numId w:val="7"/>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Проблемы с диагностикой других заболеваний. Высокий болевой порог препятствует своевременной диагностике осложнений инфекции носа и горла (отиты), что в свою очередь ведёт к снижению слуха, а отсутствие речи не даёт ребёнку корректно сообщить о болевых ощущениях и их локализации.</w:t>
      </w:r>
    </w:p>
    <w:p w:rsidR="005F0A8A" w:rsidRPr="005F0A8A" w:rsidRDefault="005F0A8A" w:rsidP="005F0A8A">
      <w:pPr>
        <w:numPr>
          <w:ilvl w:val="0"/>
          <w:numId w:val="7"/>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Социальная </w:t>
      </w:r>
      <w:proofErr w:type="spellStart"/>
      <w:r w:rsidRPr="005F0A8A">
        <w:rPr>
          <w:rFonts w:ascii="Arial" w:eastAsia="Times New Roman" w:hAnsi="Arial" w:cs="Arial"/>
          <w:color w:val="181D21"/>
          <w:sz w:val="24"/>
          <w:szCs w:val="24"/>
          <w:lang w:eastAsia="ru-RU"/>
        </w:rPr>
        <w:t>дезадаптация</w:t>
      </w:r>
      <w:proofErr w:type="spellEnd"/>
      <w:proofErr w:type="gramStart"/>
      <w:r w:rsidRPr="005F0A8A">
        <w:rPr>
          <w:rFonts w:ascii="Arial" w:eastAsia="Times New Roman" w:hAnsi="Arial" w:cs="Arial"/>
          <w:color w:val="181D21"/>
          <w:sz w:val="24"/>
          <w:szCs w:val="24"/>
          <w:lang w:eastAsia="ru-RU"/>
        </w:rPr>
        <w:t> С</w:t>
      </w:r>
      <w:proofErr w:type="gramEnd"/>
      <w:r w:rsidRPr="005F0A8A">
        <w:rPr>
          <w:rFonts w:ascii="Arial" w:eastAsia="Times New Roman" w:hAnsi="Arial" w:cs="Arial"/>
          <w:color w:val="181D21"/>
          <w:sz w:val="24"/>
          <w:szCs w:val="24"/>
          <w:lang w:eastAsia="ru-RU"/>
        </w:rPr>
        <w:t xml:space="preserve"> раннего</w:t>
      </w:r>
      <w:r w:rsidRPr="005F0A8A">
        <w:rPr>
          <w:rFonts w:ascii="Arial" w:eastAsia="Times New Roman" w:hAnsi="Arial" w:cs="Arial"/>
          <w:i/>
          <w:iCs/>
          <w:color w:val="181D21"/>
          <w:sz w:val="24"/>
          <w:szCs w:val="24"/>
          <w:lang w:eastAsia="ru-RU"/>
        </w:rPr>
        <w:t> </w:t>
      </w:r>
      <w:r w:rsidRPr="005F0A8A">
        <w:rPr>
          <w:rFonts w:ascii="Arial" w:eastAsia="Times New Roman" w:hAnsi="Arial" w:cs="Arial"/>
          <w:color w:val="181D21"/>
          <w:sz w:val="24"/>
          <w:szCs w:val="24"/>
          <w:lang w:eastAsia="ru-RU"/>
        </w:rPr>
        <w:t xml:space="preserve">возраста дети с РАС испытывают трудности с адаптацией в коллективе. Во взрослом возрасте только 4–12 % людей с РАС готовы к самостоятельной, независимой жизни, 80 % продолжают жить с родителями под их опекой, либо же попадают в </w:t>
      </w:r>
      <w:proofErr w:type="spellStart"/>
      <w:proofErr w:type="gramStart"/>
      <w:r w:rsidRPr="005F0A8A">
        <w:rPr>
          <w:rFonts w:ascii="Arial" w:eastAsia="Times New Roman" w:hAnsi="Arial" w:cs="Arial"/>
          <w:color w:val="181D21"/>
          <w:sz w:val="24"/>
          <w:szCs w:val="24"/>
          <w:lang w:eastAsia="ru-RU"/>
        </w:rPr>
        <w:t>психо-неврологические</w:t>
      </w:r>
      <w:proofErr w:type="spellEnd"/>
      <w:proofErr w:type="gramEnd"/>
      <w:r w:rsidRPr="005F0A8A">
        <w:rPr>
          <w:rFonts w:ascii="Arial" w:eastAsia="Times New Roman" w:hAnsi="Arial" w:cs="Arial"/>
          <w:color w:val="181D21"/>
          <w:sz w:val="24"/>
          <w:szCs w:val="24"/>
          <w:lang w:eastAsia="ru-RU"/>
        </w:rPr>
        <w:t xml:space="preserve"> интернаты после смерти родителе </w:t>
      </w:r>
      <w:hyperlink r:id="rId22" w:anchor="15" w:history="1">
        <w:r w:rsidRPr="005F0A8A">
          <w:rPr>
            <w:rFonts w:ascii="Arial" w:eastAsia="Times New Roman" w:hAnsi="Arial" w:cs="Arial"/>
            <w:color w:val="1A5DD0"/>
            <w:sz w:val="24"/>
            <w:szCs w:val="24"/>
            <w:u w:val="single"/>
            <w:vertAlign w:val="subscript"/>
            <w:lang w:eastAsia="ru-RU"/>
          </w:rPr>
          <w:t>[15]</w:t>
        </w:r>
      </w:hyperlink>
      <w:r w:rsidRPr="005F0A8A">
        <w:rPr>
          <w:rFonts w:ascii="Arial" w:eastAsia="Times New Roman" w:hAnsi="Arial" w:cs="Arial"/>
          <w:color w:val="181D21"/>
          <w:sz w:val="24"/>
          <w:szCs w:val="24"/>
          <w:lang w:eastAsia="ru-RU"/>
        </w:rPr>
        <w:t>.</w:t>
      </w:r>
    </w:p>
    <w:p w:rsidR="005F0A8A" w:rsidRPr="005F0A8A" w:rsidRDefault="005F0A8A" w:rsidP="005F0A8A">
      <w:pPr>
        <w:shd w:val="clear" w:color="auto" w:fill="FFFFFF"/>
        <w:spacing w:before="360" w:after="360" w:line="390" w:lineRule="atLeast"/>
        <w:outlineLvl w:val="1"/>
        <w:rPr>
          <w:rFonts w:ascii="Arial" w:eastAsia="Times New Roman" w:hAnsi="Arial" w:cs="Arial"/>
          <w:color w:val="181D21"/>
          <w:sz w:val="30"/>
          <w:szCs w:val="30"/>
          <w:lang w:eastAsia="ru-RU"/>
        </w:rPr>
      </w:pPr>
      <w:r w:rsidRPr="005F0A8A">
        <w:rPr>
          <w:rFonts w:ascii="Arial" w:eastAsia="Times New Roman" w:hAnsi="Arial" w:cs="Arial"/>
          <w:color w:val="181D21"/>
          <w:sz w:val="30"/>
          <w:szCs w:val="30"/>
          <w:lang w:eastAsia="ru-RU"/>
        </w:rPr>
        <w:t>Диагностика аутизма</w:t>
      </w:r>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Когда нужна консультация психиатра</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К психиатру следует обратиться при появлении у ребёнка признаков аутизма из «триады нарушений»:</w:t>
      </w:r>
    </w:p>
    <w:p w:rsidR="005F0A8A" w:rsidRPr="005F0A8A" w:rsidRDefault="005F0A8A" w:rsidP="005F0A8A">
      <w:pPr>
        <w:numPr>
          <w:ilvl w:val="0"/>
          <w:numId w:val="8"/>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нарушения в сфере социального взаимодействия (отказ от контакта);</w:t>
      </w:r>
    </w:p>
    <w:p w:rsidR="005F0A8A" w:rsidRPr="005F0A8A" w:rsidRDefault="005F0A8A" w:rsidP="005F0A8A">
      <w:pPr>
        <w:numPr>
          <w:ilvl w:val="0"/>
          <w:numId w:val="8"/>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в сфере коммуникации (трудности в привлечении внимания взрослых, задержка в формировании речи, нарушения грамматического и фонетического строя речи);</w:t>
      </w:r>
    </w:p>
    <w:p w:rsidR="005F0A8A" w:rsidRPr="005F0A8A" w:rsidRDefault="005F0A8A" w:rsidP="005F0A8A">
      <w:pPr>
        <w:numPr>
          <w:ilvl w:val="0"/>
          <w:numId w:val="8"/>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в сфере воображения (стереотипные однообразные игры и действия).</w:t>
      </w:r>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В каком возрасте можно поставить диагноз аутизм</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В возрасте около 12 месяцев достоверность и дальнейшее подтверждение аутизма составляет около 50 %. К 14 месяцам этот показатель вырастает до 80 %, а к 16 месяцам — до 83 % </w:t>
      </w:r>
      <w:hyperlink r:id="rId23" w:anchor="25" w:history="1">
        <w:r w:rsidRPr="005F0A8A">
          <w:rPr>
            <w:rFonts w:ascii="Arial" w:eastAsia="Times New Roman" w:hAnsi="Arial" w:cs="Arial"/>
            <w:color w:val="1A5DD0"/>
            <w:sz w:val="24"/>
            <w:szCs w:val="24"/>
            <w:u w:val="single"/>
            <w:vertAlign w:val="subscript"/>
            <w:lang w:eastAsia="ru-RU"/>
          </w:rPr>
          <w:t>[25]</w:t>
        </w:r>
      </w:hyperlink>
      <w:r w:rsidRPr="005F0A8A">
        <w:rPr>
          <w:rFonts w:ascii="Arial" w:eastAsia="Times New Roman" w:hAnsi="Arial" w:cs="Arial"/>
          <w:color w:val="181D21"/>
          <w:sz w:val="24"/>
          <w:szCs w:val="24"/>
          <w:lang w:eastAsia="ru-RU"/>
        </w:rPr>
        <w:t>. Однако зачастую диагноз «РАС» ставят в 2-3 года </w:t>
      </w:r>
      <w:hyperlink r:id="rId24" w:anchor="24" w:history="1">
        <w:r w:rsidRPr="005F0A8A">
          <w:rPr>
            <w:rFonts w:ascii="Arial" w:eastAsia="Times New Roman" w:hAnsi="Arial" w:cs="Arial"/>
            <w:color w:val="1A5DD0"/>
            <w:sz w:val="24"/>
            <w:szCs w:val="24"/>
            <w:u w:val="single"/>
            <w:vertAlign w:val="subscript"/>
            <w:lang w:eastAsia="ru-RU"/>
          </w:rPr>
          <w:t>[24]</w:t>
        </w:r>
      </w:hyperlink>
      <w:r w:rsidRPr="005F0A8A">
        <w:rPr>
          <w:rFonts w:ascii="Arial" w:eastAsia="Times New Roman" w:hAnsi="Arial" w:cs="Arial"/>
          <w:color w:val="181D21"/>
          <w:sz w:val="24"/>
          <w:szCs w:val="24"/>
          <w:lang w:eastAsia="ru-RU"/>
        </w:rPr>
        <w:t>.</w:t>
      </w:r>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Возможно ли тестирование в домашних условиях</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lastRenderedPageBreak/>
        <w:t>Самостоятельная постановка диагноза РАС в домашних условиях невозможна. Родители могут пройти тестирование по описанным ниже методикам и принять решение о необходимости обследования у профильных специалистов. Диагноз при аутизме ставит врач-психиатр на основании жалоб родителей, сбора сведений о раннем развитии ребёнка, клинического обследования (выявления «триады нарушений»), а также данных клинических обследований (консультация медицинского психолога, медико-логопедическое обследование, данные ЭЭГ, ЭКГ, анализов крови и мочи) </w:t>
      </w:r>
      <w:hyperlink r:id="rId25" w:anchor="11" w:history="1">
        <w:r w:rsidRPr="005F0A8A">
          <w:rPr>
            <w:rFonts w:ascii="Arial" w:eastAsia="Times New Roman" w:hAnsi="Arial" w:cs="Arial"/>
            <w:color w:val="1A5DD0"/>
            <w:sz w:val="24"/>
            <w:szCs w:val="24"/>
            <w:u w:val="single"/>
            <w:vertAlign w:val="subscript"/>
            <w:lang w:eastAsia="ru-RU"/>
          </w:rPr>
          <w:t>[11]</w:t>
        </w:r>
      </w:hyperlink>
      <w:r w:rsidRPr="005F0A8A">
        <w:rPr>
          <w:rFonts w:ascii="Arial" w:eastAsia="Times New Roman" w:hAnsi="Arial" w:cs="Arial"/>
          <w:color w:val="181D21"/>
          <w:sz w:val="24"/>
          <w:szCs w:val="24"/>
          <w:lang w:eastAsia="ru-RU"/>
        </w:rPr>
        <w:t>.</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При наличии показаний проводятся консультации врача-невролога, врача-генетика, нейропсихологическое обследование, магнитно-резонансная томография, компьютерная томография, развёрнутый биохимический анализ крови, цитогенетическое исследование.</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Существует ряд вспомогательных стандартизированных методик для выявления и степени выраженности симптомов РАС:</w:t>
      </w:r>
    </w:p>
    <w:p w:rsidR="005F0A8A" w:rsidRPr="005F0A8A" w:rsidRDefault="005F0A8A" w:rsidP="005F0A8A">
      <w:pPr>
        <w:numPr>
          <w:ilvl w:val="0"/>
          <w:numId w:val="9"/>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ADOS (</w:t>
      </w:r>
      <w:proofErr w:type="spellStart"/>
      <w:r w:rsidRPr="005F0A8A">
        <w:rPr>
          <w:rFonts w:ascii="Arial" w:eastAsia="Times New Roman" w:hAnsi="Arial" w:cs="Arial"/>
          <w:color w:val="181D21"/>
          <w:sz w:val="24"/>
          <w:szCs w:val="24"/>
          <w:lang w:eastAsia="ru-RU"/>
        </w:rPr>
        <w:t>Autism</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Diagnostic</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Observation</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Schedule</w:t>
      </w:r>
      <w:proofErr w:type="spellEnd"/>
      <w:r w:rsidRPr="005F0A8A">
        <w:rPr>
          <w:rFonts w:ascii="Arial" w:eastAsia="Times New Roman" w:hAnsi="Arial" w:cs="Arial"/>
          <w:color w:val="181D21"/>
          <w:sz w:val="24"/>
          <w:szCs w:val="24"/>
          <w:lang w:eastAsia="ru-RU"/>
        </w:rPr>
        <w:t>) — шкала наблюдения для диагностики симптомов аутизма, применяемая в различных возрастных группах, при любом уровне развития и речевых навыков. Состоит их четырёх блоков, оценивающих речь, коммуникацию, социальное взаимодействие и игру.</w:t>
      </w:r>
    </w:p>
    <w:p w:rsidR="005F0A8A" w:rsidRPr="005F0A8A" w:rsidRDefault="005F0A8A" w:rsidP="005F0A8A">
      <w:pPr>
        <w:numPr>
          <w:ilvl w:val="0"/>
          <w:numId w:val="9"/>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CARS (</w:t>
      </w:r>
      <w:proofErr w:type="spellStart"/>
      <w:r w:rsidRPr="005F0A8A">
        <w:rPr>
          <w:rFonts w:ascii="Arial" w:eastAsia="Times New Roman" w:hAnsi="Arial" w:cs="Arial"/>
          <w:color w:val="181D21"/>
          <w:sz w:val="24"/>
          <w:szCs w:val="24"/>
          <w:lang w:eastAsia="ru-RU"/>
        </w:rPr>
        <w:t>Childhood</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Autism</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Rating</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Scale</w:t>
      </w:r>
      <w:proofErr w:type="spellEnd"/>
      <w:r w:rsidRPr="005F0A8A">
        <w:rPr>
          <w:rFonts w:ascii="Arial" w:eastAsia="Times New Roman" w:hAnsi="Arial" w:cs="Arial"/>
          <w:color w:val="181D21"/>
          <w:sz w:val="24"/>
          <w:szCs w:val="24"/>
          <w:lang w:eastAsia="ru-RU"/>
        </w:rPr>
        <w:t xml:space="preserve">) — шкала, основанная на наблюдении за поведением ребёнка в возрасте от 2 до 4 лет. </w:t>
      </w:r>
      <w:proofErr w:type="gramStart"/>
      <w:r w:rsidRPr="005F0A8A">
        <w:rPr>
          <w:rFonts w:ascii="Arial" w:eastAsia="Times New Roman" w:hAnsi="Arial" w:cs="Arial"/>
          <w:color w:val="181D21"/>
          <w:sz w:val="24"/>
          <w:szCs w:val="24"/>
          <w:lang w:eastAsia="ru-RU"/>
        </w:rPr>
        <w:t>Оцениваются следующие признаки: взаимоотношение с людьми, подражание, эмоциональные реакции, моторная ловкость, использование предметов, адаптационные изменения, зрительное, вкусовое, обонятельное, тактильное восприятие, тревожные реакции, страхи, вербальная и невербальная коммуникация, общий уровень активности, уровень и последовательность познания, общее впечатление </w:t>
      </w:r>
      <w:hyperlink r:id="rId26" w:anchor="12" w:history="1">
        <w:r w:rsidRPr="005F0A8A">
          <w:rPr>
            <w:rFonts w:ascii="Arial" w:eastAsia="Times New Roman" w:hAnsi="Arial" w:cs="Arial"/>
            <w:color w:val="1A5DD0"/>
            <w:sz w:val="24"/>
            <w:szCs w:val="24"/>
            <w:u w:val="single"/>
            <w:vertAlign w:val="subscript"/>
            <w:lang w:eastAsia="ru-RU"/>
          </w:rPr>
          <w:t>[12]</w:t>
        </w:r>
      </w:hyperlink>
      <w:r w:rsidRPr="005F0A8A">
        <w:rPr>
          <w:rFonts w:ascii="Arial" w:eastAsia="Times New Roman" w:hAnsi="Arial" w:cs="Arial"/>
          <w:color w:val="181D21"/>
          <w:sz w:val="24"/>
          <w:szCs w:val="24"/>
          <w:lang w:eastAsia="ru-RU"/>
        </w:rPr>
        <w:t>.</w:t>
      </w:r>
      <w:proofErr w:type="gramEnd"/>
    </w:p>
    <w:p w:rsidR="005F0A8A" w:rsidRPr="005F0A8A" w:rsidRDefault="005F0A8A" w:rsidP="005F0A8A">
      <w:pPr>
        <w:numPr>
          <w:ilvl w:val="0"/>
          <w:numId w:val="9"/>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val="en-US" w:eastAsia="ru-RU"/>
        </w:rPr>
        <w:t xml:space="preserve">M-CHAT (Modified Checklist for Autism in Toddlers) – </w:t>
      </w:r>
      <w:proofErr w:type="spellStart"/>
      <w:r w:rsidRPr="005F0A8A">
        <w:rPr>
          <w:rFonts w:ascii="Arial" w:eastAsia="Times New Roman" w:hAnsi="Arial" w:cs="Arial"/>
          <w:color w:val="181D21"/>
          <w:sz w:val="24"/>
          <w:szCs w:val="24"/>
          <w:lang w:eastAsia="ru-RU"/>
        </w:rPr>
        <w:t>скрининговый</w:t>
      </w:r>
      <w:proofErr w:type="spellEnd"/>
      <w:r w:rsidRPr="005F0A8A">
        <w:rPr>
          <w:rFonts w:ascii="Arial" w:eastAsia="Times New Roman" w:hAnsi="Arial" w:cs="Arial"/>
          <w:color w:val="181D21"/>
          <w:sz w:val="24"/>
          <w:szCs w:val="24"/>
          <w:lang w:val="en-US" w:eastAsia="ru-RU"/>
        </w:rPr>
        <w:t xml:space="preserve"> </w:t>
      </w:r>
      <w:r w:rsidRPr="005F0A8A">
        <w:rPr>
          <w:rFonts w:ascii="Arial" w:eastAsia="Times New Roman" w:hAnsi="Arial" w:cs="Arial"/>
          <w:color w:val="181D21"/>
          <w:sz w:val="24"/>
          <w:szCs w:val="24"/>
          <w:lang w:eastAsia="ru-RU"/>
        </w:rPr>
        <w:t>тест</w:t>
      </w:r>
      <w:r w:rsidRPr="005F0A8A">
        <w:rPr>
          <w:rFonts w:ascii="Arial" w:eastAsia="Times New Roman" w:hAnsi="Arial" w:cs="Arial"/>
          <w:color w:val="181D21"/>
          <w:sz w:val="24"/>
          <w:szCs w:val="24"/>
          <w:lang w:val="en-US" w:eastAsia="ru-RU"/>
        </w:rPr>
        <w:t xml:space="preserve"> </w:t>
      </w:r>
      <w:r w:rsidRPr="005F0A8A">
        <w:rPr>
          <w:rFonts w:ascii="Arial" w:eastAsia="Times New Roman" w:hAnsi="Arial" w:cs="Arial"/>
          <w:color w:val="181D21"/>
          <w:sz w:val="24"/>
          <w:szCs w:val="24"/>
          <w:lang w:eastAsia="ru-RU"/>
        </w:rPr>
        <w:t>для</w:t>
      </w:r>
      <w:r w:rsidRPr="005F0A8A">
        <w:rPr>
          <w:rFonts w:ascii="Arial" w:eastAsia="Times New Roman" w:hAnsi="Arial" w:cs="Arial"/>
          <w:color w:val="181D21"/>
          <w:sz w:val="24"/>
          <w:szCs w:val="24"/>
          <w:lang w:val="en-US" w:eastAsia="ru-RU"/>
        </w:rPr>
        <w:t xml:space="preserve"> </w:t>
      </w:r>
      <w:r w:rsidRPr="005F0A8A">
        <w:rPr>
          <w:rFonts w:ascii="Arial" w:eastAsia="Times New Roman" w:hAnsi="Arial" w:cs="Arial"/>
          <w:color w:val="181D21"/>
          <w:sz w:val="24"/>
          <w:szCs w:val="24"/>
          <w:lang w:eastAsia="ru-RU"/>
        </w:rPr>
        <w:t>оценки</w:t>
      </w:r>
      <w:r w:rsidRPr="005F0A8A">
        <w:rPr>
          <w:rFonts w:ascii="Arial" w:eastAsia="Times New Roman" w:hAnsi="Arial" w:cs="Arial"/>
          <w:color w:val="181D21"/>
          <w:sz w:val="24"/>
          <w:szCs w:val="24"/>
          <w:lang w:val="en-US" w:eastAsia="ru-RU"/>
        </w:rPr>
        <w:t xml:space="preserve"> </w:t>
      </w:r>
      <w:r w:rsidRPr="005F0A8A">
        <w:rPr>
          <w:rFonts w:ascii="Arial" w:eastAsia="Times New Roman" w:hAnsi="Arial" w:cs="Arial"/>
          <w:color w:val="181D21"/>
          <w:sz w:val="24"/>
          <w:szCs w:val="24"/>
          <w:lang w:eastAsia="ru-RU"/>
        </w:rPr>
        <w:t>риска</w:t>
      </w:r>
      <w:r w:rsidRPr="005F0A8A">
        <w:rPr>
          <w:rFonts w:ascii="Arial" w:eastAsia="Times New Roman" w:hAnsi="Arial" w:cs="Arial"/>
          <w:color w:val="181D21"/>
          <w:sz w:val="24"/>
          <w:szCs w:val="24"/>
          <w:lang w:val="en-US" w:eastAsia="ru-RU"/>
        </w:rPr>
        <w:t xml:space="preserve"> </w:t>
      </w:r>
      <w:r w:rsidRPr="005F0A8A">
        <w:rPr>
          <w:rFonts w:ascii="Arial" w:eastAsia="Times New Roman" w:hAnsi="Arial" w:cs="Arial"/>
          <w:color w:val="181D21"/>
          <w:sz w:val="24"/>
          <w:szCs w:val="24"/>
          <w:lang w:eastAsia="ru-RU"/>
        </w:rPr>
        <w:t>РАС</w:t>
      </w:r>
      <w:r w:rsidRPr="005F0A8A">
        <w:rPr>
          <w:rFonts w:ascii="Arial" w:eastAsia="Times New Roman" w:hAnsi="Arial" w:cs="Arial"/>
          <w:color w:val="181D21"/>
          <w:sz w:val="24"/>
          <w:szCs w:val="24"/>
          <w:lang w:val="en-US" w:eastAsia="ru-RU"/>
        </w:rPr>
        <w:t xml:space="preserve">. </w:t>
      </w:r>
      <w:r w:rsidRPr="005F0A8A">
        <w:rPr>
          <w:rFonts w:ascii="Arial" w:eastAsia="Times New Roman" w:hAnsi="Arial" w:cs="Arial"/>
          <w:color w:val="181D21"/>
          <w:sz w:val="24"/>
          <w:szCs w:val="24"/>
          <w:lang w:eastAsia="ru-RU"/>
        </w:rPr>
        <w:t>Состоит из 20 вопросов для родителей о поведении ребёнка.</w:t>
      </w:r>
    </w:p>
    <w:p w:rsidR="005F0A8A" w:rsidRPr="005F0A8A" w:rsidRDefault="005F0A8A" w:rsidP="005F0A8A">
      <w:pPr>
        <w:numPr>
          <w:ilvl w:val="0"/>
          <w:numId w:val="9"/>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Тест ASSQ — используется для диагностики синдрома </w:t>
      </w:r>
      <w:proofErr w:type="spellStart"/>
      <w:r w:rsidRPr="005F0A8A">
        <w:rPr>
          <w:rFonts w:ascii="Arial" w:eastAsia="Times New Roman" w:hAnsi="Arial" w:cs="Arial"/>
          <w:color w:val="181D21"/>
          <w:sz w:val="24"/>
          <w:szCs w:val="24"/>
          <w:lang w:eastAsia="ru-RU"/>
        </w:rPr>
        <w:t>Аспергера</w:t>
      </w:r>
      <w:proofErr w:type="spellEnd"/>
      <w:r w:rsidRPr="005F0A8A">
        <w:rPr>
          <w:rFonts w:ascii="Arial" w:eastAsia="Times New Roman" w:hAnsi="Arial" w:cs="Arial"/>
          <w:color w:val="181D21"/>
          <w:sz w:val="24"/>
          <w:szCs w:val="24"/>
          <w:lang w:eastAsia="ru-RU"/>
        </w:rPr>
        <w:t xml:space="preserve"> и других расстройств </w:t>
      </w:r>
      <w:proofErr w:type="spellStart"/>
      <w:r w:rsidRPr="005F0A8A">
        <w:rPr>
          <w:rFonts w:ascii="Arial" w:eastAsia="Times New Roman" w:hAnsi="Arial" w:cs="Arial"/>
          <w:color w:val="181D21"/>
          <w:sz w:val="24"/>
          <w:szCs w:val="24"/>
          <w:lang w:eastAsia="ru-RU"/>
        </w:rPr>
        <w:t>аутистического</w:t>
      </w:r>
      <w:proofErr w:type="spellEnd"/>
      <w:r w:rsidRPr="005F0A8A">
        <w:rPr>
          <w:rFonts w:ascii="Arial" w:eastAsia="Times New Roman" w:hAnsi="Arial" w:cs="Arial"/>
          <w:color w:val="181D21"/>
          <w:sz w:val="24"/>
          <w:szCs w:val="24"/>
          <w:lang w:eastAsia="ru-RU"/>
        </w:rPr>
        <w:t xml:space="preserve"> спектра у детей в возрасте от 6 до 16 лет.</w:t>
      </w:r>
    </w:p>
    <w:p w:rsidR="005F0A8A" w:rsidRPr="005F0A8A" w:rsidRDefault="005F0A8A" w:rsidP="005F0A8A">
      <w:pPr>
        <w:numPr>
          <w:ilvl w:val="0"/>
          <w:numId w:val="9"/>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Тест AQ (шкала </w:t>
      </w:r>
      <w:proofErr w:type="spellStart"/>
      <w:r w:rsidRPr="005F0A8A">
        <w:rPr>
          <w:rFonts w:ascii="Arial" w:eastAsia="Times New Roman" w:hAnsi="Arial" w:cs="Arial"/>
          <w:color w:val="181D21"/>
          <w:sz w:val="24"/>
          <w:szCs w:val="24"/>
          <w:lang w:eastAsia="ru-RU"/>
        </w:rPr>
        <w:t>Саймона</w:t>
      </w:r>
      <w:proofErr w:type="spellEnd"/>
      <w:r w:rsidRPr="005F0A8A">
        <w:rPr>
          <w:rFonts w:ascii="Arial" w:eastAsia="Times New Roman" w:hAnsi="Arial" w:cs="Arial"/>
          <w:color w:val="181D21"/>
          <w:sz w:val="24"/>
          <w:szCs w:val="24"/>
          <w:lang w:eastAsia="ru-RU"/>
        </w:rPr>
        <w:t xml:space="preserve"> </w:t>
      </w:r>
      <w:proofErr w:type="spellStart"/>
      <w:proofErr w:type="gramStart"/>
      <w:r w:rsidRPr="005F0A8A">
        <w:rPr>
          <w:rFonts w:ascii="Arial" w:eastAsia="Times New Roman" w:hAnsi="Arial" w:cs="Arial"/>
          <w:color w:val="181D21"/>
          <w:sz w:val="24"/>
          <w:szCs w:val="24"/>
          <w:lang w:eastAsia="ru-RU"/>
        </w:rPr>
        <w:t>Барон-Когана</w:t>
      </w:r>
      <w:proofErr w:type="spellEnd"/>
      <w:proofErr w:type="gramEnd"/>
      <w:r w:rsidRPr="005F0A8A">
        <w:rPr>
          <w:rFonts w:ascii="Arial" w:eastAsia="Times New Roman" w:hAnsi="Arial" w:cs="Arial"/>
          <w:color w:val="181D21"/>
          <w:sz w:val="24"/>
          <w:szCs w:val="24"/>
          <w:lang w:eastAsia="ru-RU"/>
        </w:rPr>
        <w:t>) — используется для выявления симптомов РАС у взрослых людей. Состоит из 50 вопросов.</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Все тесты легко найти в интернете и можно пройти </w:t>
      </w:r>
      <w:proofErr w:type="spellStart"/>
      <w:r w:rsidRPr="005F0A8A">
        <w:rPr>
          <w:rFonts w:ascii="Arial" w:eastAsia="Times New Roman" w:hAnsi="Arial" w:cs="Arial"/>
          <w:color w:val="181D21"/>
          <w:sz w:val="24"/>
          <w:szCs w:val="24"/>
          <w:lang w:eastAsia="ru-RU"/>
        </w:rPr>
        <w:t>онлайн</w:t>
      </w:r>
      <w:proofErr w:type="spellEnd"/>
      <w:r w:rsidRPr="005F0A8A">
        <w:rPr>
          <w:rFonts w:ascii="Arial" w:eastAsia="Times New Roman" w:hAnsi="Arial" w:cs="Arial"/>
          <w:color w:val="181D21"/>
          <w:sz w:val="24"/>
          <w:szCs w:val="24"/>
          <w:lang w:eastAsia="ru-RU"/>
        </w:rPr>
        <w:t>, чтобы оценить вероятность наличия РАС у ребёнка и понять, стоит ли обращаться к врачу.</w:t>
      </w:r>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Дифференциальная диагностика</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К расстройствам и синдромам с похожими на аутизм проявлениями относят:</w:t>
      </w:r>
    </w:p>
    <w:p w:rsidR="005F0A8A" w:rsidRPr="005F0A8A" w:rsidRDefault="005F0A8A" w:rsidP="005F0A8A">
      <w:pPr>
        <w:numPr>
          <w:ilvl w:val="0"/>
          <w:numId w:val="10"/>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синдром врождённой краснухи;</w:t>
      </w:r>
    </w:p>
    <w:p w:rsidR="005F0A8A" w:rsidRPr="005F0A8A" w:rsidRDefault="005F0A8A" w:rsidP="005F0A8A">
      <w:pPr>
        <w:numPr>
          <w:ilvl w:val="0"/>
          <w:numId w:val="10"/>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синдром </w:t>
      </w:r>
      <w:proofErr w:type="spellStart"/>
      <w:r w:rsidRPr="005F0A8A">
        <w:rPr>
          <w:rFonts w:ascii="Arial" w:eastAsia="Times New Roman" w:hAnsi="Arial" w:cs="Arial"/>
          <w:color w:val="181D21"/>
          <w:sz w:val="24"/>
          <w:szCs w:val="24"/>
          <w:lang w:eastAsia="ru-RU"/>
        </w:rPr>
        <w:t>Корнелии</w:t>
      </w:r>
      <w:proofErr w:type="spellEnd"/>
      <w:r w:rsidRPr="005F0A8A">
        <w:rPr>
          <w:rFonts w:ascii="Arial" w:eastAsia="Times New Roman" w:hAnsi="Arial" w:cs="Arial"/>
          <w:color w:val="181D21"/>
          <w:sz w:val="24"/>
          <w:szCs w:val="24"/>
          <w:lang w:eastAsia="ru-RU"/>
        </w:rPr>
        <w:t xml:space="preserve"> де </w:t>
      </w:r>
      <w:proofErr w:type="spellStart"/>
      <w:r w:rsidRPr="005F0A8A">
        <w:rPr>
          <w:rFonts w:ascii="Arial" w:eastAsia="Times New Roman" w:hAnsi="Arial" w:cs="Arial"/>
          <w:color w:val="181D21"/>
          <w:sz w:val="24"/>
          <w:szCs w:val="24"/>
          <w:lang w:eastAsia="ru-RU"/>
        </w:rPr>
        <w:t>Ланге</w:t>
      </w:r>
      <w:proofErr w:type="spellEnd"/>
      <w:r w:rsidRPr="005F0A8A">
        <w:rPr>
          <w:rFonts w:ascii="Arial" w:eastAsia="Times New Roman" w:hAnsi="Arial" w:cs="Arial"/>
          <w:color w:val="181D21"/>
          <w:sz w:val="24"/>
          <w:szCs w:val="24"/>
          <w:lang w:eastAsia="ru-RU"/>
        </w:rPr>
        <w:t>;</w:t>
      </w:r>
    </w:p>
    <w:p w:rsidR="005F0A8A" w:rsidRPr="005F0A8A" w:rsidRDefault="005F0A8A" w:rsidP="005F0A8A">
      <w:pPr>
        <w:numPr>
          <w:ilvl w:val="0"/>
          <w:numId w:val="10"/>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синдром Дауна;</w:t>
      </w:r>
    </w:p>
    <w:p w:rsidR="005F0A8A" w:rsidRPr="005F0A8A" w:rsidRDefault="005F0A8A" w:rsidP="005F0A8A">
      <w:pPr>
        <w:numPr>
          <w:ilvl w:val="0"/>
          <w:numId w:val="10"/>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lastRenderedPageBreak/>
        <w:t>синдром ломкой Х-хромосомы;</w:t>
      </w:r>
    </w:p>
    <w:p w:rsidR="005F0A8A" w:rsidRPr="005F0A8A" w:rsidRDefault="005F0A8A" w:rsidP="005F0A8A">
      <w:pPr>
        <w:numPr>
          <w:ilvl w:val="0"/>
          <w:numId w:val="10"/>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синдром </w:t>
      </w:r>
      <w:proofErr w:type="spellStart"/>
      <w:r w:rsidRPr="005F0A8A">
        <w:rPr>
          <w:rFonts w:ascii="Arial" w:eastAsia="Times New Roman" w:hAnsi="Arial" w:cs="Arial"/>
          <w:color w:val="181D21"/>
          <w:sz w:val="24"/>
          <w:szCs w:val="24"/>
          <w:lang w:eastAsia="ru-RU"/>
        </w:rPr>
        <w:t>Клювера</w:t>
      </w:r>
      <w:proofErr w:type="spellEnd"/>
      <w:r w:rsidRPr="005F0A8A">
        <w:rPr>
          <w:rFonts w:ascii="Arial" w:eastAsia="Times New Roman" w:hAnsi="Arial" w:cs="Arial"/>
          <w:color w:val="181D21"/>
          <w:sz w:val="24"/>
          <w:szCs w:val="24"/>
          <w:lang w:eastAsia="ru-RU"/>
        </w:rPr>
        <w:t xml:space="preserve"> — </w:t>
      </w:r>
      <w:proofErr w:type="spellStart"/>
      <w:r w:rsidRPr="005F0A8A">
        <w:rPr>
          <w:rFonts w:ascii="Arial" w:eastAsia="Times New Roman" w:hAnsi="Arial" w:cs="Arial"/>
          <w:color w:val="181D21"/>
          <w:sz w:val="24"/>
          <w:szCs w:val="24"/>
          <w:lang w:eastAsia="ru-RU"/>
        </w:rPr>
        <w:t>Бьюси</w:t>
      </w:r>
      <w:proofErr w:type="spellEnd"/>
      <w:r w:rsidRPr="005F0A8A">
        <w:rPr>
          <w:rFonts w:ascii="Arial" w:eastAsia="Times New Roman" w:hAnsi="Arial" w:cs="Arial"/>
          <w:color w:val="181D21"/>
          <w:sz w:val="24"/>
          <w:szCs w:val="24"/>
          <w:lang w:eastAsia="ru-RU"/>
        </w:rPr>
        <w:t>;</w:t>
      </w:r>
    </w:p>
    <w:p w:rsidR="005F0A8A" w:rsidRPr="005F0A8A" w:rsidRDefault="005F0A8A" w:rsidP="005F0A8A">
      <w:pPr>
        <w:numPr>
          <w:ilvl w:val="0"/>
          <w:numId w:val="10"/>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hyperlink r:id="rId27" w:tgtFrame="_blank" w:history="1">
        <w:r w:rsidRPr="005F0A8A">
          <w:rPr>
            <w:rFonts w:ascii="Arial" w:eastAsia="Times New Roman" w:hAnsi="Arial" w:cs="Arial"/>
            <w:color w:val="1A5DD0"/>
            <w:sz w:val="24"/>
            <w:szCs w:val="24"/>
            <w:u w:val="single"/>
            <w:lang w:eastAsia="ru-RU"/>
          </w:rPr>
          <w:t xml:space="preserve">синдром Ландау — </w:t>
        </w:r>
        <w:proofErr w:type="spellStart"/>
        <w:r w:rsidRPr="005F0A8A">
          <w:rPr>
            <w:rFonts w:ascii="Arial" w:eastAsia="Times New Roman" w:hAnsi="Arial" w:cs="Arial"/>
            <w:color w:val="1A5DD0"/>
            <w:sz w:val="24"/>
            <w:szCs w:val="24"/>
            <w:u w:val="single"/>
            <w:lang w:eastAsia="ru-RU"/>
          </w:rPr>
          <w:t>Клеффнера</w:t>
        </w:r>
        <w:proofErr w:type="spellEnd"/>
        <w:r w:rsidRPr="005F0A8A">
          <w:rPr>
            <w:rFonts w:ascii="Arial" w:eastAsia="Times New Roman" w:hAnsi="Arial" w:cs="Arial"/>
            <w:color w:val="1A5DD0"/>
            <w:sz w:val="24"/>
            <w:szCs w:val="24"/>
            <w:u w:val="single"/>
            <w:lang w:eastAsia="ru-RU"/>
          </w:rPr>
          <w:t>;</w:t>
        </w:r>
      </w:hyperlink>
    </w:p>
    <w:p w:rsidR="005F0A8A" w:rsidRPr="005F0A8A" w:rsidRDefault="005F0A8A" w:rsidP="005F0A8A">
      <w:pPr>
        <w:numPr>
          <w:ilvl w:val="0"/>
          <w:numId w:val="10"/>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синдром Лёша — </w:t>
      </w:r>
      <w:proofErr w:type="spellStart"/>
      <w:r w:rsidRPr="005F0A8A">
        <w:rPr>
          <w:rFonts w:ascii="Arial" w:eastAsia="Times New Roman" w:hAnsi="Arial" w:cs="Arial"/>
          <w:color w:val="181D21"/>
          <w:sz w:val="24"/>
          <w:szCs w:val="24"/>
          <w:lang w:eastAsia="ru-RU"/>
        </w:rPr>
        <w:t>Нихана</w:t>
      </w:r>
      <w:proofErr w:type="spellEnd"/>
      <w:r w:rsidRPr="005F0A8A">
        <w:rPr>
          <w:rFonts w:ascii="Arial" w:eastAsia="Times New Roman" w:hAnsi="Arial" w:cs="Arial"/>
          <w:color w:val="181D21"/>
          <w:sz w:val="24"/>
          <w:szCs w:val="24"/>
          <w:lang w:eastAsia="ru-RU"/>
        </w:rPr>
        <w:t>;</w:t>
      </w:r>
    </w:p>
    <w:p w:rsidR="005F0A8A" w:rsidRPr="005F0A8A" w:rsidRDefault="005F0A8A" w:rsidP="005F0A8A">
      <w:pPr>
        <w:numPr>
          <w:ilvl w:val="0"/>
          <w:numId w:val="10"/>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hyperlink r:id="rId28" w:tgtFrame="_blank" w:history="1">
        <w:proofErr w:type="spellStart"/>
        <w:r w:rsidRPr="005F0A8A">
          <w:rPr>
            <w:rFonts w:ascii="Arial" w:eastAsia="Times New Roman" w:hAnsi="Arial" w:cs="Arial"/>
            <w:color w:val="1A5DD0"/>
            <w:sz w:val="24"/>
            <w:szCs w:val="24"/>
            <w:u w:val="single"/>
            <w:lang w:eastAsia="ru-RU"/>
          </w:rPr>
          <w:t>фенилкетонурия</w:t>
        </w:r>
        <w:proofErr w:type="spellEnd"/>
      </w:hyperlink>
      <w:r w:rsidRPr="005F0A8A">
        <w:rPr>
          <w:rFonts w:ascii="Arial" w:eastAsia="Times New Roman" w:hAnsi="Arial" w:cs="Arial"/>
          <w:color w:val="181D21"/>
          <w:sz w:val="24"/>
          <w:szCs w:val="24"/>
          <w:lang w:eastAsia="ru-RU"/>
        </w:rPr>
        <w:t> (ФКУ) без лечения;</w:t>
      </w:r>
    </w:p>
    <w:p w:rsidR="005F0A8A" w:rsidRPr="005F0A8A" w:rsidRDefault="005F0A8A" w:rsidP="005F0A8A">
      <w:pPr>
        <w:numPr>
          <w:ilvl w:val="0"/>
          <w:numId w:val="10"/>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синдром </w:t>
      </w:r>
      <w:proofErr w:type="spellStart"/>
      <w:r w:rsidRPr="005F0A8A">
        <w:rPr>
          <w:rFonts w:ascii="Arial" w:eastAsia="Times New Roman" w:hAnsi="Arial" w:cs="Arial"/>
          <w:color w:val="181D21"/>
          <w:sz w:val="24"/>
          <w:szCs w:val="24"/>
          <w:lang w:eastAsia="ru-RU"/>
        </w:rPr>
        <w:t>Прадера</w:t>
      </w:r>
      <w:proofErr w:type="spellEnd"/>
      <w:r w:rsidRPr="005F0A8A">
        <w:rPr>
          <w:rFonts w:ascii="Arial" w:eastAsia="Times New Roman" w:hAnsi="Arial" w:cs="Arial"/>
          <w:color w:val="181D21"/>
          <w:sz w:val="24"/>
          <w:szCs w:val="24"/>
          <w:lang w:eastAsia="ru-RU"/>
        </w:rPr>
        <w:t xml:space="preserve"> — </w:t>
      </w:r>
      <w:proofErr w:type="spellStart"/>
      <w:r w:rsidRPr="005F0A8A">
        <w:rPr>
          <w:rFonts w:ascii="Arial" w:eastAsia="Times New Roman" w:hAnsi="Arial" w:cs="Arial"/>
          <w:color w:val="181D21"/>
          <w:sz w:val="24"/>
          <w:szCs w:val="24"/>
          <w:lang w:eastAsia="ru-RU"/>
        </w:rPr>
        <w:t>Вилли</w:t>
      </w:r>
      <w:proofErr w:type="spellEnd"/>
      <w:r w:rsidRPr="005F0A8A">
        <w:rPr>
          <w:rFonts w:ascii="Arial" w:eastAsia="Times New Roman" w:hAnsi="Arial" w:cs="Arial"/>
          <w:color w:val="181D21"/>
          <w:sz w:val="24"/>
          <w:szCs w:val="24"/>
          <w:lang w:eastAsia="ru-RU"/>
        </w:rPr>
        <w:t>;</w:t>
      </w:r>
    </w:p>
    <w:p w:rsidR="005F0A8A" w:rsidRPr="005F0A8A" w:rsidRDefault="005F0A8A" w:rsidP="005F0A8A">
      <w:pPr>
        <w:numPr>
          <w:ilvl w:val="0"/>
          <w:numId w:val="10"/>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синдром </w:t>
      </w:r>
      <w:proofErr w:type="spellStart"/>
      <w:r w:rsidRPr="005F0A8A">
        <w:rPr>
          <w:rFonts w:ascii="Arial" w:eastAsia="Times New Roman" w:hAnsi="Arial" w:cs="Arial"/>
          <w:color w:val="181D21"/>
          <w:sz w:val="24"/>
          <w:szCs w:val="24"/>
          <w:lang w:eastAsia="ru-RU"/>
        </w:rPr>
        <w:t>Ретта</w:t>
      </w:r>
      <w:proofErr w:type="spellEnd"/>
      <w:r w:rsidRPr="005F0A8A">
        <w:rPr>
          <w:rFonts w:ascii="Arial" w:eastAsia="Times New Roman" w:hAnsi="Arial" w:cs="Arial"/>
          <w:color w:val="181D21"/>
          <w:sz w:val="24"/>
          <w:szCs w:val="24"/>
          <w:lang w:eastAsia="ru-RU"/>
        </w:rPr>
        <w:t>;</w:t>
      </w:r>
    </w:p>
    <w:p w:rsidR="005F0A8A" w:rsidRPr="005F0A8A" w:rsidRDefault="005F0A8A" w:rsidP="005F0A8A">
      <w:pPr>
        <w:numPr>
          <w:ilvl w:val="0"/>
          <w:numId w:val="10"/>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hyperlink r:id="rId29" w:tgtFrame="_blank" w:history="1">
        <w:r w:rsidRPr="005F0A8A">
          <w:rPr>
            <w:rFonts w:ascii="Arial" w:eastAsia="Times New Roman" w:hAnsi="Arial" w:cs="Arial"/>
            <w:color w:val="1A5DD0"/>
            <w:sz w:val="24"/>
            <w:szCs w:val="24"/>
            <w:u w:val="single"/>
            <w:lang w:eastAsia="ru-RU"/>
          </w:rPr>
          <w:t xml:space="preserve">синдром </w:t>
        </w:r>
        <w:proofErr w:type="spellStart"/>
        <w:r w:rsidRPr="005F0A8A">
          <w:rPr>
            <w:rFonts w:ascii="Arial" w:eastAsia="Times New Roman" w:hAnsi="Arial" w:cs="Arial"/>
            <w:color w:val="1A5DD0"/>
            <w:sz w:val="24"/>
            <w:szCs w:val="24"/>
            <w:u w:val="single"/>
            <w:lang w:eastAsia="ru-RU"/>
          </w:rPr>
          <w:t>Туретта</w:t>
        </w:r>
        <w:proofErr w:type="spellEnd"/>
      </w:hyperlink>
      <w:r w:rsidRPr="005F0A8A">
        <w:rPr>
          <w:rFonts w:ascii="Arial" w:eastAsia="Times New Roman" w:hAnsi="Arial" w:cs="Arial"/>
          <w:color w:val="181D21"/>
          <w:sz w:val="24"/>
          <w:szCs w:val="24"/>
          <w:lang w:eastAsia="ru-RU"/>
        </w:rPr>
        <w:t>;</w:t>
      </w:r>
    </w:p>
    <w:p w:rsidR="005F0A8A" w:rsidRPr="005F0A8A" w:rsidRDefault="005F0A8A" w:rsidP="005F0A8A">
      <w:pPr>
        <w:numPr>
          <w:ilvl w:val="0"/>
          <w:numId w:val="10"/>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proofErr w:type="spellStart"/>
      <w:r w:rsidRPr="005F0A8A">
        <w:rPr>
          <w:rFonts w:ascii="Arial" w:eastAsia="Times New Roman" w:hAnsi="Arial" w:cs="Arial"/>
          <w:color w:val="181D21"/>
          <w:sz w:val="24"/>
          <w:szCs w:val="24"/>
          <w:lang w:eastAsia="ru-RU"/>
        </w:rPr>
        <w:t>туберозный</w:t>
      </w:r>
      <w:proofErr w:type="spellEnd"/>
      <w:r w:rsidRPr="005F0A8A">
        <w:rPr>
          <w:rFonts w:ascii="Arial" w:eastAsia="Times New Roman" w:hAnsi="Arial" w:cs="Arial"/>
          <w:color w:val="181D21"/>
          <w:sz w:val="24"/>
          <w:szCs w:val="24"/>
          <w:lang w:eastAsia="ru-RU"/>
        </w:rPr>
        <w:t xml:space="preserve"> склероз;</w:t>
      </w:r>
    </w:p>
    <w:p w:rsidR="005F0A8A" w:rsidRPr="005F0A8A" w:rsidRDefault="005F0A8A" w:rsidP="005F0A8A">
      <w:pPr>
        <w:numPr>
          <w:ilvl w:val="0"/>
          <w:numId w:val="10"/>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синдром Вильямса </w:t>
      </w:r>
      <w:hyperlink r:id="rId30" w:anchor="26" w:history="1">
        <w:r w:rsidRPr="005F0A8A">
          <w:rPr>
            <w:rFonts w:ascii="Arial" w:eastAsia="Times New Roman" w:hAnsi="Arial" w:cs="Arial"/>
            <w:color w:val="1A5DD0"/>
            <w:sz w:val="24"/>
            <w:szCs w:val="24"/>
            <w:u w:val="single"/>
            <w:vertAlign w:val="subscript"/>
            <w:lang w:eastAsia="ru-RU"/>
          </w:rPr>
          <w:t>[26]</w:t>
        </w:r>
      </w:hyperlink>
      <w:r w:rsidRPr="005F0A8A">
        <w:rPr>
          <w:rFonts w:ascii="Arial" w:eastAsia="Times New Roman" w:hAnsi="Arial" w:cs="Arial"/>
          <w:color w:val="181D21"/>
          <w:sz w:val="24"/>
          <w:szCs w:val="24"/>
          <w:lang w:eastAsia="ru-RU"/>
        </w:rPr>
        <w:t>.</w:t>
      </w:r>
    </w:p>
    <w:p w:rsidR="005F0A8A" w:rsidRPr="005F0A8A" w:rsidRDefault="005F0A8A" w:rsidP="005F0A8A">
      <w:pPr>
        <w:shd w:val="clear" w:color="auto" w:fill="FFFFFF"/>
        <w:spacing w:before="360" w:after="360" w:line="390" w:lineRule="atLeast"/>
        <w:outlineLvl w:val="1"/>
        <w:rPr>
          <w:rFonts w:ascii="Arial" w:eastAsia="Times New Roman" w:hAnsi="Arial" w:cs="Arial"/>
          <w:color w:val="181D21"/>
          <w:sz w:val="30"/>
          <w:szCs w:val="30"/>
          <w:lang w:eastAsia="ru-RU"/>
        </w:rPr>
      </w:pPr>
      <w:r w:rsidRPr="005F0A8A">
        <w:rPr>
          <w:rFonts w:ascii="Arial" w:eastAsia="Times New Roman" w:hAnsi="Arial" w:cs="Arial"/>
          <w:color w:val="181D21"/>
          <w:sz w:val="30"/>
          <w:szCs w:val="30"/>
          <w:lang w:eastAsia="ru-RU"/>
        </w:rPr>
        <w:t>Лечение аутизма</w:t>
      </w:r>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Можно ли вылечиться от аутизма</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Аутизм — это расстройство, которое не поддаётся полному излечению, однако при своевременно начатой комплексной терапии удаётся снизить выраженность его симптомов.</w:t>
      </w:r>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Лечение у детей</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Логопедическое лечение. Особое внимание при терапии уделяется коррекционно-развивающим занятиям с логопедом, педагогом-дефектологом и психологом. </w:t>
      </w:r>
      <w:proofErr w:type="gramStart"/>
      <w:r w:rsidRPr="005F0A8A">
        <w:rPr>
          <w:rFonts w:ascii="Arial" w:eastAsia="Times New Roman" w:hAnsi="Arial" w:cs="Arial"/>
          <w:color w:val="181D21"/>
          <w:sz w:val="24"/>
          <w:szCs w:val="24"/>
          <w:lang w:eastAsia="ru-RU"/>
        </w:rPr>
        <w:t>Они должны проводиться опытными специалистами по работе с такими детьми, так как у этих занятий есть своя специфика: нужно адаптировать ребёнка к новым условиям, вовлечь в работу все анализаторы (тактильный, слуховой, вкусовой, зрительный и обонятельный), мотивировать ребёнка заниматься, отрабатывать указательный жест </w:t>
      </w:r>
      <w:hyperlink r:id="rId31" w:anchor="13" w:history="1">
        <w:r w:rsidRPr="005F0A8A">
          <w:rPr>
            <w:rFonts w:ascii="Arial" w:eastAsia="Times New Roman" w:hAnsi="Arial" w:cs="Arial"/>
            <w:color w:val="1A5DD0"/>
            <w:sz w:val="24"/>
            <w:szCs w:val="24"/>
            <w:u w:val="single"/>
            <w:vertAlign w:val="subscript"/>
            <w:lang w:eastAsia="ru-RU"/>
          </w:rPr>
          <w:t>[13]</w:t>
        </w:r>
      </w:hyperlink>
      <w:r w:rsidRPr="005F0A8A">
        <w:rPr>
          <w:rFonts w:ascii="Arial" w:eastAsia="Times New Roman" w:hAnsi="Arial" w:cs="Arial"/>
          <w:color w:val="181D21"/>
          <w:sz w:val="24"/>
          <w:szCs w:val="24"/>
          <w:lang w:eastAsia="ru-RU"/>
        </w:rPr>
        <w:t>. Положительный результат достигается лишь при регулярных занятиях с включением в процесс всей семьи ребёнка: родителей, братьев и сестёр</w:t>
      </w:r>
      <w:proofErr w:type="gramEnd"/>
      <w:r w:rsidRPr="005F0A8A">
        <w:rPr>
          <w:rFonts w:ascii="Arial" w:eastAsia="Times New Roman" w:hAnsi="Arial" w:cs="Arial"/>
          <w:color w:val="181D21"/>
          <w:sz w:val="24"/>
          <w:szCs w:val="24"/>
          <w:lang w:eastAsia="ru-RU"/>
        </w:rPr>
        <w:t>.</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Среди современных подходов к коррекционной работе можно выделить:</w:t>
      </w:r>
    </w:p>
    <w:p w:rsidR="005F0A8A" w:rsidRPr="005F0A8A" w:rsidRDefault="005F0A8A" w:rsidP="005F0A8A">
      <w:pPr>
        <w:numPr>
          <w:ilvl w:val="0"/>
          <w:numId w:val="11"/>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ABA-терапию;</w:t>
      </w:r>
    </w:p>
    <w:p w:rsidR="005F0A8A" w:rsidRPr="005F0A8A" w:rsidRDefault="005F0A8A" w:rsidP="005F0A8A">
      <w:pPr>
        <w:numPr>
          <w:ilvl w:val="0"/>
          <w:numId w:val="11"/>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proofErr w:type="spellStart"/>
      <w:r w:rsidRPr="005F0A8A">
        <w:rPr>
          <w:rFonts w:ascii="Arial" w:eastAsia="Times New Roman" w:hAnsi="Arial" w:cs="Arial"/>
          <w:color w:val="181D21"/>
          <w:sz w:val="24"/>
          <w:szCs w:val="24"/>
          <w:lang w:eastAsia="ru-RU"/>
        </w:rPr>
        <w:t>Денверскую</w:t>
      </w:r>
      <w:proofErr w:type="spellEnd"/>
      <w:r w:rsidRPr="005F0A8A">
        <w:rPr>
          <w:rFonts w:ascii="Arial" w:eastAsia="Times New Roman" w:hAnsi="Arial" w:cs="Arial"/>
          <w:color w:val="181D21"/>
          <w:sz w:val="24"/>
          <w:szCs w:val="24"/>
          <w:lang w:eastAsia="ru-RU"/>
        </w:rPr>
        <w:t xml:space="preserve"> модель раннего вмешательства;</w:t>
      </w:r>
    </w:p>
    <w:p w:rsidR="005F0A8A" w:rsidRPr="005F0A8A" w:rsidRDefault="005F0A8A" w:rsidP="005F0A8A">
      <w:pPr>
        <w:numPr>
          <w:ilvl w:val="0"/>
          <w:numId w:val="11"/>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систему коммуникации PECS;</w:t>
      </w:r>
    </w:p>
    <w:p w:rsidR="005F0A8A" w:rsidRPr="005F0A8A" w:rsidRDefault="005F0A8A" w:rsidP="005F0A8A">
      <w:pPr>
        <w:numPr>
          <w:ilvl w:val="0"/>
          <w:numId w:val="11"/>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комплексную программу ТЕАССН;</w:t>
      </w:r>
    </w:p>
    <w:p w:rsidR="005F0A8A" w:rsidRPr="005F0A8A" w:rsidRDefault="005F0A8A" w:rsidP="005F0A8A">
      <w:pPr>
        <w:numPr>
          <w:ilvl w:val="0"/>
          <w:numId w:val="11"/>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DIR-концепцию;</w:t>
      </w:r>
    </w:p>
    <w:p w:rsidR="005F0A8A" w:rsidRPr="005F0A8A" w:rsidRDefault="005F0A8A" w:rsidP="005F0A8A">
      <w:pPr>
        <w:numPr>
          <w:ilvl w:val="0"/>
          <w:numId w:val="11"/>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эмоционально-уровневую коррекцию;</w:t>
      </w:r>
    </w:p>
    <w:p w:rsidR="005F0A8A" w:rsidRPr="005F0A8A" w:rsidRDefault="005F0A8A" w:rsidP="005F0A8A">
      <w:pPr>
        <w:numPr>
          <w:ilvl w:val="0"/>
          <w:numId w:val="11"/>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сенсорную интеграцию;</w:t>
      </w:r>
    </w:p>
    <w:p w:rsidR="005F0A8A" w:rsidRPr="005F0A8A" w:rsidRDefault="005F0A8A" w:rsidP="005F0A8A">
      <w:pPr>
        <w:numPr>
          <w:ilvl w:val="0"/>
          <w:numId w:val="11"/>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медикаментозную терапию.</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ABA-терапия (</w:t>
      </w:r>
      <w:proofErr w:type="spellStart"/>
      <w:r w:rsidRPr="005F0A8A">
        <w:rPr>
          <w:rFonts w:ascii="Arial" w:eastAsia="Times New Roman" w:hAnsi="Arial" w:cs="Arial"/>
          <w:color w:val="181D21"/>
          <w:sz w:val="24"/>
          <w:szCs w:val="24"/>
          <w:lang w:eastAsia="ru-RU"/>
        </w:rPr>
        <w:t>applied</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behavior</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analysis</w:t>
      </w:r>
      <w:proofErr w:type="spellEnd"/>
      <w:r w:rsidRPr="005F0A8A">
        <w:rPr>
          <w:rFonts w:ascii="Arial" w:eastAsia="Times New Roman" w:hAnsi="Arial" w:cs="Arial"/>
          <w:color w:val="181D21"/>
          <w:sz w:val="24"/>
          <w:szCs w:val="24"/>
          <w:lang w:eastAsia="ru-RU"/>
        </w:rPr>
        <w:t>, прикладной анализ поведения) — комплекс техник, направленных на коррекцию поведения ребёнка и приобретение навыков самообслуживания и нахождения в социуме. </w:t>
      </w:r>
      <w:proofErr w:type="gramStart"/>
      <w:r w:rsidRPr="005F0A8A">
        <w:rPr>
          <w:rFonts w:ascii="Arial" w:eastAsia="Times New Roman" w:hAnsi="Arial" w:cs="Arial"/>
          <w:color w:val="181D21"/>
          <w:sz w:val="24"/>
          <w:szCs w:val="24"/>
          <w:lang w:eastAsia="ru-RU"/>
        </w:rPr>
        <w:t>Применяя систему поощрений, ребёнка с аутизмом обучают бытовым и коммуникационным навыкам.</w:t>
      </w:r>
      <w:proofErr w:type="gramEnd"/>
      <w:r w:rsidRPr="005F0A8A">
        <w:rPr>
          <w:rFonts w:ascii="Arial" w:eastAsia="Times New Roman" w:hAnsi="Arial" w:cs="Arial"/>
          <w:color w:val="181D21"/>
          <w:sz w:val="24"/>
          <w:szCs w:val="24"/>
          <w:lang w:eastAsia="ru-RU"/>
        </w:rPr>
        <w:t xml:space="preserve"> В качестве поощрения используется вкусная еда, похвала, жетоны. Каждое простое действие разучивается отдельно, затем они объединяются в последовательность. </w:t>
      </w:r>
      <w:r w:rsidRPr="005F0A8A">
        <w:rPr>
          <w:rFonts w:ascii="Arial" w:eastAsia="Times New Roman" w:hAnsi="Arial" w:cs="Arial"/>
          <w:color w:val="181D21"/>
          <w:sz w:val="24"/>
          <w:szCs w:val="24"/>
          <w:lang w:eastAsia="ru-RU"/>
        </w:rPr>
        <w:lastRenderedPageBreak/>
        <w:t>Например, вначале ребёнку даётся простое задание (например, «подними руку»), сразу же даётся подсказка (специалист поднимает руку ребёнка), затем ребёнка поощряют. Спустя несколько таких попыток ребёнок уже совершает действие без подсказки, ожидая вознаграждение. Постепенно задания усложняются, даются в произвольном порядке, в разных ситуациях, разными людьми, членами семьи для закрепления навыка. В какой-то момент ребёнок начинает самостоятельно понимать и выполнять новые задания.</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Аналогично тренируются навыки игры, конструктивной деятельности, обучения, а также корректируется нежелательное поведение. </w:t>
      </w:r>
      <w:proofErr w:type="gramStart"/>
      <w:r w:rsidRPr="005F0A8A">
        <w:rPr>
          <w:rFonts w:ascii="Arial" w:eastAsia="Times New Roman" w:hAnsi="Arial" w:cs="Arial"/>
          <w:color w:val="181D21"/>
          <w:sz w:val="24"/>
          <w:szCs w:val="24"/>
          <w:lang w:eastAsia="ru-RU"/>
        </w:rPr>
        <w:t>Эффективность прикладного анализа поведения была подтверждена научными исследованиями </w:t>
      </w:r>
      <w:hyperlink r:id="rId32" w:anchor="20" w:history="1">
        <w:r w:rsidRPr="005F0A8A">
          <w:rPr>
            <w:rFonts w:ascii="Arial" w:eastAsia="Times New Roman" w:hAnsi="Arial" w:cs="Arial"/>
            <w:color w:val="1A5DD0"/>
            <w:sz w:val="24"/>
            <w:szCs w:val="24"/>
            <w:u w:val="single"/>
            <w:vertAlign w:val="subscript"/>
            <w:lang w:eastAsia="ru-RU"/>
          </w:rPr>
          <w:t>[20]</w:t>
        </w:r>
      </w:hyperlink>
      <w:r w:rsidRPr="005F0A8A">
        <w:rPr>
          <w:rFonts w:ascii="Arial" w:eastAsia="Times New Roman" w:hAnsi="Arial" w:cs="Arial"/>
          <w:color w:val="181D21"/>
          <w:sz w:val="24"/>
          <w:szCs w:val="24"/>
          <w:lang w:eastAsia="ru-RU"/>
        </w:rPr>
        <w:t>. Чем раньше будет начато использование метода (желательно с 3-4 лет), чем интенсивнее будут проводиться занятия (минимум 20-40 часов в неделю при общей длительности от 1000 часов) и чем активнее будет включаться метод в повседневную жизнь ребёнка (его использование родителями дома и на прогулке, учителями в школе, воспитателями в детском саду), тем</w:t>
      </w:r>
      <w:proofErr w:type="gramEnd"/>
      <w:r w:rsidRPr="005F0A8A">
        <w:rPr>
          <w:rFonts w:ascii="Arial" w:eastAsia="Times New Roman" w:hAnsi="Arial" w:cs="Arial"/>
          <w:color w:val="181D21"/>
          <w:sz w:val="24"/>
          <w:szCs w:val="24"/>
          <w:lang w:eastAsia="ru-RU"/>
        </w:rPr>
        <w:t xml:space="preserve"> </w:t>
      </w:r>
      <w:proofErr w:type="gramStart"/>
      <w:r w:rsidRPr="005F0A8A">
        <w:rPr>
          <w:rFonts w:ascii="Arial" w:eastAsia="Times New Roman" w:hAnsi="Arial" w:cs="Arial"/>
          <w:color w:val="181D21"/>
          <w:sz w:val="24"/>
          <w:szCs w:val="24"/>
          <w:lang w:eastAsia="ru-RU"/>
        </w:rPr>
        <w:t>более эффективнее</w:t>
      </w:r>
      <w:proofErr w:type="gramEnd"/>
      <w:r w:rsidRPr="005F0A8A">
        <w:rPr>
          <w:rFonts w:ascii="Arial" w:eastAsia="Times New Roman" w:hAnsi="Arial" w:cs="Arial"/>
          <w:color w:val="181D21"/>
          <w:sz w:val="24"/>
          <w:szCs w:val="24"/>
          <w:lang w:eastAsia="ru-RU"/>
        </w:rPr>
        <w:t xml:space="preserve"> он будет работать.</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На методах ABA-терапии построена </w:t>
      </w:r>
      <w:proofErr w:type="spellStart"/>
      <w:r w:rsidRPr="005F0A8A">
        <w:rPr>
          <w:rFonts w:ascii="Arial" w:eastAsia="Times New Roman" w:hAnsi="Arial" w:cs="Arial"/>
          <w:color w:val="181D21"/>
          <w:sz w:val="24"/>
          <w:szCs w:val="24"/>
          <w:lang w:eastAsia="ru-RU"/>
        </w:rPr>
        <w:t>Денверская</w:t>
      </w:r>
      <w:proofErr w:type="spellEnd"/>
      <w:r w:rsidRPr="005F0A8A">
        <w:rPr>
          <w:rFonts w:ascii="Arial" w:eastAsia="Times New Roman" w:hAnsi="Arial" w:cs="Arial"/>
          <w:color w:val="181D21"/>
          <w:sz w:val="24"/>
          <w:szCs w:val="24"/>
          <w:lang w:eastAsia="ru-RU"/>
        </w:rPr>
        <w:t xml:space="preserve"> модель – комплексный подход для детей с РАС от 3 до 5 лет, обучающий ребёнка всем необходимым навыкам для данного возраста, что позволяет впоследствии значительно повысить его адаптационные способности.</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PECS (</w:t>
      </w:r>
      <w:proofErr w:type="spellStart"/>
      <w:r w:rsidRPr="005F0A8A">
        <w:rPr>
          <w:rFonts w:ascii="Arial" w:eastAsia="Times New Roman" w:hAnsi="Arial" w:cs="Arial"/>
          <w:color w:val="181D21"/>
          <w:sz w:val="24"/>
          <w:szCs w:val="24"/>
          <w:lang w:eastAsia="ru-RU"/>
        </w:rPr>
        <w:t>Picture</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Exchange</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Communication</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System</w:t>
      </w:r>
      <w:proofErr w:type="spellEnd"/>
      <w:r w:rsidRPr="005F0A8A">
        <w:rPr>
          <w:rFonts w:ascii="Arial" w:eastAsia="Times New Roman" w:hAnsi="Arial" w:cs="Arial"/>
          <w:color w:val="181D21"/>
          <w:sz w:val="24"/>
          <w:szCs w:val="24"/>
          <w:lang w:eastAsia="ru-RU"/>
        </w:rPr>
        <w:t xml:space="preserve">) — система альтернативной коммуникации с помощью карточек с изображениями. На карточках изображены предметы или действия, с которыми ребёнок может обратиться к взрослому для получения желаемого. </w:t>
      </w:r>
      <w:proofErr w:type="gramStart"/>
      <w:r w:rsidRPr="005F0A8A">
        <w:rPr>
          <w:rFonts w:ascii="Arial" w:eastAsia="Times New Roman" w:hAnsi="Arial" w:cs="Arial"/>
          <w:color w:val="181D21"/>
          <w:sz w:val="24"/>
          <w:szCs w:val="24"/>
          <w:lang w:eastAsia="ru-RU"/>
        </w:rPr>
        <w:t>Обучение по</w:t>
      </w:r>
      <w:proofErr w:type="gramEnd"/>
      <w:r w:rsidRPr="005F0A8A">
        <w:rPr>
          <w:rFonts w:ascii="Arial" w:eastAsia="Times New Roman" w:hAnsi="Arial" w:cs="Arial"/>
          <w:color w:val="181D21"/>
          <w:sz w:val="24"/>
          <w:szCs w:val="24"/>
          <w:lang w:eastAsia="ru-RU"/>
        </w:rPr>
        <w:t xml:space="preserve"> этой методике проводится с использованием тактик ABA-терапии. И хотя она не учит устной речи напрямую, у некоторых детей с аутизмом, занимавшихся по этой программе, появляется спонтанная речь.</w:t>
      </w:r>
    </w:p>
    <w:p w:rsidR="005F0A8A" w:rsidRPr="005F0A8A" w:rsidRDefault="005F0A8A" w:rsidP="005F0A8A">
      <w:pPr>
        <w:shd w:val="clear" w:color="auto" w:fill="FFFFFF"/>
        <w:spacing w:after="0" w:line="312" w:lineRule="atLeast"/>
        <w:jc w:val="center"/>
        <w:rPr>
          <w:rFonts w:ascii="Arial" w:eastAsia="Times New Roman" w:hAnsi="Arial" w:cs="Arial"/>
          <w:color w:val="181D21"/>
          <w:sz w:val="24"/>
          <w:szCs w:val="24"/>
          <w:lang w:eastAsia="ru-RU"/>
        </w:rPr>
      </w:pP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ТЕАССН (</w:t>
      </w:r>
      <w:proofErr w:type="spellStart"/>
      <w:r w:rsidRPr="005F0A8A">
        <w:rPr>
          <w:rFonts w:ascii="Arial" w:eastAsia="Times New Roman" w:hAnsi="Arial" w:cs="Arial"/>
          <w:color w:val="181D21"/>
          <w:sz w:val="24"/>
          <w:szCs w:val="24"/>
          <w:lang w:eastAsia="ru-RU"/>
        </w:rPr>
        <w:t>Treatment</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and</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Education</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for</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Autistic</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and</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related</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Communication</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handicapped</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Children</w:t>
      </w:r>
      <w:proofErr w:type="spellEnd"/>
      <w:r w:rsidRPr="005F0A8A">
        <w:rPr>
          <w:rFonts w:ascii="Arial" w:eastAsia="Times New Roman" w:hAnsi="Arial" w:cs="Arial"/>
          <w:color w:val="181D21"/>
          <w:sz w:val="24"/>
          <w:szCs w:val="24"/>
          <w:lang w:eastAsia="ru-RU"/>
        </w:rPr>
        <w:t>) — программа, в основе которой лежит идея структурированного обучения: разделение пространства на отдельные зоны, предназначенные для определённого вида деятельности (зона работы, зона отдыха), планирование свободного времени по наглядным расписаниям, система презентации задания, визуализация структуры задания.</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DIR (</w:t>
      </w:r>
      <w:proofErr w:type="spellStart"/>
      <w:r w:rsidRPr="005F0A8A">
        <w:rPr>
          <w:rFonts w:ascii="Arial" w:eastAsia="Times New Roman" w:hAnsi="Arial" w:cs="Arial"/>
          <w:color w:val="181D21"/>
          <w:sz w:val="24"/>
          <w:szCs w:val="24"/>
          <w:lang w:eastAsia="ru-RU"/>
        </w:rPr>
        <w:t>Developmental</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Individual</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differences</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Relationship-based</w:t>
      </w:r>
      <w:proofErr w:type="spellEnd"/>
      <w:r w:rsidRPr="005F0A8A">
        <w:rPr>
          <w:rFonts w:ascii="Arial" w:eastAsia="Times New Roman" w:hAnsi="Arial" w:cs="Arial"/>
          <w:color w:val="181D21"/>
          <w:sz w:val="24"/>
          <w:szCs w:val="24"/>
          <w:lang w:eastAsia="ru-RU"/>
        </w:rPr>
        <w:t xml:space="preserve">) — концепция оказания комплексной помощи детям с различными нарушениями развития, учитывающая индивидуальные особенности и основанная на построении взаимоотношений между членами семьи. Одним из компонентов этой программы является методика </w:t>
      </w:r>
      <w:proofErr w:type="spellStart"/>
      <w:r w:rsidRPr="005F0A8A">
        <w:rPr>
          <w:rFonts w:ascii="Arial" w:eastAsia="Times New Roman" w:hAnsi="Arial" w:cs="Arial"/>
          <w:color w:val="181D21"/>
          <w:sz w:val="24"/>
          <w:szCs w:val="24"/>
          <w:lang w:eastAsia="ru-RU"/>
        </w:rPr>
        <w:t>Floortime</w:t>
      </w:r>
      <w:proofErr w:type="spellEnd"/>
      <w:r w:rsidRPr="005F0A8A">
        <w:rPr>
          <w:rFonts w:ascii="Arial" w:eastAsia="Times New Roman" w:hAnsi="Arial" w:cs="Arial"/>
          <w:color w:val="181D21"/>
          <w:sz w:val="24"/>
          <w:szCs w:val="24"/>
          <w:lang w:eastAsia="ru-RU"/>
        </w:rPr>
        <w:t xml:space="preserve">, обучающая родителей взаимодействовать и развивать </w:t>
      </w:r>
      <w:proofErr w:type="spellStart"/>
      <w:r w:rsidRPr="005F0A8A">
        <w:rPr>
          <w:rFonts w:ascii="Arial" w:eastAsia="Times New Roman" w:hAnsi="Arial" w:cs="Arial"/>
          <w:color w:val="181D21"/>
          <w:sz w:val="24"/>
          <w:szCs w:val="24"/>
          <w:lang w:eastAsia="ru-RU"/>
        </w:rPr>
        <w:t>ребёнка-аутиста</w:t>
      </w:r>
      <w:proofErr w:type="spellEnd"/>
      <w:r w:rsidRPr="005F0A8A">
        <w:rPr>
          <w:rFonts w:ascii="Arial" w:eastAsia="Times New Roman" w:hAnsi="Arial" w:cs="Arial"/>
          <w:color w:val="181D21"/>
          <w:sz w:val="24"/>
          <w:szCs w:val="24"/>
          <w:lang w:eastAsia="ru-RU"/>
        </w:rPr>
        <w:t>, включаясь в его игру и постепенного вовлекая ребёнка в совместное «пространство».</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lastRenderedPageBreak/>
        <w:t xml:space="preserve">Эмоционально-уровневый подход — разработан отечественными психологами (Лебединской, Никольской, </w:t>
      </w:r>
      <w:proofErr w:type="spellStart"/>
      <w:r w:rsidRPr="005F0A8A">
        <w:rPr>
          <w:rFonts w:ascii="Arial" w:eastAsia="Times New Roman" w:hAnsi="Arial" w:cs="Arial"/>
          <w:color w:val="181D21"/>
          <w:sz w:val="24"/>
          <w:szCs w:val="24"/>
          <w:lang w:eastAsia="ru-RU"/>
        </w:rPr>
        <w:t>Баенской</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Либлинг</w:t>
      </w:r>
      <w:proofErr w:type="spellEnd"/>
      <w:r w:rsidRPr="005F0A8A">
        <w:rPr>
          <w:rFonts w:ascii="Arial" w:eastAsia="Times New Roman" w:hAnsi="Arial" w:cs="Arial"/>
          <w:color w:val="181D21"/>
          <w:sz w:val="24"/>
          <w:szCs w:val="24"/>
          <w:lang w:eastAsia="ru-RU"/>
        </w:rPr>
        <w:t>) и широко используется в России и странах СНГ. Он основан на представлениях об уровнях эмоциональной регуляции организма, которые нарушаются при аутизме. Данный подход предполагает терапию через установление эмоционального контакта с ребёнком. В дальнейшем проводится работа над преодолением страхов и агрессии, ребёнок учится действовать целенаправленно.</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Сенсорная интеграция — метод, направленный на упорядочивание ощущений, полученных от собственных движений и внешнего мира (тактильных, мышечных, вестибулярных). Согласно теории сенсорной интеграции, при нарушении способности воспринимать и обрабатывать ощущения от движений своего тела и внешних воздействий могут нарушаться процессы обучения и поведения. Выполнение определённых упражнений улучшает обработку сенсорных стимулов головным мозгом, что улучшает поведение и обучение. Самостоятельно данный вид терапии не применяется, он может быть поддерживающим методом в рамках ABA-терапии.</w:t>
      </w:r>
    </w:p>
    <w:p w:rsidR="005F0A8A" w:rsidRPr="005F0A8A" w:rsidRDefault="005F0A8A" w:rsidP="005F0A8A">
      <w:pPr>
        <w:shd w:val="clear" w:color="auto" w:fill="FFFFFF"/>
        <w:spacing w:after="0" w:line="312" w:lineRule="atLeast"/>
        <w:jc w:val="center"/>
        <w:rPr>
          <w:rFonts w:ascii="Arial" w:eastAsia="Times New Roman" w:hAnsi="Arial" w:cs="Arial"/>
          <w:color w:val="181D21"/>
          <w:sz w:val="24"/>
          <w:szCs w:val="24"/>
          <w:lang w:eastAsia="ru-RU"/>
        </w:rPr>
      </w:pP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Медикаментозная терапия </w:t>
      </w:r>
      <w:proofErr w:type="gramStart"/>
      <w:r w:rsidRPr="005F0A8A">
        <w:rPr>
          <w:rFonts w:ascii="Arial" w:eastAsia="Times New Roman" w:hAnsi="Arial" w:cs="Arial"/>
          <w:color w:val="181D21"/>
          <w:sz w:val="24"/>
          <w:szCs w:val="24"/>
          <w:lang w:eastAsia="ru-RU"/>
        </w:rPr>
        <w:t>назначается</w:t>
      </w:r>
      <w:proofErr w:type="gramEnd"/>
      <w:r w:rsidRPr="005F0A8A">
        <w:rPr>
          <w:rFonts w:ascii="Arial" w:eastAsia="Times New Roman" w:hAnsi="Arial" w:cs="Arial"/>
          <w:color w:val="181D21"/>
          <w:sz w:val="24"/>
          <w:szCs w:val="24"/>
          <w:lang w:eastAsia="ru-RU"/>
        </w:rPr>
        <w:t xml:space="preserve"> как правило в периоды обострения с учётом его пользы и риска, проводится под наблюдением врача </w:t>
      </w:r>
      <w:hyperlink r:id="rId33" w:anchor="19" w:history="1">
        <w:r w:rsidRPr="005F0A8A">
          <w:rPr>
            <w:rFonts w:ascii="Arial" w:eastAsia="Times New Roman" w:hAnsi="Arial" w:cs="Arial"/>
            <w:color w:val="1A5DD0"/>
            <w:sz w:val="24"/>
            <w:szCs w:val="24"/>
            <w:u w:val="single"/>
            <w:vertAlign w:val="subscript"/>
            <w:lang w:eastAsia="ru-RU"/>
          </w:rPr>
          <w:t>[19]</w:t>
        </w:r>
      </w:hyperlink>
      <w:r w:rsidRPr="005F0A8A">
        <w:rPr>
          <w:rFonts w:ascii="Arial" w:eastAsia="Times New Roman" w:hAnsi="Arial" w:cs="Arial"/>
          <w:color w:val="181D21"/>
          <w:sz w:val="24"/>
          <w:szCs w:val="24"/>
          <w:lang w:eastAsia="ru-RU"/>
        </w:rPr>
        <w:t xml:space="preserve">. Препараты могут уменьшить некоторые виды поведенческих проблем: </w:t>
      </w:r>
      <w:proofErr w:type="spellStart"/>
      <w:r w:rsidRPr="005F0A8A">
        <w:rPr>
          <w:rFonts w:ascii="Arial" w:eastAsia="Times New Roman" w:hAnsi="Arial" w:cs="Arial"/>
          <w:color w:val="181D21"/>
          <w:sz w:val="24"/>
          <w:szCs w:val="24"/>
          <w:lang w:eastAsia="ru-RU"/>
        </w:rPr>
        <w:t>гиперактивность</w:t>
      </w:r>
      <w:proofErr w:type="spellEnd"/>
      <w:r w:rsidRPr="005F0A8A">
        <w:rPr>
          <w:rFonts w:ascii="Arial" w:eastAsia="Times New Roman" w:hAnsi="Arial" w:cs="Arial"/>
          <w:color w:val="181D21"/>
          <w:sz w:val="24"/>
          <w:szCs w:val="24"/>
          <w:lang w:eastAsia="ru-RU"/>
        </w:rPr>
        <w:t xml:space="preserve">, истерики, нарушения сна, тревожность, </w:t>
      </w:r>
      <w:proofErr w:type="spellStart"/>
      <w:r w:rsidRPr="005F0A8A">
        <w:rPr>
          <w:rFonts w:ascii="Arial" w:eastAsia="Times New Roman" w:hAnsi="Arial" w:cs="Arial"/>
          <w:color w:val="181D21"/>
          <w:sz w:val="24"/>
          <w:szCs w:val="24"/>
          <w:lang w:eastAsia="ru-RU"/>
        </w:rPr>
        <w:t>аутоагрессию</w:t>
      </w:r>
      <w:proofErr w:type="spellEnd"/>
      <w:r w:rsidRPr="005F0A8A">
        <w:rPr>
          <w:rFonts w:ascii="Arial" w:eastAsia="Times New Roman" w:hAnsi="Arial" w:cs="Arial"/>
          <w:color w:val="181D21"/>
          <w:sz w:val="24"/>
          <w:szCs w:val="24"/>
          <w:lang w:eastAsia="ru-RU"/>
        </w:rPr>
        <w:t>. Это может облегчить участие ребёнка в жизни семьи, посещение общественных мест, обучение в школе. После достижения стойкой ремиссии препарат постепенно отменяется. Медикаментозное лечение используется в тех случаях, когда остальные методы терапии не эффективны.</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Тем не </w:t>
      </w:r>
      <w:proofErr w:type="gramStart"/>
      <w:r w:rsidRPr="005F0A8A">
        <w:rPr>
          <w:rFonts w:ascii="Arial" w:eastAsia="Times New Roman" w:hAnsi="Arial" w:cs="Arial"/>
          <w:color w:val="181D21"/>
          <w:sz w:val="24"/>
          <w:szCs w:val="24"/>
          <w:lang w:eastAsia="ru-RU"/>
        </w:rPr>
        <w:t>менее</w:t>
      </w:r>
      <w:proofErr w:type="gramEnd"/>
      <w:r w:rsidRPr="005F0A8A">
        <w:rPr>
          <w:rFonts w:ascii="Arial" w:eastAsia="Times New Roman" w:hAnsi="Arial" w:cs="Arial"/>
          <w:color w:val="181D21"/>
          <w:sz w:val="24"/>
          <w:szCs w:val="24"/>
          <w:lang w:eastAsia="ru-RU"/>
        </w:rPr>
        <w:t xml:space="preserve"> существуют симптомы и проблемы, на которые нельзя повлиять с помощью препаратов:</w:t>
      </w:r>
    </w:p>
    <w:p w:rsidR="005F0A8A" w:rsidRPr="005F0A8A" w:rsidRDefault="005F0A8A" w:rsidP="005F0A8A">
      <w:pPr>
        <w:numPr>
          <w:ilvl w:val="0"/>
          <w:numId w:val="12"/>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невыполнение устных инструкций;</w:t>
      </w:r>
    </w:p>
    <w:p w:rsidR="005F0A8A" w:rsidRPr="005F0A8A" w:rsidRDefault="005F0A8A" w:rsidP="005F0A8A">
      <w:pPr>
        <w:numPr>
          <w:ilvl w:val="0"/>
          <w:numId w:val="12"/>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проблемное поведение, когда ребёнок отказывается от каких-то занятий;</w:t>
      </w:r>
    </w:p>
    <w:p w:rsidR="005F0A8A" w:rsidRPr="005F0A8A" w:rsidRDefault="005F0A8A" w:rsidP="005F0A8A">
      <w:pPr>
        <w:numPr>
          <w:ilvl w:val="0"/>
          <w:numId w:val="12"/>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низкая скорость обучения;</w:t>
      </w:r>
    </w:p>
    <w:p w:rsidR="005F0A8A" w:rsidRPr="005F0A8A" w:rsidRDefault="005F0A8A" w:rsidP="005F0A8A">
      <w:pPr>
        <w:numPr>
          <w:ilvl w:val="0"/>
          <w:numId w:val="12"/>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отсутствие речи и другие проблемы с коммуникацией;</w:t>
      </w:r>
    </w:p>
    <w:p w:rsidR="005F0A8A" w:rsidRPr="005F0A8A" w:rsidRDefault="005F0A8A" w:rsidP="005F0A8A">
      <w:pPr>
        <w:numPr>
          <w:ilvl w:val="0"/>
          <w:numId w:val="12"/>
        </w:num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низкие социальные навыки.</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При наличии сопутствующих заболеваний (например, эпилепсии) помимо врача-психиатра ребёнка должен наблюдать невролог и педиатр.</w:t>
      </w:r>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Лечение взрослых</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Корректировать РАС во взрослом возрасте можно с помощью </w:t>
      </w:r>
      <w:proofErr w:type="spellStart"/>
      <w:r w:rsidRPr="005F0A8A">
        <w:rPr>
          <w:rFonts w:ascii="Arial" w:eastAsia="Times New Roman" w:hAnsi="Arial" w:cs="Arial"/>
          <w:color w:val="181D21"/>
          <w:sz w:val="24"/>
          <w:szCs w:val="24"/>
          <w:lang w:eastAsia="ru-RU"/>
        </w:rPr>
        <w:t>когнитивно-поведенческой</w:t>
      </w:r>
      <w:proofErr w:type="spellEnd"/>
      <w:r w:rsidRPr="005F0A8A">
        <w:rPr>
          <w:rFonts w:ascii="Arial" w:eastAsia="Times New Roman" w:hAnsi="Arial" w:cs="Arial"/>
          <w:color w:val="181D21"/>
          <w:sz w:val="24"/>
          <w:szCs w:val="24"/>
          <w:lang w:eastAsia="ru-RU"/>
        </w:rPr>
        <w:t xml:space="preserve"> психотерапии. Конкретные методы лечения подбираются в зависимости от проблем, с которыми сталкивается человек с РАС (например, социальная изоляция или проблемы в отношениях). Также возможен приём рецептурных лекарств, уменьшающих проявления тревоги и депрессии, которые </w:t>
      </w:r>
      <w:r w:rsidRPr="005F0A8A">
        <w:rPr>
          <w:rFonts w:ascii="Arial" w:eastAsia="Times New Roman" w:hAnsi="Arial" w:cs="Arial"/>
          <w:color w:val="181D21"/>
          <w:sz w:val="24"/>
          <w:szCs w:val="24"/>
          <w:lang w:eastAsia="ru-RU"/>
        </w:rPr>
        <w:lastRenderedPageBreak/>
        <w:t>могут возникать на фоне РАС. Лекарства подбираются индивидуально врачом-психиатром.</w:t>
      </w:r>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Как жить с ребёнком с аутизмом</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Ребёнок с РАС требует внимания и ухода, поэтому, как правило, одному из родителей приходится уволиться, чаще всего такое решение принимает мать. </w:t>
      </w:r>
      <w:proofErr w:type="gramStart"/>
      <w:r w:rsidRPr="005F0A8A">
        <w:rPr>
          <w:rFonts w:ascii="Arial" w:eastAsia="Times New Roman" w:hAnsi="Arial" w:cs="Arial"/>
          <w:color w:val="181D21"/>
          <w:sz w:val="24"/>
          <w:szCs w:val="24"/>
          <w:lang w:eastAsia="ru-RU"/>
        </w:rPr>
        <w:t>Важное значение</w:t>
      </w:r>
      <w:proofErr w:type="gramEnd"/>
      <w:r w:rsidRPr="005F0A8A">
        <w:rPr>
          <w:rFonts w:ascii="Arial" w:eastAsia="Times New Roman" w:hAnsi="Arial" w:cs="Arial"/>
          <w:color w:val="181D21"/>
          <w:sz w:val="24"/>
          <w:szCs w:val="24"/>
          <w:lang w:eastAsia="ru-RU"/>
        </w:rPr>
        <w:t xml:space="preserve"> имеет чёткое распределение ролей членов семьи при уходе за ребёнком — это напрямую влияет на его качество жизни.</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Перед семьёй, в которой растёт ребёнок с РАС, стоит важная задача: нужно создать такую обстановку, где перспективы развития будут не только у ребёнка с РАС, но и у всех членов семьи. В случае, когда родитель получает эффективную психологическую помощь, это положительно влияет и на состояние ребёнка с РАС, так как хорошее самочувствие родителя помогает ему лучше поддерживать ребёнка </w:t>
      </w:r>
      <w:hyperlink r:id="rId34" w:anchor="24" w:history="1">
        <w:r w:rsidRPr="005F0A8A">
          <w:rPr>
            <w:rFonts w:ascii="Arial" w:eastAsia="Times New Roman" w:hAnsi="Arial" w:cs="Arial"/>
            <w:color w:val="1A5DD0"/>
            <w:sz w:val="24"/>
            <w:szCs w:val="24"/>
            <w:u w:val="single"/>
            <w:vertAlign w:val="subscript"/>
            <w:lang w:eastAsia="ru-RU"/>
          </w:rPr>
          <w:t>[24]</w:t>
        </w:r>
      </w:hyperlink>
      <w:r w:rsidRPr="005F0A8A">
        <w:rPr>
          <w:rFonts w:ascii="Arial" w:eastAsia="Times New Roman" w:hAnsi="Arial" w:cs="Arial"/>
          <w:color w:val="181D21"/>
          <w:sz w:val="24"/>
          <w:szCs w:val="24"/>
          <w:lang w:eastAsia="ru-RU"/>
        </w:rPr>
        <w:t>.</w:t>
      </w:r>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 xml:space="preserve">Могут ли у </w:t>
      </w:r>
      <w:proofErr w:type="spellStart"/>
      <w:r w:rsidRPr="005F0A8A">
        <w:rPr>
          <w:rFonts w:ascii="Arial" w:eastAsia="Times New Roman" w:hAnsi="Arial" w:cs="Arial"/>
          <w:color w:val="181D21"/>
          <w:sz w:val="27"/>
          <w:szCs w:val="27"/>
          <w:lang w:eastAsia="ru-RU"/>
        </w:rPr>
        <w:t>аутистов</w:t>
      </w:r>
      <w:proofErr w:type="spellEnd"/>
      <w:r w:rsidRPr="005F0A8A">
        <w:rPr>
          <w:rFonts w:ascii="Arial" w:eastAsia="Times New Roman" w:hAnsi="Arial" w:cs="Arial"/>
          <w:color w:val="181D21"/>
          <w:sz w:val="27"/>
          <w:szCs w:val="27"/>
          <w:lang w:eastAsia="ru-RU"/>
        </w:rPr>
        <w:t xml:space="preserve"> быть здоровые дети</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Проявление заболевания зависит от сочетания между собой генетических факторов и воздействия среды, однако риск рождения детей с РАС у родителей с этим расстройством значительно выше, чем в среднем в популяции.</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Согласно исследованию NIH (Национального института здравоохранения США), РАС встречается примерно у 3-5 % детей, у которых тётя или дядя страдают таким расстройством. Для сравнения — в общей популяции РАС выявляется у 1,5 % детей </w:t>
      </w:r>
      <w:hyperlink r:id="rId35" w:anchor="27" w:history="1">
        <w:r w:rsidRPr="005F0A8A">
          <w:rPr>
            <w:rFonts w:ascii="Arial" w:eastAsia="Times New Roman" w:hAnsi="Arial" w:cs="Arial"/>
            <w:color w:val="1A5DD0"/>
            <w:sz w:val="24"/>
            <w:szCs w:val="24"/>
            <w:u w:val="single"/>
            <w:vertAlign w:val="subscript"/>
            <w:lang w:eastAsia="ru-RU"/>
          </w:rPr>
          <w:t>[27]</w:t>
        </w:r>
      </w:hyperlink>
      <w:r w:rsidRPr="005F0A8A">
        <w:rPr>
          <w:rFonts w:ascii="Arial" w:eastAsia="Times New Roman" w:hAnsi="Arial" w:cs="Arial"/>
          <w:color w:val="181D21"/>
          <w:sz w:val="24"/>
          <w:szCs w:val="24"/>
          <w:lang w:eastAsia="ru-RU"/>
        </w:rPr>
        <w:t>.</w:t>
      </w:r>
    </w:p>
    <w:p w:rsidR="005F0A8A" w:rsidRPr="005F0A8A" w:rsidRDefault="005F0A8A" w:rsidP="005F0A8A">
      <w:pPr>
        <w:shd w:val="clear" w:color="auto" w:fill="FFFFFF"/>
        <w:spacing w:before="360" w:after="360" w:line="390" w:lineRule="atLeast"/>
        <w:outlineLvl w:val="1"/>
        <w:rPr>
          <w:rFonts w:ascii="Arial" w:eastAsia="Times New Roman" w:hAnsi="Arial" w:cs="Arial"/>
          <w:color w:val="181D21"/>
          <w:sz w:val="30"/>
          <w:szCs w:val="30"/>
          <w:lang w:eastAsia="ru-RU"/>
        </w:rPr>
      </w:pPr>
      <w:r w:rsidRPr="005F0A8A">
        <w:rPr>
          <w:rFonts w:ascii="Arial" w:eastAsia="Times New Roman" w:hAnsi="Arial" w:cs="Arial"/>
          <w:color w:val="181D21"/>
          <w:sz w:val="30"/>
          <w:szCs w:val="30"/>
          <w:lang w:eastAsia="ru-RU"/>
        </w:rPr>
        <w:t>Прогноз. Профилактика</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Прогноз зависит от типа расстройства и симптоматики. При поздней постановке диагноза и отсутствии своевременно начатой лечебно-коррекционной работы в большинстве случаев формируется глубокая инвалидность </w:t>
      </w:r>
      <w:hyperlink r:id="rId36" w:anchor="14" w:history="1">
        <w:r w:rsidRPr="005F0A8A">
          <w:rPr>
            <w:rFonts w:ascii="Arial" w:eastAsia="Times New Roman" w:hAnsi="Arial" w:cs="Arial"/>
            <w:color w:val="1A5DD0"/>
            <w:sz w:val="24"/>
            <w:szCs w:val="24"/>
            <w:u w:val="single"/>
            <w:vertAlign w:val="subscript"/>
            <w:lang w:eastAsia="ru-RU"/>
          </w:rPr>
          <w:t>[14]</w:t>
        </w:r>
      </w:hyperlink>
      <w:r w:rsidRPr="005F0A8A">
        <w:rPr>
          <w:rFonts w:ascii="Arial" w:eastAsia="Times New Roman" w:hAnsi="Arial" w:cs="Arial"/>
          <w:color w:val="181D21"/>
          <w:sz w:val="24"/>
          <w:szCs w:val="24"/>
          <w:lang w:eastAsia="ru-RU"/>
        </w:rPr>
        <w:t>. Лечение помогает компенсировать трудности в поведении и проблемы в коммуникации ребёнка, но некоторые симптомы аутизма остаются с человеком на протяжении всей жизни. В подростковом возрасте симптомы могут усилиться.</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 xml:space="preserve">Относительно благоприятный прогноз наблюдается при синдроме </w:t>
      </w:r>
      <w:proofErr w:type="spellStart"/>
      <w:r w:rsidRPr="005F0A8A">
        <w:rPr>
          <w:rFonts w:ascii="Arial" w:eastAsia="Times New Roman" w:hAnsi="Arial" w:cs="Arial"/>
          <w:color w:val="181D21"/>
          <w:sz w:val="24"/>
          <w:szCs w:val="24"/>
          <w:lang w:eastAsia="ru-RU"/>
        </w:rPr>
        <w:t>Аспергера</w:t>
      </w:r>
      <w:proofErr w:type="spellEnd"/>
      <w:r w:rsidRPr="005F0A8A">
        <w:rPr>
          <w:rFonts w:ascii="Arial" w:eastAsia="Times New Roman" w:hAnsi="Arial" w:cs="Arial"/>
          <w:color w:val="181D21"/>
          <w:sz w:val="24"/>
          <w:szCs w:val="24"/>
          <w:lang w:eastAsia="ru-RU"/>
        </w:rPr>
        <w:t xml:space="preserve"> (</w:t>
      </w:r>
      <w:proofErr w:type="spellStart"/>
      <w:r w:rsidRPr="005F0A8A">
        <w:rPr>
          <w:rFonts w:ascii="Arial" w:eastAsia="Times New Roman" w:hAnsi="Arial" w:cs="Arial"/>
          <w:color w:val="181D21"/>
          <w:sz w:val="24"/>
          <w:szCs w:val="24"/>
          <w:lang w:eastAsia="ru-RU"/>
        </w:rPr>
        <w:t>высокофункциональном</w:t>
      </w:r>
      <w:proofErr w:type="spellEnd"/>
      <w:r w:rsidRPr="005F0A8A">
        <w:rPr>
          <w:rFonts w:ascii="Arial" w:eastAsia="Times New Roman" w:hAnsi="Arial" w:cs="Arial"/>
          <w:color w:val="181D21"/>
          <w:sz w:val="24"/>
          <w:szCs w:val="24"/>
          <w:lang w:eastAsia="ru-RU"/>
        </w:rPr>
        <w:t xml:space="preserve"> аутизме): часть детей с этой формой аутизма могут учиться в общеобразовательных школах, в дальнейшем получать высшее образование, вступать в брак и работать. При синдроме </w:t>
      </w:r>
      <w:proofErr w:type="spellStart"/>
      <w:r w:rsidRPr="005F0A8A">
        <w:rPr>
          <w:rFonts w:ascii="Arial" w:eastAsia="Times New Roman" w:hAnsi="Arial" w:cs="Arial"/>
          <w:color w:val="181D21"/>
          <w:sz w:val="24"/>
          <w:szCs w:val="24"/>
          <w:lang w:eastAsia="ru-RU"/>
        </w:rPr>
        <w:t>Ретта</w:t>
      </w:r>
      <w:proofErr w:type="spellEnd"/>
      <w:r w:rsidRPr="005F0A8A">
        <w:rPr>
          <w:rFonts w:ascii="Arial" w:eastAsia="Times New Roman" w:hAnsi="Arial" w:cs="Arial"/>
          <w:color w:val="181D21"/>
          <w:sz w:val="24"/>
          <w:szCs w:val="24"/>
          <w:lang w:eastAsia="ru-RU"/>
        </w:rPr>
        <w:t xml:space="preserve">, который раньше относился </w:t>
      </w:r>
      <w:proofErr w:type="gramStart"/>
      <w:r w:rsidRPr="005F0A8A">
        <w:rPr>
          <w:rFonts w:ascii="Arial" w:eastAsia="Times New Roman" w:hAnsi="Arial" w:cs="Arial"/>
          <w:color w:val="181D21"/>
          <w:sz w:val="24"/>
          <w:szCs w:val="24"/>
          <w:lang w:eastAsia="ru-RU"/>
        </w:rPr>
        <w:t>к</w:t>
      </w:r>
      <w:proofErr w:type="gramEnd"/>
      <w:r w:rsidRPr="005F0A8A">
        <w:rPr>
          <w:rFonts w:ascii="Arial" w:eastAsia="Times New Roman" w:hAnsi="Arial" w:cs="Arial"/>
          <w:color w:val="181D21"/>
          <w:sz w:val="24"/>
          <w:szCs w:val="24"/>
          <w:lang w:eastAsia="ru-RU"/>
        </w:rPr>
        <w:t xml:space="preserve"> </w:t>
      </w:r>
      <w:proofErr w:type="gramStart"/>
      <w:r w:rsidRPr="005F0A8A">
        <w:rPr>
          <w:rFonts w:ascii="Arial" w:eastAsia="Times New Roman" w:hAnsi="Arial" w:cs="Arial"/>
          <w:color w:val="181D21"/>
          <w:sz w:val="24"/>
          <w:szCs w:val="24"/>
          <w:lang w:eastAsia="ru-RU"/>
        </w:rPr>
        <w:t>РАС</w:t>
      </w:r>
      <w:proofErr w:type="gramEnd"/>
      <w:r w:rsidRPr="005F0A8A">
        <w:rPr>
          <w:rFonts w:ascii="Arial" w:eastAsia="Times New Roman" w:hAnsi="Arial" w:cs="Arial"/>
          <w:color w:val="181D21"/>
          <w:sz w:val="24"/>
          <w:szCs w:val="24"/>
          <w:lang w:eastAsia="ru-RU"/>
        </w:rPr>
        <w:t>, прогноз неблагоприятный, так как заболевание ведёт к тяжёлой умственной отсталости, неврологическим нарушениям, существует риск внезапной смерти (к примеру, от остановки сердца).</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Первичная профилактика РАС затруднена отсутствием данных о причинах его возникновения. Существуют исследования о связи аутизма у ребёнка с бактериальными и вирусными инфекциями матери во время беременности </w:t>
      </w:r>
      <w:hyperlink r:id="rId37" w:anchor="21" w:history="1">
        <w:r w:rsidRPr="005F0A8A">
          <w:rPr>
            <w:rFonts w:ascii="Arial" w:eastAsia="Times New Roman" w:hAnsi="Arial" w:cs="Arial"/>
            <w:color w:val="1A5DD0"/>
            <w:sz w:val="24"/>
            <w:szCs w:val="24"/>
            <w:u w:val="single"/>
            <w:vertAlign w:val="subscript"/>
            <w:lang w:eastAsia="ru-RU"/>
          </w:rPr>
          <w:t>[21]</w:t>
        </w:r>
      </w:hyperlink>
      <w:r w:rsidRPr="005F0A8A">
        <w:rPr>
          <w:rFonts w:ascii="Arial" w:eastAsia="Times New Roman" w:hAnsi="Arial" w:cs="Arial"/>
          <w:color w:val="181D21"/>
          <w:sz w:val="24"/>
          <w:szCs w:val="24"/>
          <w:lang w:eastAsia="ru-RU"/>
        </w:rPr>
        <w:t xml:space="preserve">, </w:t>
      </w:r>
      <w:r w:rsidRPr="005F0A8A">
        <w:rPr>
          <w:rFonts w:ascii="Arial" w:eastAsia="Times New Roman" w:hAnsi="Arial" w:cs="Arial"/>
          <w:color w:val="181D21"/>
          <w:sz w:val="24"/>
          <w:szCs w:val="24"/>
          <w:lang w:eastAsia="ru-RU"/>
        </w:rPr>
        <w:lastRenderedPageBreak/>
        <w:t xml:space="preserve">недостатком в организме матери </w:t>
      </w:r>
      <w:proofErr w:type="spellStart"/>
      <w:r w:rsidRPr="005F0A8A">
        <w:rPr>
          <w:rFonts w:ascii="Arial" w:eastAsia="Times New Roman" w:hAnsi="Arial" w:cs="Arial"/>
          <w:color w:val="181D21"/>
          <w:sz w:val="24"/>
          <w:szCs w:val="24"/>
          <w:lang w:eastAsia="ru-RU"/>
        </w:rPr>
        <w:t>фолиевой</w:t>
      </w:r>
      <w:proofErr w:type="spellEnd"/>
      <w:r w:rsidRPr="005F0A8A">
        <w:rPr>
          <w:rFonts w:ascii="Arial" w:eastAsia="Times New Roman" w:hAnsi="Arial" w:cs="Arial"/>
          <w:color w:val="181D21"/>
          <w:sz w:val="24"/>
          <w:szCs w:val="24"/>
          <w:lang w:eastAsia="ru-RU"/>
        </w:rPr>
        <w:t xml:space="preserve"> кислоты в момент зачатия </w:t>
      </w:r>
      <w:hyperlink r:id="rId38" w:anchor="22" w:history="1">
        <w:r w:rsidRPr="005F0A8A">
          <w:rPr>
            <w:rFonts w:ascii="Arial" w:eastAsia="Times New Roman" w:hAnsi="Arial" w:cs="Arial"/>
            <w:color w:val="1A5DD0"/>
            <w:sz w:val="24"/>
            <w:szCs w:val="24"/>
            <w:u w:val="single"/>
            <w:vertAlign w:val="subscript"/>
            <w:lang w:eastAsia="ru-RU"/>
          </w:rPr>
          <w:t>[22]</w:t>
        </w:r>
      </w:hyperlink>
      <w:r w:rsidRPr="005F0A8A">
        <w:rPr>
          <w:rFonts w:ascii="Arial" w:eastAsia="Times New Roman" w:hAnsi="Arial" w:cs="Arial"/>
          <w:color w:val="181D21"/>
          <w:sz w:val="24"/>
          <w:szCs w:val="24"/>
          <w:lang w:eastAsia="ru-RU"/>
        </w:rPr>
        <w:t>, но данных в них недостаточно для однозначных выводов.</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Также есть данные, что у младенцев из группы риска, которых рано отлучили от груди (до 12 месяцев) или кормили смесью, РАС развивалось чаще, чем у детей на грудном вскармливании </w:t>
      </w:r>
      <w:hyperlink r:id="rId39" w:anchor="30" w:history="1">
        <w:r w:rsidRPr="005F0A8A">
          <w:rPr>
            <w:rFonts w:ascii="Arial" w:eastAsia="Times New Roman" w:hAnsi="Arial" w:cs="Arial"/>
            <w:color w:val="1A5DD0"/>
            <w:sz w:val="24"/>
            <w:szCs w:val="24"/>
            <w:u w:val="single"/>
            <w:vertAlign w:val="subscript"/>
            <w:lang w:eastAsia="ru-RU"/>
          </w:rPr>
          <w:t>[30]</w:t>
        </w:r>
      </w:hyperlink>
      <w:hyperlink r:id="rId40" w:anchor="31" w:history="1">
        <w:r w:rsidRPr="005F0A8A">
          <w:rPr>
            <w:rFonts w:ascii="Arial" w:eastAsia="Times New Roman" w:hAnsi="Arial" w:cs="Arial"/>
            <w:color w:val="1A5DD0"/>
            <w:sz w:val="24"/>
            <w:szCs w:val="24"/>
            <w:u w:val="single"/>
            <w:vertAlign w:val="subscript"/>
            <w:lang w:eastAsia="ru-RU"/>
          </w:rPr>
          <w:t>[31]</w:t>
        </w:r>
      </w:hyperlink>
      <w:r w:rsidRPr="005F0A8A">
        <w:rPr>
          <w:rFonts w:ascii="Arial" w:eastAsia="Times New Roman" w:hAnsi="Arial" w:cs="Arial"/>
          <w:color w:val="181D21"/>
          <w:sz w:val="24"/>
          <w:szCs w:val="24"/>
          <w:lang w:eastAsia="ru-RU"/>
        </w:rPr>
        <w:t>. Поэтому в качестве профилактики можно рекомендовать кормить ребёнка грудным молоком.</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proofErr w:type="gramStart"/>
      <w:r w:rsidRPr="005F0A8A">
        <w:rPr>
          <w:rFonts w:ascii="Arial" w:eastAsia="Times New Roman" w:hAnsi="Arial" w:cs="Arial"/>
          <w:color w:val="181D21"/>
          <w:sz w:val="24"/>
          <w:szCs w:val="24"/>
          <w:lang w:eastAsia="ru-RU"/>
        </w:rPr>
        <w:t>Ко</w:t>
      </w:r>
      <w:proofErr w:type="gramEnd"/>
      <w:r w:rsidRPr="005F0A8A">
        <w:rPr>
          <w:rFonts w:ascii="Arial" w:eastAsia="Times New Roman" w:hAnsi="Arial" w:cs="Arial"/>
          <w:color w:val="181D21"/>
          <w:sz w:val="24"/>
          <w:szCs w:val="24"/>
          <w:lang w:eastAsia="ru-RU"/>
        </w:rPr>
        <w:t xml:space="preserve"> вторичной профилактике можно отнести своевременное выявление симптомов РАС родителями, врачом-педиатром, детским неврологом и обращение к психиатру для уточнения диагноза.</w:t>
      </w:r>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Точно ли у ребёнка аутизм?</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Некоторые излишне тревожные родители начинают паниковать, когда замечают симптомы, напоминающие аутизм, из-за чего могут зациклиться на идее, что их ребёнок болен. Но на самом деле это может быть временной особенностью или обычным поведением ребёнка, которое преувеличивается из-за тревоги. Кроме того, за этими проявлениями могут скрываться другие болезни, например заболевание щитовидной железы или головного мозга </w:t>
      </w:r>
      <w:hyperlink r:id="rId41" w:anchor="32" w:history="1">
        <w:r w:rsidRPr="005F0A8A">
          <w:rPr>
            <w:rFonts w:ascii="Arial" w:eastAsia="Times New Roman" w:hAnsi="Arial" w:cs="Arial"/>
            <w:color w:val="1A5DD0"/>
            <w:sz w:val="24"/>
            <w:szCs w:val="24"/>
            <w:u w:val="single"/>
            <w:vertAlign w:val="subscript"/>
            <w:lang w:eastAsia="ru-RU"/>
          </w:rPr>
          <w:t>[32]</w:t>
        </w:r>
      </w:hyperlink>
      <w:r w:rsidRPr="005F0A8A">
        <w:rPr>
          <w:rFonts w:ascii="Arial" w:eastAsia="Times New Roman" w:hAnsi="Arial" w:cs="Arial"/>
          <w:color w:val="181D21"/>
          <w:sz w:val="24"/>
          <w:szCs w:val="24"/>
          <w:lang w:eastAsia="ru-RU"/>
        </w:rPr>
        <w:t>. Поэтому при появлении симптомов аутизма нужно не поддаваться панике, а обратиться к доктору: только он может учесть все тонкости и поставить правильный диагноз. При этом важно найти врача, которому действительно хочется доверять, а не того, который безоговорочно подтвердит возникшие сомнения. Если всё-таки остаются опасения, рекомендуется обратиться за вторым мнением к ещё одному специалисту.</w:t>
      </w:r>
    </w:p>
    <w:p w:rsidR="005F0A8A" w:rsidRPr="005F0A8A" w:rsidRDefault="005F0A8A" w:rsidP="005F0A8A">
      <w:pPr>
        <w:shd w:val="clear" w:color="auto" w:fill="FFFFFF"/>
        <w:spacing w:before="100" w:beforeAutospacing="1" w:after="100" w:afterAutospacing="1" w:line="312" w:lineRule="atLeast"/>
        <w:outlineLvl w:val="2"/>
        <w:rPr>
          <w:rFonts w:ascii="Arial" w:eastAsia="Times New Roman" w:hAnsi="Arial" w:cs="Arial"/>
          <w:color w:val="181D21"/>
          <w:sz w:val="27"/>
          <w:szCs w:val="27"/>
          <w:lang w:eastAsia="ru-RU"/>
        </w:rPr>
      </w:pPr>
      <w:r w:rsidRPr="005F0A8A">
        <w:rPr>
          <w:rFonts w:ascii="Arial" w:eastAsia="Times New Roman" w:hAnsi="Arial" w:cs="Arial"/>
          <w:color w:val="181D21"/>
          <w:sz w:val="27"/>
          <w:szCs w:val="27"/>
          <w:lang w:eastAsia="ru-RU"/>
        </w:rPr>
        <w:t>Дают ли инвалидность при аутизме</w:t>
      </w:r>
    </w:p>
    <w:p w:rsidR="005F0A8A" w:rsidRPr="005F0A8A" w:rsidRDefault="005F0A8A" w:rsidP="005F0A8A">
      <w:pPr>
        <w:shd w:val="clear" w:color="auto" w:fill="FFFFFF"/>
        <w:spacing w:before="100" w:beforeAutospacing="1" w:after="100" w:afterAutospacing="1" w:line="312" w:lineRule="atLeast"/>
        <w:rPr>
          <w:rFonts w:ascii="Arial" w:eastAsia="Times New Roman" w:hAnsi="Arial" w:cs="Arial"/>
          <w:color w:val="181D21"/>
          <w:sz w:val="24"/>
          <w:szCs w:val="24"/>
          <w:lang w:eastAsia="ru-RU"/>
        </w:rPr>
      </w:pPr>
      <w:r w:rsidRPr="005F0A8A">
        <w:rPr>
          <w:rFonts w:ascii="Arial" w:eastAsia="Times New Roman" w:hAnsi="Arial" w:cs="Arial"/>
          <w:color w:val="181D21"/>
          <w:sz w:val="24"/>
          <w:szCs w:val="24"/>
          <w:lang w:eastAsia="ru-RU"/>
        </w:rPr>
        <w:t>Инвалидность можно получить при полном или частичном отсутствии у ребёнка с РАС навыков самообслуживания, способности самостоятельно передвигаться, общаться, контролировать своё поведение и обучаться.</w:t>
      </w:r>
    </w:p>
    <w:p w:rsidR="006378D8" w:rsidRDefault="006378D8"/>
    <w:sectPr w:rsidR="006378D8" w:rsidSect="005F0A8A">
      <w:pgSz w:w="11906" w:h="16838"/>
      <w:pgMar w:top="1134"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20AFC"/>
    <w:multiLevelType w:val="multilevel"/>
    <w:tmpl w:val="4976B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B732FC"/>
    <w:multiLevelType w:val="multilevel"/>
    <w:tmpl w:val="71BA6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BC241C"/>
    <w:multiLevelType w:val="multilevel"/>
    <w:tmpl w:val="E9367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BB156E"/>
    <w:multiLevelType w:val="multilevel"/>
    <w:tmpl w:val="4A2E4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A42D0F"/>
    <w:multiLevelType w:val="multilevel"/>
    <w:tmpl w:val="AD64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A03611"/>
    <w:multiLevelType w:val="multilevel"/>
    <w:tmpl w:val="D23A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1897448"/>
    <w:multiLevelType w:val="multilevel"/>
    <w:tmpl w:val="9ED4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8B1D9F"/>
    <w:multiLevelType w:val="multilevel"/>
    <w:tmpl w:val="3AFC4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1961D8B"/>
    <w:multiLevelType w:val="multilevel"/>
    <w:tmpl w:val="44561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20F4BBD"/>
    <w:multiLevelType w:val="multilevel"/>
    <w:tmpl w:val="A6BC1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0B39A6"/>
    <w:multiLevelType w:val="multilevel"/>
    <w:tmpl w:val="8C7E2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CC73476"/>
    <w:multiLevelType w:val="multilevel"/>
    <w:tmpl w:val="A3547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9"/>
  </w:num>
  <w:num w:numId="5">
    <w:abstractNumId w:val="4"/>
  </w:num>
  <w:num w:numId="6">
    <w:abstractNumId w:val="10"/>
  </w:num>
  <w:num w:numId="7">
    <w:abstractNumId w:val="5"/>
  </w:num>
  <w:num w:numId="8">
    <w:abstractNumId w:val="11"/>
  </w:num>
  <w:num w:numId="9">
    <w:abstractNumId w:val="6"/>
  </w:num>
  <w:num w:numId="10">
    <w:abstractNumId w:val="2"/>
  </w:num>
  <w:num w:numId="11">
    <w:abstractNumId w:val="7"/>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0A8A"/>
    <w:rsid w:val="005F0A8A"/>
    <w:rsid w:val="006378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8D8"/>
  </w:style>
  <w:style w:type="paragraph" w:styleId="1">
    <w:name w:val="heading 1"/>
    <w:basedOn w:val="a"/>
    <w:link w:val="10"/>
    <w:uiPriority w:val="9"/>
    <w:qFormat/>
    <w:rsid w:val="005F0A8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F0A8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F0A8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F0A8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F0A8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F0A8A"/>
    <w:rPr>
      <w:rFonts w:ascii="Times New Roman" w:eastAsia="Times New Roman" w:hAnsi="Times New Roman" w:cs="Times New Roman"/>
      <w:b/>
      <w:bCs/>
      <w:sz w:val="27"/>
      <w:szCs w:val="27"/>
      <w:lang w:eastAsia="ru-RU"/>
    </w:rPr>
  </w:style>
  <w:style w:type="character" w:customStyle="1" w:styleId="b-articlename">
    <w:name w:val="b-article__name"/>
    <w:basedOn w:val="a0"/>
    <w:rsid w:val="005F0A8A"/>
  </w:style>
  <w:style w:type="paragraph" w:customStyle="1" w:styleId="mb-4">
    <w:name w:val="mb-4"/>
    <w:basedOn w:val="a"/>
    <w:rsid w:val="005F0A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F0A8A"/>
    <w:rPr>
      <w:color w:val="0000FF"/>
      <w:u w:val="single"/>
    </w:rPr>
  </w:style>
  <w:style w:type="character" w:customStyle="1" w:styleId="text-secondary--text">
    <w:name w:val="text-secondary--text"/>
    <w:basedOn w:val="a0"/>
    <w:rsid w:val="005F0A8A"/>
  </w:style>
  <w:style w:type="paragraph" w:styleId="a4">
    <w:name w:val="Normal (Web)"/>
    <w:basedOn w:val="a"/>
    <w:uiPriority w:val="99"/>
    <w:semiHidden/>
    <w:unhideWhenUsed/>
    <w:rsid w:val="005F0A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5F0A8A"/>
    <w:rPr>
      <w:b/>
      <w:bCs/>
    </w:rPr>
  </w:style>
  <w:style w:type="character" w:styleId="a6">
    <w:name w:val="Emphasis"/>
    <w:basedOn w:val="a0"/>
    <w:uiPriority w:val="20"/>
    <w:qFormat/>
    <w:rsid w:val="005F0A8A"/>
    <w:rPr>
      <w:i/>
      <w:iCs/>
    </w:rPr>
  </w:style>
  <w:style w:type="paragraph" w:styleId="a7">
    <w:name w:val="Balloon Text"/>
    <w:basedOn w:val="a"/>
    <w:link w:val="a8"/>
    <w:uiPriority w:val="99"/>
    <w:semiHidden/>
    <w:unhideWhenUsed/>
    <w:rsid w:val="005F0A8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F0A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63791759">
      <w:bodyDiv w:val="1"/>
      <w:marLeft w:val="0"/>
      <w:marRight w:val="0"/>
      <w:marTop w:val="0"/>
      <w:marBottom w:val="0"/>
      <w:divBdr>
        <w:top w:val="none" w:sz="0" w:space="0" w:color="auto"/>
        <w:left w:val="none" w:sz="0" w:space="0" w:color="auto"/>
        <w:bottom w:val="none" w:sz="0" w:space="0" w:color="auto"/>
        <w:right w:val="none" w:sz="0" w:space="0" w:color="auto"/>
      </w:divBdr>
      <w:divsChild>
        <w:div w:id="1728413101">
          <w:marLeft w:val="0"/>
          <w:marRight w:val="0"/>
          <w:marTop w:val="0"/>
          <w:marBottom w:val="0"/>
          <w:divBdr>
            <w:top w:val="none" w:sz="0" w:space="0" w:color="auto"/>
            <w:left w:val="none" w:sz="0" w:space="0" w:color="auto"/>
            <w:bottom w:val="none" w:sz="0" w:space="0" w:color="auto"/>
            <w:right w:val="none" w:sz="0" w:space="0" w:color="auto"/>
          </w:divBdr>
          <w:divsChild>
            <w:div w:id="1641230768">
              <w:marLeft w:val="0"/>
              <w:marRight w:val="0"/>
              <w:marTop w:val="0"/>
              <w:marBottom w:val="0"/>
              <w:divBdr>
                <w:top w:val="none" w:sz="0" w:space="0" w:color="auto"/>
                <w:left w:val="none" w:sz="0" w:space="0" w:color="auto"/>
                <w:bottom w:val="none" w:sz="0" w:space="0" w:color="auto"/>
                <w:right w:val="none" w:sz="0" w:space="0" w:color="auto"/>
              </w:divBdr>
            </w:div>
            <w:div w:id="897325320">
              <w:marLeft w:val="0"/>
              <w:marRight w:val="0"/>
              <w:marTop w:val="0"/>
              <w:marBottom w:val="0"/>
              <w:divBdr>
                <w:top w:val="none" w:sz="0" w:space="0" w:color="auto"/>
                <w:left w:val="none" w:sz="0" w:space="0" w:color="auto"/>
                <w:bottom w:val="none" w:sz="0" w:space="0" w:color="auto"/>
                <w:right w:val="none" w:sz="0" w:space="0" w:color="auto"/>
              </w:divBdr>
            </w:div>
          </w:divsChild>
        </w:div>
        <w:div w:id="642270402">
          <w:marLeft w:val="0"/>
          <w:marRight w:val="0"/>
          <w:marTop w:val="0"/>
          <w:marBottom w:val="360"/>
          <w:divBdr>
            <w:top w:val="none" w:sz="0" w:space="0" w:color="auto"/>
            <w:left w:val="none" w:sz="0" w:space="0" w:color="auto"/>
            <w:bottom w:val="none" w:sz="0" w:space="0" w:color="auto"/>
            <w:right w:val="none" w:sz="0" w:space="0" w:color="auto"/>
          </w:divBdr>
          <w:divsChild>
            <w:div w:id="460348156">
              <w:marLeft w:val="0"/>
              <w:marRight w:val="0"/>
              <w:marTop w:val="0"/>
              <w:marBottom w:val="0"/>
              <w:divBdr>
                <w:top w:val="none" w:sz="0" w:space="0" w:color="auto"/>
                <w:left w:val="none" w:sz="0" w:space="0" w:color="auto"/>
                <w:bottom w:val="none" w:sz="0" w:space="0" w:color="auto"/>
                <w:right w:val="none" w:sz="0" w:space="0" w:color="auto"/>
              </w:divBdr>
              <w:divsChild>
                <w:div w:id="794519627">
                  <w:marLeft w:val="0"/>
                  <w:marRight w:val="0"/>
                  <w:marTop w:val="0"/>
                  <w:marBottom w:val="0"/>
                  <w:divBdr>
                    <w:top w:val="none" w:sz="0" w:space="0" w:color="auto"/>
                    <w:left w:val="none" w:sz="0" w:space="0" w:color="auto"/>
                    <w:bottom w:val="none" w:sz="0" w:space="0" w:color="auto"/>
                    <w:right w:val="none" w:sz="0" w:space="0" w:color="auto"/>
                  </w:divBdr>
                  <w:divsChild>
                    <w:div w:id="1937060009">
                      <w:marLeft w:val="0"/>
                      <w:marRight w:val="0"/>
                      <w:marTop w:val="0"/>
                      <w:marBottom w:val="0"/>
                      <w:divBdr>
                        <w:top w:val="none" w:sz="0" w:space="0" w:color="auto"/>
                        <w:left w:val="none" w:sz="0" w:space="0" w:color="auto"/>
                        <w:bottom w:val="none" w:sz="0" w:space="0" w:color="auto"/>
                        <w:right w:val="none" w:sz="0" w:space="0" w:color="auto"/>
                      </w:divBdr>
                    </w:div>
                    <w:div w:id="128132992">
                      <w:marLeft w:val="0"/>
                      <w:marRight w:val="0"/>
                      <w:marTop w:val="0"/>
                      <w:marBottom w:val="0"/>
                      <w:divBdr>
                        <w:top w:val="none" w:sz="0" w:space="0" w:color="auto"/>
                        <w:left w:val="none" w:sz="0" w:space="0" w:color="auto"/>
                        <w:bottom w:val="none" w:sz="0" w:space="0" w:color="auto"/>
                        <w:right w:val="none" w:sz="0" w:space="0" w:color="auto"/>
                      </w:divBdr>
                      <w:divsChild>
                        <w:div w:id="1379934632">
                          <w:marLeft w:val="0"/>
                          <w:marRight w:val="0"/>
                          <w:marTop w:val="0"/>
                          <w:marBottom w:val="0"/>
                          <w:divBdr>
                            <w:top w:val="none" w:sz="0" w:space="0" w:color="auto"/>
                            <w:left w:val="none" w:sz="0" w:space="0" w:color="auto"/>
                            <w:bottom w:val="none" w:sz="0" w:space="0" w:color="auto"/>
                            <w:right w:val="none" w:sz="0" w:space="0" w:color="auto"/>
                          </w:divBdr>
                        </w:div>
                        <w:div w:id="1583638615">
                          <w:marLeft w:val="0"/>
                          <w:marRight w:val="0"/>
                          <w:marTop w:val="0"/>
                          <w:marBottom w:val="0"/>
                          <w:divBdr>
                            <w:top w:val="none" w:sz="0" w:space="0" w:color="auto"/>
                            <w:left w:val="none" w:sz="0" w:space="0" w:color="auto"/>
                            <w:bottom w:val="none" w:sz="0" w:space="0" w:color="auto"/>
                            <w:right w:val="none" w:sz="0" w:space="0" w:color="auto"/>
                          </w:divBdr>
                          <w:divsChild>
                            <w:div w:id="1313171948">
                              <w:marLeft w:val="0"/>
                              <w:marRight w:val="0"/>
                              <w:marTop w:val="0"/>
                              <w:marBottom w:val="0"/>
                              <w:divBdr>
                                <w:top w:val="none" w:sz="0" w:space="0" w:color="auto"/>
                                <w:left w:val="none" w:sz="0" w:space="0" w:color="auto"/>
                                <w:bottom w:val="none" w:sz="0" w:space="0" w:color="auto"/>
                                <w:right w:val="none" w:sz="0" w:space="0" w:color="auto"/>
                              </w:divBdr>
                            </w:div>
                            <w:div w:id="53250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175039">
                      <w:marLeft w:val="0"/>
                      <w:marRight w:val="0"/>
                      <w:marTop w:val="0"/>
                      <w:marBottom w:val="0"/>
                      <w:divBdr>
                        <w:top w:val="none" w:sz="0" w:space="0" w:color="auto"/>
                        <w:left w:val="none" w:sz="0" w:space="0" w:color="auto"/>
                        <w:bottom w:val="none" w:sz="0" w:space="0" w:color="auto"/>
                        <w:right w:val="none" w:sz="0" w:space="0" w:color="auto"/>
                      </w:divBdr>
                    </w:div>
                    <w:div w:id="1076049401">
                      <w:marLeft w:val="0"/>
                      <w:marRight w:val="0"/>
                      <w:marTop w:val="0"/>
                      <w:marBottom w:val="0"/>
                      <w:divBdr>
                        <w:top w:val="none" w:sz="0" w:space="0" w:color="auto"/>
                        <w:left w:val="none" w:sz="0" w:space="0" w:color="auto"/>
                        <w:bottom w:val="none" w:sz="0" w:space="0" w:color="auto"/>
                        <w:right w:val="none" w:sz="0" w:space="0" w:color="auto"/>
                      </w:divBdr>
                    </w:div>
                    <w:div w:id="756945298">
                      <w:marLeft w:val="0"/>
                      <w:marRight w:val="0"/>
                      <w:marTop w:val="0"/>
                      <w:marBottom w:val="0"/>
                      <w:divBdr>
                        <w:top w:val="none" w:sz="0" w:space="0" w:color="auto"/>
                        <w:left w:val="none" w:sz="0" w:space="0" w:color="auto"/>
                        <w:bottom w:val="none" w:sz="0" w:space="0" w:color="auto"/>
                        <w:right w:val="none" w:sz="0" w:space="0" w:color="auto"/>
                      </w:divBdr>
                    </w:div>
                    <w:div w:id="1380280225">
                      <w:marLeft w:val="0"/>
                      <w:marRight w:val="0"/>
                      <w:marTop w:val="0"/>
                      <w:marBottom w:val="0"/>
                      <w:divBdr>
                        <w:top w:val="none" w:sz="0" w:space="0" w:color="auto"/>
                        <w:left w:val="none" w:sz="0" w:space="0" w:color="auto"/>
                        <w:bottom w:val="none" w:sz="0" w:space="0" w:color="auto"/>
                        <w:right w:val="none" w:sz="0" w:space="0" w:color="auto"/>
                      </w:divBdr>
                      <w:divsChild>
                        <w:div w:id="1558668706">
                          <w:marLeft w:val="0"/>
                          <w:marRight w:val="0"/>
                          <w:marTop w:val="0"/>
                          <w:marBottom w:val="0"/>
                          <w:divBdr>
                            <w:top w:val="none" w:sz="0" w:space="0" w:color="auto"/>
                            <w:left w:val="none" w:sz="0" w:space="0" w:color="auto"/>
                            <w:bottom w:val="none" w:sz="0" w:space="0" w:color="auto"/>
                            <w:right w:val="none" w:sz="0" w:space="0" w:color="auto"/>
                          </w:divBdr>
                        </w:div>
                        <w:div w:id="1259748730">
                          <w:marLeft w:val="0"/>
                          <w:marRight w:val="0"/>
                          <w:marTop w:val="300"/>
                          <w:marBottom w:val="390"/>
                          <w:divBdr>
                            <w:top w:val="none" w:sz="0" w:space="0" w:color="auto"/>
                            <w:left w:val="none" w:sz="0" w:space="0" w:color="auto"/>
                            <w:bottom w:val="none" w:sz="0" w:space="0" w:color="auto"/>
                            <w:right w:val="none" w:sz="0" w:space="0" w:color="auto"/>
                          </w:divBdr>
                          <w:divsChild>
                            <w:div w:id="722758188">
                              <w:marLeft w:val="0"/>
                              <w:marRight w:val="0"/>
                              <w:marTop w:val="0"/>
                              <w:marBottom w:val="0"/>
                              <w:divBdr>
                                <w:top w:val="single" w:sz="6" w:space="8" w:color="AE741C"/>
                                <w:left w:val="single" w:sz="6" w:space="8" w:color="AE741C"/>
                                <w:bottom w:val="single" w:sz="6" w:space="8" w:color="AE741C"/>
                                <w:right w:val="single" w:sz="6" w:space="8" w:color="AE741C"/>
                              </w:divBdr>
                            </w:div>
                            <w:div w:id="1037658178">
                              <w:marLeft w:val="0"/>
                              <w:marRight w:val="0"/>
                              <w:marTop w:val="0"/>
                              <w:marBottom w:val="0"/>
                              <w:divBdr>
                                <w:top w:val="none" w:sz="0" w:space="0" w:color="auto"/>
                                <w:left w:val="none" w:sz="0" w:space="0" w:color="auto"/>
                                <w:bottom w:val="none" w:sz="0" w:space="0" w:color="auto"/>
                                <w:right w:val="none" w:sz="0" w:space="0" w:color="auto"/>
                              </w:divBdr>
                            </w:div>
                          </w:divsChild>
                        </w:div>
                        <w:div w:id="1396514398">
                          <w:marLeft w:val="0"/>
                          <w:marRight w:val="0"/>
                          <w:marTop w:val="0"/>
                          <w:marBottom w:val="0"/>
                          <w:divBdr>
                            <w:top w:val="none" w:sz="0" w:space="0" w:color="auto"/>
                            <w:left w:val="none" w:sz="0" w:space="0" w:color="auto"/>
                            <w:bottom w:val="none" w:sz="0" w:space="0" w:color="auto"/>
                            <w:right w:val="none" w:sz="0" w:space="0" w:color="auto"/>
                          </w:divBdr>
                        </w:div>
                        <w:div w:id="331759749">
                          <w:marLeft w:val="0"/>
                          <w:marRight w:val="0"/>
                          <w:marTop w:val="0"/>
                          <w:marBottom w:val="0"/>
                          <w:divBdr>
                            <w:top w:val="none" w:sz="0" w:space="0" w:color="auto"/>
                            <w:left w:val="none" w:sz="0" w:space="0" w:color="auto"/>
                            <w:bottom w:val="none" w:sz="0" w:space="0" w:color="auto"/>
                            <w:right w:val="none" w:sz="0" w:space="0" w:color="auto"/>
                          </w:divBdr>
                        </w:div>
                        <w:div w:id="409817939">
                          <w:marLeft w:val="0"/>
                          <w:marRight w:val="0"/>
                          <w:marTop w:val="0"/>
                          <w:marBottom w:val="0"/>
                          <w:divBdr>
                            <w:top w:val="none" w:sz="0" w:space="0" w:color="auto"/>
                            <w:left w:val="none" w:sz="0" w:space="0" w:color="auto"/>
                            <w:bottom w:val="none" w:sz="0" w:space="0" w:color="auto"/>
                            <w:right w:val="none" w:sz="0" w:space="0" w:color="auto"/>
                          </w:divBdr>
                        </w:div>
                        <w:div w:id="1075861146">
                          <w:marLeft w:val="0"/>
                          <w:marRight w:val="0"/>
                          <w:marTop w:val="0"/>
                          <w:marBottom w:val="0"/>
                          <w:divBdr>
                            <w:top w:val="none" w:sz="0" w:space="0" w:color="auto"/>
                            <w:left w:val="none" w:sz="0" w:space="0" w:color="auto"/>
                            <w:bottom w:val="none" w:sz="0" w:space="0" w:color="auto"/>
                            <w:right w:val="none" w:sz="0" w:space="0" w:color="auto"/>
                          </w:divBdr>
                        </w:div>
                        <w:div w:id="924219519">
                          <w:marLeft w:val="0"/>
                          <w:marRight w:val="0"/>
                          <w:marTop w:val="0"/>
                          <w:marBottom w:val="0"/>
                          <w:divBdr>
                            <w:top w:val="none" w:sz="0" w:space="0" w:color="auto"/>
                            <w:left w:val="none" w:sz="0" w:space="0" w:color="auto"/>
                            <w:bottom w:val="none" w:sz="0" w:space="0" w:color="auto"/>
                            <w:right w:val="none" w:sz="0" w:space="0" w:color="auto"/>
                          </w:divBdr>
                        </w:div>
                        <w:div w:id="79304029">
                          <w:marLeft w:val="0"/>
                          <w:marRight w:val="0"/>
                          <w:marTop w:val="0"/>
                          <w:marBottom w:val="0"/>
                          <w:divBdr>
                            <w:top w:val="none" w:sz="0" w:space="0" w:color="auto"/>
                            <w:left w:val="none" w:sz="0" w:space="0" w:color="auto"/>
                            <w:bottom w:val="none" w:sz="0" w:space="0" w:color="auto"/>
                            <w:right w:val="none" w:sz="0" w:space="0" w:color="auto"/>
                          </w:divBdr>
                        </w:div>
                        <w:div w:id="7720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obolezny.ru/autizm/" TargetMode="External"/><Relationship Id="rId13" Type="http://schemas.openxmlformats.org/officeDocument/2006/relationships/hyperlink" Target="https://probolezny.ru/autizm/" TargetMode="External"/><Relationship Id="rId18" Type="http://schemas.openxmlformats.org/officeDocument/2006/relationships/hyperlink" Target="https://probolezny.ru/autizm/" TargetMode="External"/><Relationship Id="rId26" Type="http://schemas.openxmlformats.org/officeDocument/2006/relationships/hyperlink" Target="https://probolezny.ru/autizm/" TargetMode="External"/><Relationship Id="rId39" Type="http://schemas.openxmlformats.org/officeDocument/2006/relationships/hyperlink" Target="https://probolezny.ru/autizm/" TargetMode="External"/><Relationship Id="rId3" Type="http://schemas.openxmlformats.org/officeDocument/2006/relationships/settings" Target="settings.xml"/><Relationship Id="rId21" Type="http://schemas.openxmlformats.org/officeDocument/2006/relationships/hyperlink" Target="https://probolezny.ru/rasstroystva-sna/" TargetMode="External"/><Relationship Id="rId34" Type="http://schemas.openxmlformats.org/officeDocument/2006/relationships/hyperlink" Target="https://probolezny.ru/autizm/" TargetMode="External"/><Relationship Id="rId42" Type="http://schemas.openxmlformats.org/officeDocument/2006/relationships/fontTable" Target="fontTable.xml"/><Relationship Id="rId7" Type="http://schemas.openxmlformats.org/officeDocument/2006/relationships/hyperlink" Target="https://probolezny.ru/autizm/" TargetMode="External"/><Relationship Id="rId12" Type="http://schemas.openxmlformats.org/officeDocument/2006/relationships/hyperlink" Target="https://probolezny.ru/autizm/" TargetMode="External"/><Relationship Id="rId17" Type="http://schemas.openxmlformats.org/officeDocument/2006/relationships/hyperlink" Target="https://probolezny.ru/autizm/" TargetMode="External"/><Relationship Id="rId25" Type="http://schemas.openxmlformats.org/officeDocument/2006/relationships/hyperlink" Target="https://probolezny.ru/autizm/" TargetMode="External"/><Relationship Id="rId33" Type="http://schemas.openxmlformats.org/officeDocument/2006/relationships/hyperlink" Target="https://probolezny.ru/autizm/" TargetMode="External"/><Relationship Id="rId38" Type="http://schemas.openxmlformats.org/officeDocument/2006/relationships/hyperlink" Target="https://probolezny.ru/autizm/" TargetMode="External"/><Relationship Id="rId2" Type="http://schemas.openxmlformats.org/officeDocument/2006/relationships/styles" Target="styles.xml"/><Relationship Id="rId16" Type="http://schemas.openxmlformats.org/officeDocument/2006/relationships/hyperlink" Target="https://probolezny.ru/autizm/" TargetMode="External"/><Relationship Id="rId20" Type="http://schemas.openxmlformats.org/officeDocument/2006/relationships/hyperlink" Target="https://probolezny.ru/umstvennaya-otstalost/" TargetMode="External"/><Relationship Id="rId29" Type="http://schemas.openxmlformats.org/officeDocument/2006/relationships/hyperlink" Target="https://probolezny.ru/sindrom-turetta/" TargetMode="External"/><Relationship Id="rId41" Type="http://schemas.openxmlformats.org/officeDocument/2006/relationships/hyperlink" Target="https://probolezny.ru/autizm/" TargetMode="External"/><Relationship Id="rId1" Type="http://schemas.openxmlformats.org/officeDocument/2006/relationships/numbering" Target="numbering.xml"/><Relationship Id="rId6" Type="http://schemas.openxmlformats.org/officeDocument/2006/relationships/hyperlink" Target="https://probolezny.ru/autizm/" TargetMode="External"/><Relationship Id="rId11" Type="http://schemas.openxmlformats.org/officeDocument/2006/relationships/hyperlink" Target="https://probolezny.ru/kor/" TargetMode="External"/><Relationship Id="rId24" Type="http://schemas.openxmlformats.org/officeDocument/2006/relationships/hyperlink" Target="https://probolezny.ru/autizm/" TargetMode="External"/><Relationship Id="rId32" Type="http://schemas.openxmlformats.org/officeDocument/2006/relationships/hyperlink" Target="https://probolezny.ru/autizm/" TargetMode="External"/><Relationship Id="rId37" Type="http://schemas.openxmlformats.org/officeDocument/2006/relationships/hyperlink" Target="https://probolezny.ru/autizm/" TargetMode="External"/><Relationship Id="rId40" Type="http://schemas.openxmlformats.org/officeDocument/2006/relationships/hyperlink" Target="https://probolezny.ru/autizm/" TargetMode="External"/><Relationship Id="rId5" Type="http://schemas.openxmlformats.org/officeDocument/2006/relationships/hyperlink" Target="https://probolezny.ru/sindrom-aspergera/" TargetMode="External"/><Relationship Id="rId15" Type="http://schemas.openxmlformats.org/officeDocument/2006/relationships/hyperlink" Target="https://probolezny.ru/autizm/" TargetMode="External"/><Relationship Id="rId23" Type="http://schemas.openxmlformats.org/officeDocument/2006/relationships/hyperlink" Target="https://probolezny.ru/autizm/" TargetMode="External"/><Relationship Id="rId28" Type="http://schemas.openxmlformats.org/officeDocument/2006/relationships/hyperlink" Target="https://probolezny.ru/fenilketonuriya/" TargetMode="External"/><Relationship Id="rId36" Type="http://schemas.openxmlformats.org/officeDocument/2006/relationships/hyperlink" Target="https://probolezny.ru/autizm/" TargetMode="External"/><Relationship Id="rId10" Type="http://schemas.openxmlformats.org/officeDocument/2006/relationships/hyperlink" Target="https://probolezny.ru/epilepsiya/" TargetMode="External"/><Relationship Id="rId19" Type="http://schemas.openxmlformats.org/officeDocument/2006/relationships/hyperlink" Target="https://probolezny.ru/autizm/" TargetMode="External"/><Relationship Id="rId31" Type="http://schemas.openxmlformats.org/officeDocument/2006/relationships/hyperlink" Target="https://probolezny.ru/autizm/" TargetMode="External"/><Relationship Id="rId4" Type="http://schemas.openxmlformats.org/officeDocument/2006/relationships/webSettings" Target="webSettings.xml"/><Relationship Id="rId9" Type="http://schemas.openxmlformats.org/officeDocument/2006/relationships/hyperlink" Target="https://probolezny.ru/autizm/" TargetMode="External"/><Relationship Id="rId14" Type="http://schemas.openxmlformats.org/officeDocument/2006/relationships/hyperlink" Target="https://probolezny.ru/autizm/" TargetMode="External"/><Relationship Id="rId22" Type="http://schemas.openxmlformats.org/officeDocument/2006/relationships/hyperlink" Target="https://probolezny.ru/autizm/" TargetMode="External"/><Relationship Id="rId27" Type="http://schemas.openxmlformats.org/officeDocument/2006/relationships/hyperlink" Target="https://probolezny.ru/sindrom-landau-kleffnera/" TargetMode="External"/><Relationship Id="rId30" Type="http://schemas.openxmlformats.org/officeDocument/2006/relationships/hyperlink" Target="https://probolezny.ru/autizm/" TargetMode="External"/><Relationship Id="rId35" Type="http://schemas.openxmlformats.org/officeDocument/2006/relationships/hyperlink" Target="https://probolezny.ru/autizm/"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5064</Words>
  <Characters>28871</Characters>
  <Application>Microsoft Office Word</Application>
  <DocSecurity>0</DocSecurity>
  <Lines>240</Lines>
  <Paragraphs>67</Paragraphs>
  <ScaleCrop>false</ScaleCrop>
  <Company>HP Inc.</Company>
  <LinksUpToDate>false</LinksUpToDate>
  <CharactersWithSpaces>33868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2026-03-16T08:26:00Z</dcterms:created>
  <dcterms:modified xsi:type="dcterms:W3CDTF">2026-03-16T08:29:00Z</dcterms:modified>
</cp:coreProperties>
</file>