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549" w:rsidRPr="00725549" w:rsidRDefault="00725549" w:rsidP="00725549">
      <w:pPr>
        <w:spacing w:after="150" w:line="240" w:lineRule="auto"/>
        <w:rPr>
          <w:rFonts w:ascii="Times New Roman" w:eastAsia="Times New Roman" w:hAnsi="Times New Roman" w:cs="Times New Roman"/>
          <w:sz w:val="28"/>
          <w:szCs w:val="28"/>
          <w:lang w:eastAsia="ru-RU"/>
        </w:rPr>
      </w:pPr>
      <w:bookmarkStart w:id="0" w:name="_GoBack"/>
      <w:r w:rsidRPr="00725549">
        <w:rPr>
          <w:rFonts w:ascii="Times New Roman" w:eastAsia="Times New Roman" w:hAnsi="Times New Roman" w:cs="Times New Roman"/>
          <w:b/>
          <w:bCs/>
          <w:sz w:val="28"/>
          <w:szCs w:val="28"/>
          <w:lang w:eastAsia="ru-RU"/>
        </w:rPr>
        <w:t>Содержание:</w:t>
      </w:r>
    </w:p>
    <w:p w:rsidR="00725549" w:rsidRPr="00725549" w:rsidRDefault="00725549" w:rsidP="00725549">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Слушание музыки Музыкотерапия </w:t>
      </w:r>
      <w:r w:rsidRPr="00725549">
        <w:rPr>
          <w:rFonts w:ascii="Times New Roman" w:eastAsia="Times New Roman" w:hAnsi="Times New Roman" w:cs="Times New Roman"/>
          <w:b/>
          <w:bCs/>
          <w:i/>
          <w:iCs/>
          <w:sz w:val="28"/>
          <w:szCs w:val="28"/>
          <w:lang w:eastAsia="ru-RU"/>
        </w:rPr>
        <w:t>«Эффект Моцарта»</w:t>
      </w:r>
    </w:p>
    <w:p w:rsidR="00725549" w:rsidRPr="00725549" w:rsidRDefault="00725549" w:rsidP="00725549">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Пение Вокалотерапия Дыхательная гимнастика по методу А. Н. Стрельниковой Артикуляционная гимнастика Физвокализ Фонопедический метод развития голоса В. В. Емельянова</w:t>
      </w:r>
    </w:p>
    <w:p w:rsidR="00725549" w:rsidRPr="00725549" w:rsidRDefault="00725549" w:rsidP="00725549">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Музыкально- ритмические и ритмические упражнения Ритмотерапия Логоритмика Терапия творчеством </w:t>
      </w:r>
      <w:r w:rsidRPr="00725549">
        <w:rPr>
          <w:rFonts w:ascii="Times New Roman" w:eastAsia="Times New Roman" w:hAnsi="Times New Roman" w:cs="Times New Roman"/>
          <w:i/>
          <w:iCs/>
          <w:sz w:val="28"/>
          <w:szCs w:val="28"/>
          <w:lang w:eastAsia="ru-RU"/>
        </w:rPr>
        <w:t>(арт- терапия)</w:t>
      </w:r>
    </w:p>
    <w:p w:rsidR="00725549" w:rsidRPr="00725549" w:rsidRDefault="00725549" w:rsidP="00725549">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Игровое творчество. Игровой массаж Пальчиковая гимнастика Музыкальные игры</w:t>
      </w:r>
    </w:p>
    <w:p w:rsidR="00725549" w:rsidRPr="00725549" w:rsidRDefault="00725549" w:rsidP="00725549">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Релаксация Психогимнастические игры Музыкальный аутотренинг Улыбкотерапия Слушание музыки. Музыкотерапия.</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Это эффективный метод профилактики и лечения детских неврозов. Музыка повышает способность организма к высвобождению эндорфинов- биохимических веществ, помогающих справляться с болью и стрессом, регулирует дыхание.</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 </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По мнению врачей, произведения разных композиторов имеют различное воздействие. Произведения В. А. Моцарта- успокаивают, Л. В. Бетховена- стимулируют активность, а Г.Малера- вызывают депрессию.</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Для снятия раздражения врачи советуют слушать вторую кантату И. С. Баха или </w:t>
      </w:r>
      <w:r w:rsidRPr="00725549">
        <w:rPr>
          <w:rFonts w:ascii="Times New Roman" w:eastAsia="Times New Roman" w:hAnsi="Times New Roman" w:cs="Times New Roman"/>
          <w:b/>
          <w:bCs/>
          <w:i/>
          <w:iCs/>
          <w:sz w:val="28"/>
          <w:szCs w:val="28"/>
          <w:lang w:eastAsia="ru-RU"/>
        </w:rPr>
        <w:t>«Лунную»</w:t>
      </w:r>
      <w:r w:rsidRPr="00725549">
        <w:rPr>
          <w:rFonts w:ascii="Times New Roman" w:eastAsia="Times New Roman" w:hAnsi="Times New Roman" w:cs="Times New Roman"/>
          <w:sz w:val="28"/>
          <w:szCs w:val="28"/>
          <w:lang w:eastAsia="ru-RU"/>
        </w:rPr>
        <w:t> сонату Л. Бетховена. Для подавления чувства тревоги- прелюдии и мазурки Ф. Шопена. Излишнюю агрессивность или озлобленность можно снять при прослушивании </w:t>
      </w:r>
      <w:r w:rsidRPr="00725549">
        <w:rPr>
          <w:rFonts w:ascii="Times New Roman" w:eastAsia="Times New Roman" w:hAnsi="Times New Roman" w:cs="Times New Roman"/>
          <w:b/>
          <w:bCs/>
          <w:i/>
          <w:iCs/>
          <w:sz w:val="28"/>
          <w:szCs w:val="28"/>
          <w:lang w:eastAsia="ru-RU"/>
        </w:rPr>
        <w:t>«Итальянского концерта»</w:t>
      </w:r>
      <w:r w:rsidRPr="00725549">
        <w:rPr>
          <w:rFonts w:ascii="Times New Roman" w:eastAsia="Times New Roman" w:hAnsi="Times New Roman" w:cs="Times New Roman"/>
          <w:sz w:val="28"/>
          <w:szCs w:val="28"/>
          <w:lang w:eastAsia="ru-RU"/>
        </w:rPr>
        <w:t> И, С. Баха или симфоний Й. Гайдна. Расслабиться и снять накопившееся эмоциональное напряжение можно, прослушав 3- ю часть Шестой симфонии Л. Бетховена, </w:t>
      </w:r>
      <w:r w:rsidRPr="00725549">
        <w:rPr>
          <w:rFonts w:ascii="Times New Roman" w:eastAsia="Times New Roman" w:hAnsi="Times New Roman" w:cs="Times New Roman"/>
          <w:b/>
          <w:bCs/>
          <w:i/>
          <w:iCs/>
          <w:sz w:val="28"/>
          <w:szCs w:val="28"/>
          <w:lang w:eastAsia="ru-RU"/>
        </w:rPr>
        <w:t>«Колыбельную»</w:t>
      </w:r>
      <w:r w:rsidRPr="00725549">
        <w:rPr>
          <w:rFonts w:ascii="Times New Roman" w:eastAsia="Times New Roman" w:hAnsi="Times New Roman" w:cs="Times New Roman"/>
          <w:sz w:val="28"/>
          <w:szCs w:val="28"/>
          <w:lang w:eastAsia="ru-RU"/>
        </w:rPr>
        <w:t> И. Брамса или </w:t>
      </w:r>
      <w:r w:rsidRPr="00725549">
        <w:rPr>
          <w:rFonts w:ascii="Times New Roman" w:eastAsia="Times New Roman" w:hAnsi="Times New Roman" w:cs="Times New Roman"/>
          <w:b/>
          <w:bCs/>
          <w:i/>
          <w:iCs/>
          <w:sz w:val="28"/>
          <w:szCs w:val="28"/>
          <w:lang w:eastAsia="ru-RU"/>
        </w:rPr>
        <w:t>«Аве Марию»</w:t>
      </w:r>
      <w:r w:rsidRPr="00725549">
        <w:rPr>
          <w:rFonts w:ascii="Times New Roman" w:eastAsia="Times New Roman" w:hAnsi="Times New Roman" w:cs="Times New Roman"/>
          <w:sz w:val="28"/>
          <w:szCs w:val="28"/>
          <w:lang w:eastAsia="ru-RU"/>
        </w:rPr>
        <w:t> Ф. Шуберта. Под действие музыки нормализуется артериальное давление, стимулируется дыхание, происходит эмоциональное расслабление.</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Доказано, что звучание той или иной ноты изменяет цвет и форму клеток крови. Нота </w:t>
      </w:r>
      <w:r w:rsidRPr="00725549">
        <w:rPr>
          <w:rFonts w:ascii="Times New Roman" w:eastAsia="Times New Roman" w:hAnsi="Times New Roman" w:cs="Times New Roman"/>
          <w:b/>
          <w:bCs/>
          <w:i/>
          <w:iCs/>
          <w:sz w:val="28"/>
          <w:szCs w:val="28"/>
          <w:lang w:eastAsia="ru-RU"/>
        </w:rPr>
        <w:t>«До»</w:t>
      </w:r>
      <w:r w:rsidRPr="00725549">
        <w:rPr>
          <w:rFonts w:ascii="Times New Roman" w:eastAsia="Times New Roman" w:hAnsi="Times New Roman" w:cs="Times New Roman"/>
          <w:sz w:val="28"/>
          <w:szCs w:val="28"/>
          <w:lang w:eastAsia="ru-RU"/>
        </w:rPr>
        <w:t> способствует вытягиванию клетки в длину, </w:t>
      </w:r>
      <w:r w:rsidRPr="00725549">
        <w:rPr>
          <w:rFonts w:ascii="Times New Roman" w:eastAsia="Times New Roman" w:hAnsi="Times New Roman" w:cs="Times New Roman"/>
          <w:b/>
          <w:bCs/>
          <w:i/>
          <w:iCs/>
          <w:sz w:val="28"/>
          <w:szCs w:val="28"/>
          <w:lang w:eastAsia="ru-RU"/>
        </w:rPr>
        <w:t>«Ре»</w:t>
      </w:r>
      <w:r w:rsidRPr="00725549">
        <w:rPr>
          <w:rFonts w:ascii="Times New Roman" w:eastAsia="Times New Roman" w:hAnsi="Times New Roman" w:cs="Times New Roman"/>
          <w:sz w:val="28"/>
          <w:szCs w:val="28"/>
          <w:lang w:eastAsia="ru-RU"/>
        </w:rPr>
        <w:t> изменяет интенсивность окраски клетки и делает её более яркой. А вот нота </w:t>
      </w:r>
      <w:r w:rsidRPr="00725549">
        <w:rPr>
          <w:rFonts w:ascii="Times New Roman" w:eastAsia="Times New Roman" w:hAnsi="Times New Roman" w:cs="Times New Roman"/>
          <w:b/>
          <w:bCs/>
          <w:i/>
          <w:iCs/>
          <w:sz w:val="28"/>
          <w:szCs w:val="28"/>
          <w:lang w:eastAsia="ru-RU"/>
        </w:rPr>
        <w:t>«Ля»</w:t>
      </w:r>
      <w:r w:rsidRPr="00725549">
        <w:rPr>
          <w:rFonts w:ascii="Times New Roman" w:eastAsia="Times New Roman" w:hAnsi="Times New Roman" w:cs="Times New Roman"/>
          <w:sz w:val="28"/>
          <w:szCs w:val="28"/>
          <w:lang w:eastAsia="ru-RU"/>
        </w:rPr>
        <w:t> — универсальное средство для успокоения и расслабления.</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Музыкотерапия успешно используется при неврозах и вегетативных расстройствах, для релаксации и повышения концентрации внимания.</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Так, достоверный факт, что при прослушивании рок- музыки повышается раздражительность, которая может переходить в агрессию.</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Существует теория, по которой каждый гласный звук воздействует на определенный орган. Так звук </w:t>
      </w:r>
      <w:r w:rsidRPr="00725549">
        <w:rPr>
          <w:rFonts w:ascii="Times New Roman" w:eastAsia="Times New Roman" w:hAnsi="Times New Roman" w:cs="Times New Roman"/>
          <w:b/>
          <w:bCs/>
          <w:i/>
          <w:iCs/>
          <w:sz w:val="28"/>
          <w:szCs w:val="28"/>
          <w:lang w:eastAsia="ru-RU"/>
        </w:rPr>
        <w:t>«А»</w:t>
      </w:r>
      <w:r w:rsidRPr="00725549">
        <w:rPr>
          <w:rFonts w:ascii="Times New Roman" w:eastAsia="Times New Roman" w:hAnsi="Times New Roman" w:cs="Times New Roman"/>
          <w:sz w:val="28"/>
          <w:szCs w:val="28"/>
          <w:lang w:eastAsia="ru-RU"/>
        </w:rPr>
        <w:t> соответствует печени, </w:t>
      </w:r>
      <w:r w:rsidRPr="00725549">
        <w:rPr>
          <w:rFonts w:ascii="Times New Roman" w:eastAsia="Times New Roman" w:hAnsi="Times New Roman" w:cs="Times New Roman"/>
          <w:b/>
          <w:bCs/>
          <w:i/>
          <w:iCs/>
          <w:sz w:val="28"/>
          <w:szCs w:val="28"/>
          <w:lang w:eastAsia="ru-RU"/>
        </w:rPr>
        <w:t>«У»</w:t>
      </w:r>
      <w:r w:rsidRPr="00725549">
        <w:rPr>
          <w:rFonts w:ascii="Times New Roman" w:eastAsia="Times New Roman" w:hAnsi="Times New Roman" w:cs="Times New Roman"/>
          <w:sz w:val="28"/>
          <w:szCs w:val="28"/>
          <w:lang w:eastAsia="ru-RU"/>
        </w:rPr>
        <w:t> — легким, </w:t>
      </w:r>
      <w:r w:rsidRPr="00725549">
        <w:rPr>
          <w:rFonts w:ascii="Times New Roman" w:eastAsia="Times New Roman" w:hAnsi="Times New Roman" w:cs="Times New Roman"/>
          <w:b/>
          <w:bCs/>
          <w:i/>
          <w:iCs/>
          <w:sz w:val="28"/>
          <w:szCs w:val="28"/>
          <w:lang w:eastAsia="ru-RU"/>
        </w:rPr>
        <w:t>«Е»</w:t>
      </w:r>
      <w:r w:rsidRPr="00725549">
        <w:rPr>
          <w:rFonts w:ascii="Times New Roman" w:eastAsia="Times New Roman" w:hAnsi="Times New Roman" w:cs="Times New Roman"/>
          <w:sz w:val="28"/>
          <w:szCs w:val="28"/>
          <w:lang w:eastAsia="ru-RU"/>
        </w:rPr>
        <w:t> — сердцу, </w:t>
      </w:r>
      <w:r w:rsidRPr="00725549">
        <w:rPr>
          <w:rFonts w:ascii="Times New Roman" w:eastAsia="Times New Roman" w:hAnsi="Times New Roman" w:cs="Times New Roman"/>
          <w:b/>
          <w:bCs/>
          <w:i/>
          <w:iCs/>
          <w:sz w:val="28"/>
          <w:szCs w:val="28"/>
          <w:lang w:eastAsia="ru-RU"/>
        </w:rPr>
        <w:t>«О»</w:t>
      </w:r>
      <w:r w:rsidRPr="00725549">
        <w:rPr>
          <w:rFonts w:ascii="Times New Roman" w:eastAsia="Times New Roman" w:hAnsi="Times New Roman" w:cs="Times New Roman"/>
          <w:sz w:val="28"/>
          <w:szCs w:val="28"/>
          <w:lang w:eastAsia="ru-RU"/>
        </w:rPr>
        <w:t> — почкам.</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lastRenderedPageBreak/>
        <w:t>Японские пульмонологи разработали своеобразные тесты. Больной человек слушает классическую музыку, после чего называет цвета, которые она ему навеяла. Если он называет синие цвета, можно говорить о перегрузке легких, яркие желтые- о перегрузке печени, блеклые и грязные тона- о том, что ослаблена деятельность желудка и т. д.</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История оставила немало фактов, свидетельствующих об успешном использовании с древних времен терапевтических возможностей музыкального искусства. Благодаря музыкально- терапевтическому обществу Швеции всему миру стало известно, что звуки колокола, содержащие резонансное ультразвуковое излучение, за считанные секунды убивает тифозные палочки, возбудителей желтухи, вирусы гриппа.</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Духовная музыка- анальгетик, она облегчает боль. Пение веселых песен помогает при сердечных заболеваниях, способствует долголетию.</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b/>
          <w:bCs/>
          <w:i/>
          <w:iCs/>
          <w:sz w:val="28"/>
          <w:szCs w:val="28"/>
          <w:lang w:eastAsia="ru-RU"/>
        </w:rPr>
        <w:t>«Эффект Моцарта»</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Самый большой эффект на человека оказывает музыка В. А. Моцарта. Этот музыкальный феномен так и назвали </w:t>
      </w:r>
      <w:r w:rsidRPr="00725549">
        <w:rPr>
          <w:rFonts w:ascii="Times New Roman" w:eastAsia="Times New Roman" w:hAnsi="Times New Roman" w:cs="Times New Roman"/>
          <w:b/>
          <w:bCs/>
          <w:i/>
          <w:iCs/>
          <w:sz w:val="28"/>
          <w:szCs w:val="28"/>
          <w:lang w:eastAsia="ru-RU"/>
        </w:rPr>
        <w:t>«Эффект Моцарта»</w:t>
      </w:r>
      <w:r w:rsidRPr="00725549">
        <w:rPr>
          <w:rFonts w:ascii="Times New Roman" w:eastAsia="Times New Roman" w:hAnsi="Times New Roman" w:cs="Times New Roman"/>
          <w:sz w:val="28"/>
          <w:szCs w:val="28"/>
          <w:lang w:eastAsia="ru-RU"/>
        </w:rPr>
        <w:t>. Научно доказано, что музыка укрепляет иммунную систему, улучшает обмен веществ, стимулирует восстановительные процессы. Музыкальная терапия используется для лечения сахарного диабета: установлено, что между уровнем сахара в крови и психическим состоянием существует прямая связь.</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Исследования под руководством директора московского детского центра восстановительного лечения М. Л. Лазарева показали, что музыка оказывает благотворное влияние на весь организм, особенно на костную структуру, щитовидную железу, массирует внутренние органы, стимулирует кровообращение.</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Пение</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Вокалотерапия</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Вокалотерапия- лечение пением. Регулирует психовегетативные процессы, формирует оптимистическое отношение к жизни. Правильный подбор упражнений способствует более качественному функционированию сердечно- сосудистой системы.</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Дыхательная гимнастика по методу А. Н. Стрельниковой.</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Дыхательная гимнастика А. Н. Стрельниковой- единственная в мире дыхательная гимнастика, в которой короткий и резкий вдох носом сочетается с движениями, сжимающими грудную клетку. Это вызывает общую физиологическую реакцию всего организма, обеспечивающую необыкновенно широкий спектр позитивного воздействия. Вдох должен быть резким, шумным, коротким.</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Артикуляционная гимнастика.</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lastRenderedPageBreak/>
        <w:t>Основная задача- выработать качественные, полноценные движения органов артикуляции. В результате у детей повышаются показатели уровня развития речи, певческих навыков, улучшаются музыкальная память, внимание. При выполнении гимнастики челюсть должна быть свободной, а язык иметь определенную подвижность.</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Физвокализ.</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Физвокализ- способ оптимизации межмышечной координации биоакустического резонанса в организме человека, система вокальных упражнений А. И. Попова, направленная на увеличение объема легких, обеспечение их качественной вентиляции, нормализацию сердечно- сосудистой системы.</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Техника произнесения звуков. Надо научиться произносить гласные звуки. Воздух набирается полной грудью и при расслабленных мышцах живота медленно пропускается вместе со звуком через голосовые связки. Звук идет вдоль позвоночника в копчик, а затем поднимается наверх, воздействуя на энергетические центры, вызывая колебательный эффект.</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Фонопедический метод развития голоса В. В. Емельянова</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Метод называется фонопедическим благодаря его восстановительно- профилактической и развивающей направленности. ФМРГ успешно апробирован как за рубежом, так и в России. Важная особенность метода- развитие у ребенка способности к самоанализу и самоконтролю, наблюдению за прогрессом в собственном обучении. Ребенок понимает разную механику интонирования.</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Ритмодекламация.</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Это четкое произношение стихов или текста в заданном ритме. Главное правило- каждое слово, каждый слог, звук воспроизводится осмысленно, с искренним отношением исполнителя к звучащей речи. Ритмодекламацию можно проводить на фоне ритмического сопровождения звучащих жестов, шумовых инструментов.</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Музыкально- ритмические и ритмические упражнения</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Ритмотерапия.</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Ритмотерапия включает муз. — ритм. упражнения направленные на укрепление и сохранения осанки. Движение и танец, помимо того что снимают нервно- психическое напряжение, помогают легко и быстро устанавливать дружеские связи со сверстниками.</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Логоритмика.</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 xml:space="preserve">Это комплексная методика, включающая в себя средства логопедического, музыкально- ритмического и физического воспитания, направленная на коррекцию речевых нарушений и развитие неречевых процессов: </w:t>
      </w:r>
      <w:r w:rsidRPr="00725549">
        <w:rPr>
          <w:rFonts w:ascii="Times New Roman" w:eastAsia="Times New Roman" w:hAnsi="Times New Roman" w:cs="Times New Roman"/>
          <w:sz w:val="28"/>
          <w:szCs w:val="28"/>
          <w:lang w:eastAsia="ru-RU"/>
        </w:rPr>
        <w:lastRenderedPageBreak/>
        <w:t>совершенствование общей моторики, регуляцию мышечного тонуса, активизацию всех видов внимания и памяти.</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Терапия творчеством. </w:t>
      </w:r>
      <w:r w:rsidRPr="00725549">
        <w:rPr>
          <w:rFonts w:ascii="Times New Roman" w:eastAsia="Times New Roman" w:hAnsi="Times New Roman" w:cs="Times New Roman"/>
          <w:i/>
          <w:iCs/>
          <w:sz w:val="28"/>
          <w:szCs w:val="28"/>
          <w:lang w:eastAsia="ru-RU"/>
        </w:rPr>
        <w:t>(Арт- терапия)</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Эта методика благотворно действует на психику ребенка, расширяет репертуар эмоциональных переживаний, развивает звуковысотный и ритмический слух, чувство формы, активность внимания, быстроту реакции, память.</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Игровое творчество.</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Игровой массаж.</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Детский игровой массаж влияет на физическое и психическое развитие ребенка. Так же стимулирует рост и развитие мышечной массы, способствует поддержанию оптимального тонуса. Приобщает дошкольников к основам здорового образа жизни.</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Пальчиковая гимнастика.</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Эта гимнастика нацелена на совершенствование моторной и зрительно- двигательной координации, т. е. на развитие синхронных движений глаз и ведущей руки, а так же укреплению межфункциональных связей. Задача пальчиковой гимнастики- стимулировать развитие речевых зон коры головного мозга, а так же способствовать развитию социальной зоны руки и смежного с ней двигательного поля в коре головного мозга.</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Музыкальный игры.</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Музыкальная игра способствует системному развитию психологического комплекса у детей: восприятия, ощущения, внимания, воображения, памяти, мышления.</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Релаксация.</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Психогимнастические игры.</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Психогимнастические игры направлены на развитие воображения, снятие интеллектуальной и эмоциональной напряженности, гармонизацию отношений со сверстниками и взрослыми, формированию уверенности в себе. Если у ребенка недостаточно сформирована способность к общению, в дальнейшем у него могут возникнуть меж- и внутриличностные конфликты.</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Музыкальный аутотренинг.</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Музыкальный аутотренинг- эффективный прием самовыражения, а так же метод корректировки эмоций. Способствует развитию воображения, возникновению добрых и положительных ассоциаций, помогает расслабиться.</w:t>
      </w:r>
    </w:p>
    <w:p w:rsidR="00725549" w:rsidRPr="00725549" w:rsidRDefault="00725549" w:rsidP="00725549">
      <w:pPr>
        <w:spacing w:after="15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Улыбкотерапия.</w:t>
      </w:r>
    </w:p>
    <w:p w:rsidR="00725549" w:rsidRPr="00725549" w:rsidRDefault="00725549" w:rsidP="00725549">
      <w:pPr>
        <w:spacing w:after="150" w:line="240" w:lineRule="auto"/>
        <w:ind w:right="150"/>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lastRenderedPageBreak/>
        <w:t>Метод оптимизации психического состояния, направленный на снижение эмоционального дискомфорта, страха, агресссивности, замкнутости, поднятие настроения детей, адаптацию к окружающей среде.</w:t>
      </w:r>
    </w:p>
    <w:p w:rsidR="00725549" w:rsidRPr="00725549" w:rsidRDefault="00725549" w:rsidP="00725549">
      <w:pPr>
        <w:spacing w:after="0" w:line="240" w:lineRule="auto"/>
        <w:rPr>
          <w:rFonts w:ascii="Times New Roman" w:eastAsia="Times New Roman" w:hAnsi="Times New Roman" w:cs="Times New Roman"/>
          <w:sz w:val="28"/>
          <w:szCs w:val="28"/>
          <w:lang w:eastAsia="ru-RU"/>
        </w:rPr>
      </w:pPr>
      <w:r w:rsidRPr="00725549">
        <w:rPr>
          <w:rFonts w:ascii="Times New Roman" w:eastAsia="Times New Roman" w:hAnsi="Times New Roman" w:cs="Times New Roman"/>
          <w:sz w:val="28"/>
          <w:szCs w:val="28"/>
          <w:lang w:eastAsia="ru-RU"/>
        </w:rPr>
        <w:t>Автор: Баранова Элина Николаевна</w:t>
      </w:r>
    </w:p>
    <w:bookmarkEnd w:id="0"/>
    <w:p w:rsidR="00962665" w:rsidRPr="00725549" w:rsidRDefault="00725549" w:rsidP="00725549">
      <w:pPr>
        <w:rPr>
          <w:rFonts w:ascii="Times New Roman" w:hAnsi="Times New Roman" w:cs="Times New Roman"/>
          <w:sz w:val="28"/>
          <w:szCs w:val="28"/>
        </w:rPr>
      </w:pPr>
    </w:p>
    <w:sectPr w:rsidR="00962665" w:rsidRPr="007255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B3D52"/>
    <w:multiLevelType w:val="multilevel"/>
    <w:tmpl w:val="5E461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412444"/>
    <w:multiLevelType w:val="multilevel"/>
    <w:tmpl w:val="0F74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0E62C4"/>
    <w:multiLevelType w:val="multilevel"/>
    <w:tmpl w:val="92043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CF335F"/>
    <w:multiLevelType w:val="multilevel"/>
    <w:tmpl w:val="E95C0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2B3C5D"/>
    <w:multiLevelType w:val="multilevel"/>
    <w:tmpl w:val="00146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3F4D34"/>
    <w:multiLevelType w:val="multilevel"/>
    <w:tmpl w:val="0B10E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0C16E1"/>
    <w:multiLevelType w:val="multilevel"/>
    <w:tmpl w:val="DFC6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03336D"/>
    <w:multiLevelType w:val="multilevel"/>
    <w:tmpl w:val="40C8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726B0B"/>
    <w:multiLevelType w:val="multilevel"/>
    <w:tmpl w:val="823A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740099"/>
    <w:multiLevelType w:val="multilevel"/>
    <w:tmpl w:val="40BA8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6"/>
  </w:num>
  <w:num w:numId="4">
    <w:abstractNumId w:val="9"/>
  </w:num>
  <w:num w:numId="5">
    <w:abstractNumId w:val="3"/>
  </w:num>
  <w:num w:numId="6">
    <w:abstractNumId w:val="8"/>
  </w:num>
  <w:num w:numId="7">
    <w:abstractNumId w:val="1"/>
  </w:num>
  <w:num w:numId="8">
    <w:abstractNumId w:val="5"/>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D2B"/>
    <w:rsid w:val="00157602"/>
    <w:rsid w:val="001B1DFA"/>
    <w:rsid w:val="003C0EED"/>
    <w:rsid w:val="00432EA4"/>
    <w:rsid w:val="0069592A"/>
    <w:rsid w:val="006F3AD9"/>
    <w:rsid w:val="00725549"/>
    <w:rsid w:val="00935D2B"/>
    <w:rsid w:val="00A3702C"/>
    <w:rsid w:val="00D201D6"/>
    <w:rsid w:val="00D4433F"/>
    <w:rsid w:val="00D85051"/>
    <w:rsid w:val="00EC0C58"/>
    <w:rsid w:val="00FC1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A64606-9D3F-4DD7-9798-0BAB1BAB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5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35D2B"/>
    <w:rPr>
      <w:b/>
      <w:bCs/>
    </w:rPr>
  </w:style>
  <w:style w:type="character" w:styleId="a5">
    <w:name w:val="Emphasis"/>
    <w:basedOn w:val="a0"/>
    <w:uiPriority w:val="20"/>
    <w:qFormat/>
    <w:rsid w:val="00935D2B"/>
    <w:rPr>
      <w:i/>
      <w:iCs/>
    </w:rPr>
  </w:style>
  <w:style w:type="paragraph" w:customStyle="1" w:styleId="c0">
    <w:name w:val="c0"/>
    <w:basedOn w:val="a"/>
    <w:rsid w:val="00432E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32EA4"/>
  </w:style>
  <w:style w:type="paragraph" w:customStyle="1" w:styleId="c3">
    <w:name w:val="c3"/>
    <w:basedOn w:val="a"/>
    <w:rsid w:val="001B1D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B1DFA"/>
  </w:style>
  <w:style w:type="paragraph" w:customStyle="1" w:styleId="c5">
    <w:name w:val="c5"/>
    <w:basedOn w:val="a"/>
    <w:rsid w:val="006F3A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80739">
      <w:bodyDiv w:val="1"/>
      <w:marLeft w:val="0"/>
      <w:marRight w:val="0"/>
      <w:marTop w:val="0"/>
      <w:marBottom w:val="0"/>
      <w:divBdr>
        <w:top w:val="none" w:sz="0" w:space="0" w:color="auto"/>
        <w:left w:val="none" w:sz="0" w:space="0" w:color="auto"/>
        <w:bottom w:val="none" w:sz="0" w:space="0" w:color="auto"/>
        <w:right w:val="none" w:sz="0" w:space="0" w:color="auto"/>
      </w:divBdr>
    </w:div>
    <w:div w:id="75589933">
      <w:bodyDiv w:val="1"/>
      <w:marLeft w:val="0"/>
      <w:marRight w:val="0"/>
      <w:marTop w:val="0"/>
      <w:marBottom w:val="0"/>
      <w:divBdr>
        <w:top w:val="none" w:sz="0" w:space="0" w:color="auto"/>
        <w:left w:val="none" w:sz="0" w:space="0" w:color="auto"/>
        <w:bottom w:val="none" w:sz="0" w:space="0" w:color="auto"/>
        <w:right w:val="none" w:sz="0" w:space="0" w:color="auto"/>
      </w:divBdr>
    </w:div>
    <w:div w:id="215363100">
      <w:bodyDiv w:val="1"/>
      <w:marLeft w:val="0"/>
      <w:marRight w:val="0"/>
      <w:marTop w:val="0"/>
      <w:marBottom w:val="0"/>
      <w:divBdr>
        <w:top w:val="none" w:sz="0" w:space="0" w:color="auto"/>
        <w:left w:val="none" w:sz="0" w:space="0" w:color="auto"/>
        <w:bottom w:val="none" w:sz="0" w:space="0" w:color="auto"/>
        <w:right w:val="none" w:sz="0" w:space="0" w:color="auto"/>
      </w:divBdr>
    </w:div>
    <w:div w:id="565266653">
      <w:bodyDiv w:val="1"/>
      <w:marLeft w:val="0"/>
      <w:marRight w:val="0"/>
      <w:marTop w:val="0"/>
      <w:marBottom w:val="0"/>
      <w:divBdr>
        <w:top w:val="none" w:sz="0" w:space="0" w:color="auto"/>
        <w:left w:val="none" w:sz="0" w:space="0" w:color="auto"/>
        <w:bottom w:val="none" w:sz="0" w:space="0" w:color="auto"/>
        <w:right w:val="none" w:sz="0" w:space="0" w:color="auto"/>
      </w:divBdr>
      <w:divsChild>
        <w:div w:id="482115040">
          <w:marLeft w:val="0"/>
          <w:marRight w:val="0"/>
          <w:marTop w:val="0"/>
          <w:marBottom w:val="0"/>
          <w:divBdr>
            <w:top w:val="none" w:sz="0" w:space="0" w:color="auto"/>
            <w:left w:val="none" w:sz="0" w:space="0" w:color="auto"/>
            <w:bottom w:val="none" w:sz="0" w:space="0" w:color="auto"/>
            <w:right w:val="none" w:sz="0" w:space="0" w:color="auto"/>
          </w:divBdr>
          <w:divsChild>
            <w:div w:id="1176001008">
              <w:marLeft w:val="0"/>
              <w:marRight w:val="0"/>
              <w:marTop w:val="0"/>
              <w:marBottom w:val="0"/>
              <w:divBdr>
                <w:top w:val="none" w:sz="0" w:space="0" w:color="auto"/>
                <w:left w:val="none" w:sz="0" w:space="0" w:color="auto"/>
                <w:bottom w:val="none" w:sz="0" w:space="0" w:color="auto"/>
                <w:right w:val="none" w:sz="0" w:space="0" w:color="auto"/>
              </w:divBdr>
            </w:div>
            <w:div w:id="2002614965">
              <w:marLeft w:val="0"/>
              <w:marRight w:val="0"/>
              <w:marTop w:val="0"/>
              <w:marBottom w:val="0"/>
              <w:divBdr>
                <w:top w:val="none" w:sz="0" w:space="0" w:color="auto"/>
                <w:left w:val="none" w:sz="0" w:space="0" w:color="auto"/>
                <w:bottom w:val="none" w:sz="0" w:space="0" w:color="auto"/>
                <w:right w:val="none" w:sz="0" w:space="0" w:color="auto"/>
              </w:divBdr>
            </w:div>
            <w:div w:id="2102875083">
              <w:marLeft w:val="0"/>
              <w:marRight w:val="0"/>
              <w:marTop w:val="0"/>
              <w:marBottom w:val="0"/>
              <w:divBdr>
                <w:top w:val="none" w:sz="0" w:space="0" w:color="auto"/>
                <w:left w:val="none" w:sz="0" w:space="0" w:color="auto"/>
                <w:bottom w:val="none" w:sz="0" w:space="0" w:color="auto"/>
                <w:right w:val="none" w:sz="0" w:space="0" w:color="auto"/>
              </w:divBdr>
            </w:div>
            <w:div w:id="513811753">
              <w:marLeft w:val="0"/>
              <w:marRight w:val="0"/>
              <w:marTop w:val="0"/>
              <w:marBottom w:val="0"/>
              <w:divBdr>
                <w:top w:val="none" w:sz="0" w:space="0" w:color="auto"/>
                <w:left w:val="none" w:sz="0" w:space="0" w:color="auto"/>
                <w:bottom w:val="none" w:sz="0" w:space="0" w:color="auto"/>
                <w:right w:val="none" w:sz="0" w:space="0" w:color="auto"/>
              </w:divBdr>
            </w:div>
          </w:divsChild>
        </w:div>
        <w:div w:id="883254563">
          <w:marLeft w:val="0"/>
          <w:marRight w:val="0"/>
          <w:marTop w:val="0"/>
          <w:marBottom w:val="0"/>
          <w:divBdr>
            <w:top w:val="none" w:sz="0" w:space="0" w:color="auto"/>
            <w:left w:val="none" w:sz="0" w:space="0" w:color="auto"/>
            <w:bottom w:val="none" w:sz="0" w:space="0" w:color="auto"/>
            <w:right w:val="none" w:sz="0" w:space="0" w:color="auto"/>
          </w:divBdr>
        </w:div>
      </w:divsChild>
    </w:div>
    <w:div w:id="1074552784">
      <w:bodyDiv w:val="1"/>
      <w:marLeft w:val="0"/>
      <w:marRight w:val="0"/>
      <w:marTop w:val="0"/>
      <w:marBottom w:val="0"/>
      <w:divBdr>
        <w:top w:val="none" w:sz="0" w:space="0" w:color="auto"/>
        <w:left w:val="none" w:sz="0" w:space="0" w:color="auto"/>
        <w:bottom w:val="none" w:sz="0" w:space="0" w:color="auto"/>
        <w:right w:val="none" w:sz="0" w:space="0" w:color="auto"/>
      </w:divBdr>
    </w:div>
    <w:div w:id="1239630843">
      <w:bodyDiv w:val="1"/>
      <w:marLeft w:val="0"/>
      <w:marRight w:val="0"/>
      <w:marTop w:val="0"/>
      <w:marBottom w:val="0"/>
      <w:divBdr>
        <w:top w:val="none" w:sz="0" w:space="0" w:color="auto"/>
        <w:left w:val="none" w:sz="0" w:space="0" w:color="auto"/>
        <w:bottom w:val="none" w:sz="0" w:space="0" w:color="auto"/>
        <w:right w:val="none" w:sz="0" w:space="0" w:color="auto"/>
      </w:divBdr>
      <w:divsChild>
        <w:div w:id="718162250">
          <w:marLeft w:val="0"/>
          <w:marRight w:val="0"/>
          <w:marTop w:val="0"/>
          <w:marBottom w:val="0"/>
          <w:divBdr>
            <w:top w:val="none" w:sz="0" w:space="0" w:color="auto"/>
            <w:left w:val="none" w:sz="0" w:space="0" w:color="auto"/>
            <w:bottom w:val="none" w:sz="0" w:space="0" w:color="auto"/>
            <w:right w:val="none" w:sz="0" w:space="0" w:color="auto"/>
          </w:divBdr>
          <w:divsChild>
            <w:div w:id="1640384211">
              <w:marLeft w:val="0"/>
              <w:marRight w:val="0"/>
              <w:marTop w:val="0"/>
              <w:marBottom w:val="0"/>
              <w:divBdr>
                <w:top w:val="none" w:sz="0" w:space="0" w:color="auto"/>
                <w:left w:val="none" w:sz="0" w:space="0" w:color="auto"/>
                <w:bottom w:val="none" w:sz="0" w:space="0" w:color="auto"/>
                <w:right w:val="none" w:sz="0" w:space="0" w:color="auto"/>
              </w:divBdr>
            </w:div>
            <w:div w:id="912006695">
              <w:marLeft w:val="0"/>
              <w:marRight w:val="0"/>
              <w:marTop w:val="0"/>
              <w:marBottom w:val="0"/>
              <w:divBdr>
                <w:top w:val="none" w:sz="0" w:space="0" w:color="auto"/>
                <w:left w:val="none" w:sz="0" w:space="0" w:color="auto"/>
                <w:bottom w:val="none" w:sz="0" w:space="0" w:color="auto"/>
                <w:right w:val="none" w:sz="0" w:space="0" w:color="auto"/>
              </w:divBdr>
            </w:div>
            <w:div w:id="1534222450">
              <w:marLeft w:val="0"/>
              <w:marRight w:val="0"/>
              <w:marTop w:val="0"/>
              <w:marBottom w:val="0"/>
              <w:divBdr>
                <w:top w:val="none" w:sz="0" w:space="0" w:color="auto"/>
                <w:left w:val="none" w:sz="0" w:space="0" w:color="auto"/>
                <w:bottom w:val="none" w:sz="0" w:space="0" w:color="auto"/>
                <w:right w:val="none" w:sz="0" w:space="0" w:color="auto"/>
              </w:divBdr>
            </w:div>
          </w:divsChild>
        </w:div>
        <w:div w:id="759788591">
          <w:marLeft w:val="0"/>
          <w:marRight w:val="0"/>
          <w:marTop w:val="0"/>
          <w:marBottom w:val="0"/>
          <w:divBdr>
            <w:top w:val="none" w:sz="0" w:space="0" w:color="auto"/>
            <w:left w:val="none" w:sz="0" w:space="0" w:color="auto"/>
            <w:bottom w:val="none" w:sz="0" w:space="0" w:color="auto"/>
            <w:right w:val="none" w:sz="0" w:space="0" w:color="auto"/>
          </w:divBdr>
        </w:div>
      </w:divsChild>
    </w:div>
    <w:div w:id="1373728232">
      <w:bodyDiv w:val="1"/>
      <w:marLeft w:val="0"/>
      <w:marRight w:val="0"/>
      <w:marTop w:val="0"/>
      <w:marBottom w:val="0"/>
      <w:divBdr>
        <w:top w:val="none" w:sz="0" w:space="0" w:color="auto"/>
        <w:left w:val="none" w:sz="0" w:space="0" w:color="auto"/>
        <w:bottom w:val="none" w:sz="0" w:space="0" w:color="auto"/>
        <w:right w:val="none" w:sz="0" w:space="0" w:color="auto"/>
      </w:divBdr>
    </w:div>
    <w:div w:id="1446852944">
      <w:bodyDiv w:val="1"/>
      <w:marLeft w:val="0"/>
      <w:marRight w:val="0"/>
      <w:marTop w:val="0"/>
      <w:marBottom w:val="0"/>
      <w:divBdr>
        <w:top w:val="none" w:sz="0" w:space="0" w:color="auto"/>
        <w:left w:val="none" w:sz="0" w:space="0" w:color="auto"/>
        <w:bottom w:val="none" w:sz="0" w:space="0" w:color="auto"/>
        <w:right w:val="none" w:sz="0" w:space="0" w:color="auto"/>
      </w:divBdr>
    </w:div>
    <w:div w:id="1474518599">
      <w:bodyDiv w:val="1"/>
      <w:marLeft w:val="0"/>
      <w:marRight w:val="0"/>
      <w:marTop w:val="0"/>
      <w:marBottom w:val="0"/>
      <w:divBdr>
        <w:top w:val="none" w:sz="0" w:space="0" w:color="auto"/>
        <w:left w:val="none" w:sz="0" w:space="0" w:color="auto"/>
        <w:bottom w:val="none" w:sz="0" w:space="0" w:color="auto"/>
        <w:right w:val="none" w:sz="0" w:space="0" w:color="auto"/>
      </w:divBdr>
      <w:divsChild>
        <w:div w:id="1904873453">
          <w:marLeft w:val="0"/>
          <w:marRight w:val="0"/>
          <w:marTop w:val="0"/>
          <w:marBottom w:val="0"/>
          <w:divBdr>
            <w:top w:val="none" w:sz="0" w:space="0" w:color="auto"/>
            <w:left w:val="none" w:sz="0" w:space="0" w:color="auto"/>
            <w:bottom w:val="none" w:sz="0" w:space="0" w:color="auto"/>
            <w:right w:val="none" w:sz="0" w:space="0" w:color="auto"/>
          </w:divBdr>
        </w:div>
        <w:div w:id="6906042">
          <w:marLeft w:val="0"/>
          <w:marRight w:val="0"/>
          <w:marTop w:val="0"/>
          <w:marBottom w:val="0"/>
          <w:divBdr>
            <w:top w:val="none" w:sz="0" w:space="0" w:color="auto"/>
            <w:left w:val="none" w:sz="0" w:space="0" w:color="auto"/>
            <w:bottom w:val="none" w:sz="0" w:space="0" w:color="auto"/>
            <w:right w:val="none" w:sz="0" w:space="0" w:color="auto"/>
          </w:divBdr>
        </w:div>
      </w:divsChild>
    </w:div>
    <w:div w:id="1846703284">
      <w:bodyDiv w:val="1"/>
      <w:marLeft w:val="0"/>
      <w:marRight w:val="0"/>
      <w:marTop w:val="0"/>
      <w:marBottom w:val="0"/>
      <w:divBdr>
        <w:top w:val="none" w:sz="0" w:space="0" w:color="auto"/>
        <w:left w:val="none" w:sz="0" w:space="0" w:color="auto"/>
        <w:bottom w:val="none" w:sz="0" w:space="0" w:color="auto"/>
        <w:right w:val="none" w:sz="0" w:space="0" w:color="auto"/>
      </w:divBdr>
    </w:div>
    <w:div w:id="1848783632">
      <w:bodyDiv w:val="1"/>
      <w:marLeft w:val="0"/>
      <w:marRight w:val="0"/>
      <w:marTop w:val="0"/>
      <w:marBottom w:val="0"/>
      <w:divBdr>
        <w:top w:val="none" w:sz="0" w:space="0" w:color="auto"/>
        <w:left w:val="none" w:sz="0" w:space="0" w:color="auto"/>
        <w:bottom w:val="none" w:sz="0" w:space="0" w:color="auto"/>
        <w:right w:val="none" w:sz="0" w:space="0" w:color="auto"/>
      </w:divBdr>
      <w:divsChild>
        <w:div w:id="1012728049">
          <w:marLeft w:val="0"/>
          <w:marRight w:val="0"/>
          <w:marTop w:val="0"/>
          <w:marBottom w:val="0"/>
          <w:divBdr>
            <w:top w:val="none" w:sz="0" w:space="0" w:color="auto"/>
            <w:left w:val="none" w:sz="0" w:space="0" w:color="auto"/>
            <w:bottom w:val="none" w:sz="0" w:space="0" w:color="auto"/>
            <w:right w:val="none" w:sz="0" w:space="0" w:color="auto"/>
          </w:divBdr>
          <w:divsChild>
            <w:div w:id="1234702391">
              <w:marLeft w:val="0"/>
              <w:marRight w:val="0"/>
              <w:marTop w:val="0"/>
              <w:marBottom w:val="0"/>
              <w:divBdr>
                <w:top w:val="none" w:sz="0" w:space="0" w:color="auto"/>
                <w:left w:val="none" w:sz="0" w:space="0" w:color="auto"/>
                <w:bottom w:val="none" w:sz="0" w:space="0" w:color="auto"/>
                <w:right w:val="none" w:sz="0" w:space="0" w:color="auto"/>
              </w:divBdr>
            </w:div>
            <w:div w:id="1137063816">
              <w:marLeft w:val="0"/>
              <w:marRight w:val="0"/>
              <w:marTop w:val="0"/>
              <w:marBottom w:val="0"/>
              <w:divBdr>
                <w:top w:val="none" w:sz="0" w:space="0" w:color="auto"/>
                <w:left w:val="none" w:sz="0" w:space="0" w:color="auto"/>
                <w:bottom w:val="none" w:sz="0" w:space="0" w:color="auto"/>
                <w:right w:val="none" w:sz="0" w:space="0" w:color="auto"/>
              </w:divBdr>
            </w:div>
            <w:div w:id="711459205">
              <w:marLeft w:val="0"/>
              <w:marRight w:val="0"/>
              <w:marTop w:val="0"/>
              <w:marBottom w:val="0"/>
              <w:divBdr>
                <w:top w:val="none" w:sz="0" w:space="0" w:color="auto"/>
                <w:left w:val="none" w:sz="0" w:space="0" w:color="auto"/>
                <w:bottom w:val="none" w:sz="0" w:space="0" w:color="auto"/>
                <w:right w:val="none" w:sz="0" w:space="0" w:color="auto"/>
              </w:divBdr>
            </w:div>
            <w:div w:id="429811037">
              <w:marLeft w:val="0"/>
              <w:marRight w:val="0"/>
              <w:marTop w:val="0"/>
              <w:marBottom w:val="0"/>
              <w:divBdr>
                <w:top w:val="none" w:sz="0" w:space="0" w:color="auto"/>
                <w:left w:val="none" w:sz="0" w:space="0" w:color="auto"/>
                <w:bottom w:val="none" w:sz="0" w:space="0" w:color="auto"/>
                <w:right w:val="none" w:sz="0" w:space="0" w:color="auto"/>
              </w:divBdr>
            </w:div>
          </w:divsChild>
        </w:div>
        <w:div w:id="440685757">
          <w:marLeft w:val="0"/>
          <w:marRight w:val="0"/>
          <w:marTop w:val="0"/>
          <w:marBottom w:val="0"/>
          <w:divBdr>
            <w:top w:val="none" w:sz="0" w:space="0" w:color="auto"/>
            <w:left w:val="none" w:sz="0" w:space="0" w:color="auto"/>
            <w:bottom w:val="none" w:sz="0" w:space="0" w:color="auto"/>
            <w:right w:val="none" w:sz="0" w:space="0" w:color="auto"/>
          </w:divBdr>
        </w:div>
      </w:divsChild>
    </w:div>
    <w:div w:id="191766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1285</Words>
  <Characters>7330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2019-01-29T12:51:00Z</dcterms:created>
  <dcterms:modified xsi:type="dcterms:W3CDTF">2019-01-29T12:51:00Z</dcterms:modified>
</cp:coreProperties>
</file>