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28" w:rsidRDefault="005F2728" w:rsidP="005F27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математике</w:t>
      </w:r>
    </w:p>
    <w:p w:rsidR="005F2728" w:rsidRDefault="005F2728" w:rsidP="005F27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Pr="00520757" w:rsidRDefault="005F2728" w:rsidP="005F2728">
      <w:pPr>
        <w:pStyle w:val="a3"/>
        <w:jc w:val="center"/>
        <w:rPr>
          <w:rFonts w:ascii="Monotype Corsiva" w:hAnsi="Monotype Corsiva" w:cs="Times New Roman"/>
          <w:color w:val="0070C0"/>
          <w:sz w:val="144"/>
          <w:szCs w:val="144"/>
        </w:rPr>
      </w:pPr>
      <w:r>
        <w:rPr>
          <w:rFonts w:ascii="Monotype Corsiva" w:hAnsi="Monotype Corsiva" w:cs="Times New Roman"/>
          <w:color w:val="0070C0"/>
          <w:sz w:val="144"/>
          <w:szCs w:val="144"/>
        </w:rPr>
        <w:t>ТРИ</w:t>
      </w:r>
      <w:r>
        <w:rPr>
          <w:rFonts w:ascii="Monotype Corsiva" w:hAnsi="Monotype Corsiva" w:cs="Times New Roman"/>
          <w:color w:val="0070C0"/>
          <w:sz w:val="144"/>
          <w:szCs w:val="144"/>
        </w:rPr>
        <w:br/>
        <w:t>И</w:t>
      </w:r>
      <w:r>
        <w:rPr>
          <w:rFonts w:ascii="Monotype Corsiva" w:hAnsi="Monotype Corsiva" w:cs="Times New Roman"/>
          <w:color w:val="0070C0"/>
          <w:sz w:val="144"/>
          <w:szCs w:val="144"/>
        </w:rPr>
        <w:br/>
        <w:t>ЧЕТЫРЕ</w:t>
      </w: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Гондалева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5F2728" w:rsidRDefault="005F2728" w:rsidP="005F27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Pr="00520757" w:rsidRDefault="005F2728" w:rsidP="005F27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2010год</w:t>
      </w: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предметные цели:</w:t>
      </w:r>
    </w:p>
    <w:p w:rsidR="005F2728" w:rsidRPr="00147CB5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знакомить с понятием </w:t>
      </w:r>
      <w:r w:rsidRPr="00147CB5">
        <w:rPr>
          <w:rFonts w:ascii="Times New Roman" w:hAnsi="Times New Roman" w:cs="Times New Roman"/>
          <w:b/>
          <w:sz w:val="28"/>
          <w:szCs w:val="28"/>
        </w:rPr>
        <w:t>следующее число;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-продолжать стоить натуральный ряд чисел в соответствии с правилом получения следующего числа;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учится составлять математические рассказы с опорой на рисунок;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-объединять предметы в группы по общему названию;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-пересчитывать предметы, изображенные на рисунке;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числа;</w:t>
      </w:r>
    </w:p>
    <w:p w:rsidR="005F2728" w:rsidRPr="00147CB5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пространственные и геометрические представления, учить детей пользоваться словами </w:t>
      </w:r>
      <w:r w:rsidRPr="00147CB5">
        <w:rPr>
          <w:rFonts w:ascii="Times New Roman" w:hAnsi="Times New Roman" w:cs="Times New Roman"/>
          <w:b/>
          <w:sz w:val="28"/>
          <w:szCs w:val="28"/>
        </w:rPr>
        <w:t xml:space="preserve">слева, справа, </w:t>
      </w:r>
      <w:proofErr w:type="gramStart"/>
      <w:r w:rsidRPr="00147CB5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  <w:r w:rsidRPr="00147CB5">
        <w:rPr>
          <w:rFonts w:ascii="Times New Roman" w:hAnsi="Times New Roman" w:cs="Times New Roman"/>
          <w:b/>
          <w:sz w:val="28"/>
          <w:szCs w:val="28"/>
        </w:rPr>
        <w:t>, под, над;</w:t>
      </w:r>
    </w:p>
    <w:p w:rsidR="005F2728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Основные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цели: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развивать организационные умения: называть тему занятия; понимать цель задания, названную педагогом; работать по плану, предложенным педагогом; оценивать результат работы (получилось – не получилось) с помощью педагога, исправлять допущенные ошибки;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память, внимание;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умения: помогать друг другу при выполнении заданий, выражать свои действия в речи;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Материалы к занятию:</w:t>
      </w:r>
    </w:p>
    <w:p w:rsidR="005F2728" w:rsidRPr="008466CD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CD">
        <w:rPr>
          <w:rFonts w:ascii="Times New Roman" w:hAnsi="Times New Roman" w:cs="Times New Roman"/>
          <w:sz w:val="28"/>
          <w:szCs w:val="28"/>
        </w:rPr>
        <w:t>-числовые карточки;</w:t>
      </w:r>
    </w:p>
    <w:p w:rsidR="005F2728" w:rsidRPr="008466CD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CD">
        <w:rPr>
          <w:rFonts w:ascii="Times New Roman" w:hAnsi="Times New Roman" w:cs="Times New Roman"/>
          <w:sz w:val="28"/>
          <w:szCs w:val="28"/>
        </w:rPr>
        <w:t>-картинки с изображением паровоза и трех вагонов с номерами и четвертого без номера;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CD">
        <w:rPr>
          <w:rFonts w:ascii="Times New Roman" w:hAnsi="Times New Roman" w:cs="Times New Roman"/>
          <w:sz w:val="28"/>
          <w:szCs w:val="28"/>
        </w:rPr>
        <w:t>-карандаши;</w:t>
      </w:r>
    </w:p>
    <w:p w:rsidR="005F2728" w:rsidRPr="008466CD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-тетради.</w:t>
      </w:r>
    </w:p>
    <w:p w:rsidR="005F2728" w:rsidRDefault="005F2728" w:rsidP="005F27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2728" w:rsidRPr="00634420" w:rsidRDefault="005F2728" w:rsidP="005F2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42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F2728" w:rsidRPr="00634420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34420">
        <w:rPr>
          <w:rFonts w:ascii="Times New Roman" w:hAnsi="Times New Roman" w:cs="Times New Roman"/>
          <w:b/>
          <w:sz w:val="28"/>
          <w:szCs w:val="28"/>
        </w:rPr>
        <w:t>Дидактическая игра, подводящая к открытию и формированию нового: «Поезд».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я хочу пригласить вас в путешествие.  Вы любите путешествовать?  (Ответ детей.)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поедем на поезде. 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-Игорь, сегодня ты будешь машинистом  и поведешь паровоз.   (Дать ребенку в руки паровоз).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все остальные будут пассажирами, и они поедут в вагонах. Номера вагонов идут по порядку.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-Андрей возьми тот вагон, который должен следовать за паровозом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ебенок берет вагон с одним кружком и встаёт за паровозом). 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Андрей правильно выбрал вагон?  (Ответы детей)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-Егор возьми тот вагон, который должен следовать за первым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ебенок берет вагон с двумя кругами и встаёт за первым вагоном). 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Егор правильно выбрал вагон?  (Ответы детей)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возьми тот вагон, который должен следовать за вторым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ебенок берет вагон стремя кругами и встаёт за вторым вагоном).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 выбрала вагон?  (Ответы детей)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Игорь, Андрей, Егор ставят паровоз на подставку и идут брать карточку.)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728" w:rsidRPr="0041649F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41649F">
        <w:rPr>
          <w:rFonts w:ascii="Times New Roman" w:hAnsi="Times New Roman" w:cs="Times New Roman"/>
          <w:b/>
          <w:sz w:val="28"/>
          <w:szCs w:val="28"/>
        </w:rPr>
        <w:t>Затруднение в игровой ситуации.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у нас остался ещё вагон, у которого нет номера. Я предлагаю вам подойти к столу и выбрать карточку с номером  вагона, который будет следующим  в этом ряду. (Дети выбирают числовую карточку с 4 кругами). Все выбрали карточку?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-Егор, сколько у тебя точек на карточке? ( Ответ ребенка). (Опрос ещё 2-3 детей).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номер будет у последнего вагона?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Обозначим последний вагон карточкой четыре.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1B5">
        <w:rPr>
          <w:rFonts w:ascii="Times New Roman" w:hAnsi="Times New Roman" w:cs="Times New Roman"/>
          <w:sz w:val="28"/>
          <w:szCs w:val="28"/>
        </w:rPr>
        <w:t>- Давайте</w:t>
      </w:r>
      <w:r>
        <w:rPr>
          <w:rFonts w:ascii="Times New Roman" w:hAnsi="Times New Roman" w:cs="Times New Roman"/>
          <w:sz w:val="28"/>
          <w:szCs w:val="28"/>
        </w:rPr>
        <w:t xml:space="preserve"> сядем в поезд и поедем в цирк. Встаньте все за Игорем – он у нас машинист. (Дети садятся за столы)</w:t>
      </w:r>
    </w:p>
    <w:p w:rsidR="005F2728" w:rsidRPr="004E01B5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Pr="0041649F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41649F">
        <w:rPr>
          <w:rFonts w:ascii="Times New Roman" w:hAnsi="Times New Roman" w:cs="Times New Roman"/>
          <w:b/>
          <w:sz w:val="28"/>
          <w:szCs w:val="28"/>
        </w:rPr>
        <w:t xml:space="preserve">Открытие нового знания и умения. 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с вами в тетрадях, рассмотрим рисунки слева и справа.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Положите ручки на картинки (закройте собачек ладошками). Уберите левую ручку,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ближе к окошку.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видите на рисунке слева?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здесь собачек?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Уберите правую ручку,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ближе к двери.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видите на рисунке справа?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изменилось?</w:t>
      </w:r>
    </w:p>
    <w:p w:rsidR="005F2728" w:rsidRPr="0041649F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придумайте рассказ, в котором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49F">
        <w:rPr>
          <w:rFonts w:ascii="Times New Roman" w:hAnsi="Times New Roman" w:cs="Times New Roman"/>
          <w:b/>
          <w:sz w:val="28"/>
          <w:szCs w:val="28"/>
        </w:rPr>
        <w:t xml:space="preserve">было, стало. 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получилось число четыре?  (К трем прибавили один)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карточку с числом четыре.</w:t>
      </w:r>
    </w:p>
    <w:p w:rsidR="005F2728" w:rsidRPr="0097557B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557B">
        <w:rPr>
          <w:rFonts w:ascii="Times New Roman" w:hAnsi="Times New Roman" w:cs="Times New Roman"/>
          <w:sz w:val="28"/>
          <w:szCs w:val="28"/>
        </w:rPr>
        <w:t xml:space="preserve">-А теперь </w:t>
      </w:r>
      <w:r>
        <w:rPr>
          <w:rFonts w:ascii="Times New Roman" w:hAnsi="Times New Roman" w:cs="Times New Roman"/>
          <w:sz w:val="28"/>
          <w:szCs w:val="28"/>
        </w:rPr>
        <w:t>в цирке антракт (перерыв в выступлении артистов). Выходите, мы с вами тоже отдохнем. Поиграем в игру «Звериная зарядка».</w:t>
      </w:r>
    </w:p>
    <w:p w:rsidR="005F2728" w:rsidRPr="001300ED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0ED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«Звериная зарядка»</w:t>
      </w:r>
    </w:p>
    <w:p w:rsidR="005F2728" w:rsidRPr="001300ED" w:rsidRDefault="005F2728" w:rsidP="005F2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0ED">
        <w:rPr>
          <w:rFonts w:ascii="Times New Roman" w:hAnsi="Times New Roman" w:cs="Times New Roman"/>
          <w:color w:val="222222"/>
          <w:sz w:val="28"/>
          <w:szCs w:val="28"/>
        </w:rPr>
        <w:t>Раз - присядка,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Два - прыжок.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Это заячья зарядка.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А лисята как проснуться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кулачками потереть глаза</w:t>
      </w:r>
      <w:r>
        <w:rPr>
          <w:rFonts w:ascii="Times New Roman" w:hAnsi="Times New Roman" w:cs="Times New Roman"/>
          <w:i/>
          <w:iCs/>
          <w:color w:val="222222"/>
          <w:sz w:val="28"/>
          <w:szCs w:val="28"/>
        </w:rPr>
        <w:t>,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Любят долго потянуться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потянуться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Обязательно зевнуть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зевнуть, прикрывая рот ладошкой</w:t>
      </w:r>
      <w:proofErr w:type="gramStart"/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Н</w:t>
      </w:r>
      <w:proofErr w:type="gramEnd"/>
      <w:r w:rsidRPr="001300ED">
        <w:rPr>
          <w:rFonts w:ascii="Times New Roman" w:hAnsi="Times New Roman" w:cs="Times New Roman"/>
          <w:color w:val="222222"/>
          <w:sz w:val="28"/>
          <w:szCs w:val="28"/>
        </w:rPr>
        <w:t>у и хвостиком вильнуть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движение бедрами в стороны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А волчата спинку выгнуть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прогнуться в спине вперед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И легонечко подпрыгнуть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легкий прыжок вверх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lastRenderedPageBreak/>
        <w:t>Ну, а мишка косолапый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руки полусогнуты в локтях, ладошки соединены ниже пояса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Широко расставив лапы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ноги на ширине плеч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То одну, то обе вместе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переступание а ноги на ногу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Долго топчется на месте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раскачивание туловища в стороны</w:t>
      </w:r>
      <w:proofErr w:type="gramStart"/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А</w:t>
      </w:r>
      <w:proofErr w:type="gramEnd"/>
      <w:r w:rsidRPr="001300ED">
        <w:rPr>
          <w:rFonts w:ascii="Times New Roman" w:hAnsi="Times New Roman" w:cs="Times New Roman"/>
          <w:color w:val="222222"/>
          <w:sz w:val="28"/>
          <w:szCs w:val="28"/>
        </w:rPr>
        <w:t xml:space="preserve"> кому зарядки мало - 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  <w:t>Начинает все сначала!</w:t>
      </w:r>
      <w:r w:rsidRPr="001300E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300ED">
        <w:rPr>
          <w:rFonts w:ascii="Times New Roman" w:hAnsi="Times New Roman" w:cs="Times New Roman"/>
          <w:i/>
          <w:iCs/>
          <w:color w:val="222222"/>
          <w:sz w:val="28"/>
          <w:szCs w:val="28"/>
        </w:rPr>
        <w:t>развести руки в стороны на уровне пояса ладонями вверх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41649F">
        <w:rPr>
          <w:rFonts w:ascii="Times New Roman" w:hAnsi="Times New Roman" w:cs="Times New Roman"/>
          <w:b/>
          <w:sz w:val="28"/>
          <w:szCs w:val="28"/>
        </w:rPr>
        <w:t>Воспроизведение нового в типовой ситуации.</w:t>
      </w:r>
    </w:p>
    <w:p w:rsidR="005F2728" w:rsidRPr="0041649F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40B2">
        <w:rPr>
          <w:rFonts w:ascii="Times New Roman" w:hAnsi="Times New Roman" w:cs="Times New Roman"/>
          <w:sz w:val="28"/>
          <w:szCs w:val="28"/>
        </w:rPr>
        <w:t>Антракт закончился, занимайте свои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посмотрите на следующую картинку. 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 ней изображено? (Ответы детей)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по счету собачка в зеленом комбинезоне? (Вторая).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по счету собачка в синем комбинезоне? (Четвертая). 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возьмите простой карандаш, и обозначьте числа кружочками на карточках.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всего здесь собачек? (Четыре)</w:t>
      </w:r>
    </w:p>
    <w:p w:rsidR="005F2728" w:rsidRPr="0097557B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557B">
        <w:rPr>
          <w:rFonts w:ascii="Times New Roman" w:hAnsi="Times New Roman" w:cs="Times New Roman"/>
          <w:sz w:val="28"/>
          <w:szCs w:val="28"/>
        </w:rPr>
        <w:t>-Ребята, наши руки устали, давайте сделаем для них разминку.</w:t>
      </w:r>
    </w:p>
    <w:p w:rsidR="005F2728" w:rsidRPr="0097557B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Pr="00B12B77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B77">
        <w:rPr>
          <w:rFonts w:ascii="Times New Roman" w:hAnsi="Times New Roman" w:cs="Times New Roman"/>
          <w:b/>
          <w:sz w:val="28"/>
          <w:szCs w:val="28"/>
        </w:rPr>
        <w:t xml:space="preserve">Разминка </w:t>
      </w:r>
      <w:r w:rsidRPr="00B1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рук.</w:t>
      </w:r>
    </w:p>
    <w:p w:rsidR="005F2728" w:rsidRPr="00B12B77" w:rsidRDefault="005F2728" w:rsidP="005F2728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помощники мои (Руки вперед).</w:t>
      </w:r>
    </w:p>
    <w:p w:rsidR="005F2728" w:rsidRPr="00B12B77" w:rsidRDefault="005F2728" w:rsidP="005F2728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как </w:t>
      </w:r>
      <w:proofErr w:type="gramStart"/>
      <w:r w:rsidRPr="00B12B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B1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поверни.</w:t>
      </w:r>
    </w:p>
    <w:p w:rsidR="005F2728" w:rsidRPr="00B12B77" w:rsidRDefault="005F2728" w:rsidP="005F2728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Покрутили, повертели</w:t>
      </w:r>
    </w:p>
    <w:p w:rsidR="005F2728" w:rsidRPr="00B12B77" w:rsidRDefault="005F2728" w:rsidP="005F2728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захотели.</w:t>
      </w:r>
    </w:p>
    <w:p w:rsidR="005F2728" w:rsidRPr="00B12B77" w:rsidRDefault="005F2728" w:rsidP="005F2728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5F2728" w:rsidRPr="00B12B77" w:rsidRDefault="005F2728" w:rsidP="005F2728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умеем мы писать.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728" w:rsidRPr="0041649F" w:rsidRDefault="005F2728" w:rsidP="005F27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49F">
        <w:rPr>
          <w:rFonts w:ascii="Times New Roman" w:hAnsi="Times New Roman" w:cs="Times New Roman"/>
          <w:b/>
          <w:sz w:val="28"/>
          <w:szCs w:val="28"/>
        </w:rPr>
        <w:t>5.П</w:t>
      </w:r>
      <w:r>
        <w:rPr>
          <w:rFonts w:ascii="Times New Roman" w:hAnsi="Times New Roman" w:cs="Times New Roman"/>
          <w:b/>
          <w:sz w:val="28"/>
          <w:szCs w:val="28"/>
        </w:rPr>
        <w:t>овторение и развивающее занятие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6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Дети, посмотрите на следующую картинку. 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пуговицы, которые пришиты у наших собачек на комбинезонах.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они по форме? (Ответы детей)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они по размеру? (Ответы детей)</w:t>
      </w:r>
    </w:p>
    <w:p w:rsidR="005F2728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-Обведите большие пуговицы –</w:t>
      </w:r>
      <w:r w:rsidRPr="00041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красным карандашом, а маленькие – синим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выполняют задание). Все справились с заданием? Вот какие красивые пуговицы получились.</w:t>
      </w:r>
    </w:p>
    <w:p w:rsidR="005F2728" w:rsidRPr="00E91659" w:rsidRDefault="005F2728" w:rsidP="005F2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нам надо возвращаться домой, вставайте за Игорем, поехали.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728" w:rsidRPr="001300ED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1300ED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5F2728" w:rsidRPr="00A24626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26">
        <w:rPr>
          <w:rFonts w:ascii="Times New Roman" w:hAnsi="Times New Roman" w:cs="Times New Roman"/>
          <w:sz w:val="28"/>
          <w:szCs w:val="28"/>
        </w:rPr>
        <w:t xml:space="preserve">-Где мы были? </w:t>
      </w:r>
      <w:r>
        <w:rPr>
          <w:rFonts w:ascii="Times New Roman" w:hAnsi="Times New Roman" w:cs="Times New Roman"/>
          <w:sz w:val="28"/>
          <w:szCs w:val="28"/>
        </w:rPr>
        <w:t>На чем мы путешествовали? Сколько в поезде было вагонов?</w:t>
      </w:r>
    </w:p>
    <w:p w:rsidR="005F2728" w:rsidRPr="0044432F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нас получилось четыре вагона?</w:t>
      </w:r>
    </w:p>
    <w:p w:rsidR="00611082" w:rsidRDefault="005F2728"/>
    <w:sectPr w:rsidR="00611082" w:rsidSect="001C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5F2728"/>
    <w:rsid w:val="001C05DE"/>
    <w:rsid w:val="004D2BDB"/>
    <w:rsid w:val="005F2728"/>
    <w:rsid w:val="00F8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7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2014-04-17T17:35:00Z</dcterms:created>
  <dcterms:modified xsi:type="dcterms:W3CDTF">2014-04-17T17:35:00Z</dcterms:modified>
</cp:coreProperties>
</file>