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7D" w:rsidRPr="00902227" w:rsidRDefault="00902227" w:rsidP="0070007D">
      <w:pPr>
        <w:pStyle w:val="c9"/>
        <w:spacing w:before="0" w:beforeAutospacing="0" w:after="0" w:afterAutospacing="0" w:line="270" w:lineRule="atLeast"/>
        <w:jc w:val="center"/>
        <w:rPr>
          <w:rFonts w:ascii="Calibri" w:hAnsi="Calibri"/>
          <w:b/>
          <w:color w:val="0D0D0D" w:themeColor="text1" w:themeTint="F2"/>
          <w:sz w:val="28"/>
          <w:szCs w:val="28"/>
        </w:rPr>
      </w:pPr>
      <w:r w:rsidRPr="00902227">
        <w:rPr>
          <w:rStyle w:val="c0"/>
          <w:b/>
          <w:color w:val="0D0D0D" w:themeColor="text1" w:themeTint="F2"/>
          <w:sz w:val="28"/>
          <w:szCs w:val="28"/>
        </w:rPr>
        <w:t>С</w:t>
      </w:r>
      <w:r w:rsidR="0070007D" w:rsidRPr="00902227">
        <w:rPr>
          <w:rStyle w:val="c0"/>
          <w:b/>
          <w:color w:val="0D0D0D" w:themeColor="text1" w:themeTint="F2"/>
          <w:sz w:val="28"/>
          <w:szCs w:val="28"/>
        </w:rPr>
        <w:t>портивная форма</w:t>
      </w:r>
      <w:r w:rsidRPr="00902227">
        <w:rPr>
          <w:rStyle w:val="c0"/>
          <w:b/>
          <w:color w:val="0D0D0D" w:themeColor="text1" w:themeTint="F2"/>
          <w:sz w:val="28"/>
          <w:szCs w:val="28"/>
        </w:rPr>
        <w:t xml:space="preserve"> – зачем она?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>- Здравствуйте, ребята! Начинаем наше занятие, Сережа, а где твоя спортивная форма?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>- Мама забыла, принести (еще не купили, родители забыли переодеть).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>Примерно так начинается каждое занятие в спортивном зале дошкольного учреждения после летних каникул. И для инструкторов по физической культуре начинается горячая пора по разъяснению родителям о необходимости спортивной одежды для занятий  в спортивном зале.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>Истории каждый раз одинаковые: колготки не снимаем, чтобы не заболеть, майки не снимаем, чтобы не простыть, занятие короткое, вспотеть не успеет, чешки вместо кед, джинсы вместо спортивных брюк, и прочее, прочее, прочее.</w:t>
      </w:r>
    </w:p>
    <w:p w:rsidR="0070007D" w:rsidRPr="00D46D09" w:rsidRDefault="00D46D09" w:rsidP="0070007D">
      <w:pPr>
        <w:pStyle w:val="c6"/>
        <w:spacing w:before="0" w:beforeAutospacing="0" w:after="0" w:afterAutospacing="0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noProof/>
          <w:color w:val="0D0D0D" w:themeColor="text1" w:themeTint="F2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1CF220A" wp14:editId="02598F83">
            <wp:simplePos x="0" y="0"/>
            <wp:positionH relativeFrom="column">
              <wp:posOffset>3979545</wp:posOffset>
            </wp:positionH>
            <wp:positionV relativeFrom="paragraph">
              <wp:posOffset>314325</wp:posOffset>
            </wp:positionV>
            <wp:extent cx="2823210" cy="4248150"/>
            <wp:effectExtent l="0" t="0" r="0" b="0"/>
            <wp:wrapThrough wrapText="bothSides">
              <wp:wrapPolygon edited="0">
                <wp:start x="13409" y="1647"/>
                <wp:lineTo x="12680" y="2325"/>
                <wp:lineTo x="12097" y="3003"/>
                <wp:lineTo x="12097" y="3390"/>
                <wp:lineTo x="5538" y="3584"/>
                <wp:lineTo x="3644" y="3971"/>
                <wp:lineTo x="3498" y="5812"/>
                <wp:lineTo x="3935" y="6490"/>
                <wp:lineTo x="4518" y="6490"/>
                <wp:lineTo x="1312" y="8039"/>
                <wp:lineTo x="0" y="9008"/>
                <wp:lineTo x="0" y="9783"/>
                <wp:lineTo x="729" y="11139"/>
                <wp:lineTo x="2623" y="12689"/>
                <wp:lineTo x="2915" y="15788"/>
                <wp:lineTo x="0" y="16854"/>
                <wp:lineTo x="0" y="21503"/>
                <wp:lineTo x="21425" y="21503"/>
                <wp:lineTo x="21425" y="7652"/>
                <wp:lineTo x="17490" y="4940"/>
                <wp:lineTo x="17636" y="3196"/>
                <wp:lineTo x="16907" y="2325"/>
                <wp:lineTo x="16178" y="1647"/>
                <wp:lineTo x="13409" y="1647"/>
              </wp:wrapPolygon>
            </wp:wrapThrough>
            <wp:docPr id="1" name="Рисунок 1" descr="http://media.nn.ru/data/blog/2014-09/46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n.ru/data/blog/2014-09/4646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65" b="100000" l="0" r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07D" w:rsidRPr="00D46D09">
        <w:rPr>
          <w:rStyle w:val="c1"/>
          <w:color w:val="0D0D0D" w:themeColor="text1" w:themeTint="F2"/>
          <w:sz w:val="26"/>
          <w:szCs w:val="26"/>
        </w:rPr>
        <w:t>        Почему же так важно наличие спортивной формы для занятий. Дело в том, что</w:t>
      </w:r>
      <w:r w:rsidR="0070007D" w:rsidRPr="00D46D09">
        <w:rPr>
          <w:rStyle w:val="apple-converted-space"/>
          <w:color w:val="0D0D0D" w:themeColor="text1" w:themeTint="F2"/>
          <w:sz w:val="26"/>
          <w:szCs w:val="26"/>
        </w:rPr>
        <w:t> </w:t>
      </w:r>
      <w:r w:rsidR="0070007D" w:rsidRPr="00D46D09">
        <w:rPr>
          <w:rStyle w:val="c1"/>
          <w:color w:val="0D0D0D" w:themeColor="text1" w:themeTint="F2"/>
          <w:sz w:val="26"/>
          <w:szCs w:val="26"/>
        </w:rPr>
        <w:t>подбор одежды и обуви отражается на работоспособности, поэтому спортивная форма должна соответствовать определенным гигиеническим требованиям.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b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 xml:space="preserve">Спортивная одежда должна поддерживать оптимальное тепловое равновесие организма во время занятий физическими упражнениями и спортом, обеспечивать эффективную спортивную деятельность, защиту от травм и механических повреждений. Она должна быть </w:t>
      </w:r>
      <w:r w:rsidRPr="00D46D09">
        <w:rPr>
          <w:rStyle w:val="c1"/>
          <w:b/>
          <w:color w:val="0D0D0D" w:themeColor="text1" w:themeTint="F2"/>
          <w:sz w:val="26"/>
          <w:szCs w:val="26"/>
        </w:rPr>
        <w:t>легкой, удобной, не стеснять движений, соответствовать росту и полноте ребенка.</w:t>
      </w:r>
      <w:r w:rsidR="00902227" w:rsidRPr="00D46D09">
        <w:rPr>
          <w:sz w:val="26"/>
          <w:szCs w:val="26"/>
        </w:rPr>
        <w:t xml:space="preserve"> 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proofErr w:type="gramStart"/>
      <w:r w:rsidRPr="00D46D09">
        <w:rPr>
          <w:rStyle w:val="c1"/>
          <w:color w:val="0D0D0D" w:themeColor="text1" w:themeTint="F2"/>
          <w:sz w:val="26"/>
          <w:szCs w:val="26"/>
        </w:rPr>
        <w:t>Важное значение</w:t>
      </w:r>
      <w:proofErr w:type="gramEnd"/>
      <w:r w:rsidRPr="00D46D09">
        <w:rPr>
          <w:rStyle w:val="c1"/>
          <w:color w:val="0D0D0D" w:themeColor="text1" w:themeTint="F2"/>
          <w:sz w:val="26"/>
          <w:szCs w:val="26"/>
        </w:rPr>
        <w:t xml:space="preserve"> имеют материалы, из которых изготовлена одежда. Эти материалы должны быть воздухопроницаемы, гигроскопичны, должны обладать мягкостью, быть эластичными.</w:t>
      </w:r>
    </w:p>
    <w:p w:rsidR="00902227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1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 xml:space="preserve">Одежда физкультурника обычно состоит из </w:t>
      </w:r>
      <w:r w:rsidRPr="00D46D09">
        <w:rPr>
          <w:rStyle w:val="c1"/>
          <w:b/>
          <w:color w:val="0D0D0D" w:themeColor="text1" w:themeTint="F2"/>
          <w:sz w:val="26"/>
          <w:szCs w:val="26"/>
        </w:rPr>
        <w:t>футболки</w:t>
      </w:r>
      <w:r w:rsidR="00902227" w:rsidRPr="00D46D09">
        <w:rPr>
          <w:rStyle w:val="c1"/>
          <w:b/>
          <w:color w:val="0D0D0D" w:themeColor="text1" w:themeTint="F2"/>
          <w:sz w:val="26"/>
          <w:szCs w:val="26"/>
        </w:rPr>
        <w:t>, шорт, носков и чешек</w:t>
      </w:r>
      <w:r w:rsidRPr="00D46D09">
        <w:rPr>
          <w:rStyle w:val="c1"/>
          <w:b/>
          <w:color w:val="0D0D0D" w:themeColor="text1" w:themeTint="F2"/>
          <w:sz w:val="26"/>
          <w:szCs w:val="26"/>
        </w:rPr>
        <w:t>.</w:t>
      </w:r>
      <w:r w:rsidRPr="00D46D09">
        <w:rPr>
          <w:rStyle w:val="c1"/>
          <w:color w:val="0D0D0D" w:themeColor="text1" w:themeTint="F2"/>
          <w:sz w:val="26"/>
          <w:szCs w:val="26"/>
        </w:rPr>
        <w:t xml:space="preserve"> Спортивная форма должна храниться в отдельном тканевом мешке, должна быть подписана, для удобства детей и воспитателей. Родитель обязан следить за чистотой спортивной формы ребёнка и своевременно стирать её, это важно с точки зрения гигиены. 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 xml:space="preserve">Наличие формы позволяет ребёнку чувствовать себя комфортно и в психологическом плане. Надевая спортивную форму, ребенок настраивается, внутренне готовиться к предстоящей деятельности, что повышает эффективность физических нагрузок. Также спортивная форма помогает ребенку социализироваться, почувствовать свою сопричастность к общему делу. Благодаря </w:t>
      </w:r>
      <w:r w:rsidR="00902227" w:rsidRPr="00D46D09">
        <w:rPr>
          <w:rStyle w:val="c1"/>
          <w:color w:val="0D0D0D" w:themeColor="text1" w:themeTint="F2"/>
          <w:sz w:val="26"/>
          <w:szCs w:val="26"/>
        </w:rPr>
        <w:t>спортивной форме</w:t>
      </w:r>
      <w:r w:rsidRPr="00D46D09">
        <w:rPr>
          <w:rStyle w:val="c1"/>
          <w:color w:val="0D0D0D" w:themeColor="text1" w:themeTint="F2"/>
          <w:sz w:val="26"/>
          <w:szCs w:val="26"/>
        </w:rPr>
        <w:t xml:space="preserve"> у ребенка создается представление о том, что для определённых видов деятельности необходима специальная одежда. А если эта одежда еще и красива, аккуратна и </w:t>
      </w:r>
      <w:proofErr w:type="gramStart"/>
      <w:r w:rsidRPr="00D46D09">
        <w:rPr>
          <w:rStyle w:val="c1"/>
          <w:color w:val="0D0D0D" w:themeColor="text1" w:themeTint="F2"/>
          <w:sz w:val="26"/>
          <w:szCs w:val="26"/>
        </w:rPr>
        <w:t>опрятна         это создаёт</w:t>
      </w:r>
      <w:proofErr w:type="gramEnd"/>
      <w:r w:rsidRPr="00D46D09">
        <w:rPr>
          <w:rStyle w:val="c1"/>
          <w:color w:val="0D0D0D" w:themeColor="text1" w:themeTint="F2"/>
          <w:sz w:val="26"/>
          <w:szCs w:val="26"/>
        </w:rPr>
        <w:t xml:space="preserve"> предпосылки для развития эстетического восприятия совместной деятельности.</w:t>
      </w:r>
    </w:p>
    <w:p w:rsidR="0070007D" w:rsidRPr="00D46D09" w:rsidRDefault="0070007D" w:rsidP="0070007D">
      <w:pPr>
        <w:pStyle w:val="c2"/>
        <w:spacing w:before="0" w:beforeAutospacing="0" w:after="0" w:afterAutospacing="0" w:line="270" w:lineRule="atLeast"/>
        <w:ind w:firstLine="708"/>
        <w:jc w:val="both"/>
        <w:rPr>
          <w:rFonts w:ascii="Calibri" w:hAnsi="Calibri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>После занятий в спортивном зале, дети возвращаются в группу и переодеваются, снимая с себя спортивную форму, и одевают чистую, сухую одежду, благодаря чему снижается риск простудных заболеваний в холодную, ветреную погоду. А детям это действие позволяет почувствовать себя взрослым и самостоятельным.</w:t>
      </w:r>
    </w:p>
    <w:p w:rsidR="00286D81" w:rsidRPr="00D46D09" w:rsidRDefault="0070007D" w:rsidP="0070007D">
      <w:pPr>
        <w:pStyle w:val="c6"/>
        <w:spacing w:before="0" w:beforeAutospacing="0" w:after="0" w:afterAutospacing="0" w:line="270" w:lineRule="atLeast"/>
        <w:jc w:val="both"/>
        <w:rPr>
          <w:rStyle w:val="c1"/>
          <w:color w:val="0D0D0D" w:themeColor="text1" w:themeTint="F2"/>
          <w:sz w:val="26"/>
          <w:szCs w:val="26"/>
        </w:rPr>
      </w:pPr>
      <w:r w:rsidRPr="00D46D09">
        <w:rPr>
          <w:rStyle w:val="c1"/>
          <w:color w:val="0D0D0D" w:themeColor="text1" w:themeTint="F2"/>
          <w:sz w:val="26"/>
          <w:szCs w:val="26"/>
        </w:rPr>
        <w:t xml:space="preserve">           Таким образом, такой не существенный, с точки зрения некоторых родителей момент, как спортивная форма 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социально-коммуникативной области, </w:t>
      </w:r>
      <w:proofErr w:type="gramStart"/>
      <w:r w:rsidRPr="00D46D09">
        <w:rPr>
          <w:rStyle w:val="c1"/>
          <w:color w:val="0D0D0D" w:themeColor="text1" w:themeTint="F2"/>
          <w:sz w:val="26"/>
          <w:szCs w:val="26"/>
        </w:rPr>
        <w:t>и</w:t>
      </w:r>
      <w:proofErr w:type="gramEnd"/>
      <w:r w:rsidRPr="00D46D09">
        <w:rPr>
          <w:rStyle w:val="c1"/>
          <w:color w:val="0D0D0D" w:themeColor="text1" w:themeTint="F2"/>
          <w:sz w:val="26"/>
          <w:szCs w:val="26"/>
        </w:rPr>
        <w:t xml:space="preserve"> конечно же, совершенствоваться в физическом развитии.      </w:t>
      </w:r>
    </w:p>
    <w:p w:rsidR="00286D81" w:rsidRPr="00902227" w:rsidRDefault="0070007D" w:rsidP="0070007D">
      <w:pPr>
        <w:pStyle w:val="c6"/>
        <w:spacing w:before="0" w:beforeAutospacing="0" w:after="0" w:afterAutospacing="0" w:line="270" w:lineRule="atLeast"/>
        <w:jc w:val="both"/>
        <w:rPr>
          <w:rStyle w:val="c1"/>
          <w:color w:val="0D0D0D" w:themeColor="text1" w:themeTint="F2"/>
          <w:sz w:val="28"/>
          <w:szCs w:val="28"/>
        </w:rPr>
      </w:pPr>
      <w:r w:rsidRPr="00902227">
        <w:rPr>
          <w:rStyle w:val="c1"/>
          <w:color w:val="0D0D0D" w:themeColor="text1" w:themeTint="F2"/>
          <w:sz w:val="28"/>
          <w:szCs w:val="28"/>
        </w:rPr>
        <w:t xml:space="preserve">      </w:t>
      </w:r>
    </w:p>
    <w:tbl>
      <w:tblPr>
        <w:tblW w:w="602" w:type="dxa"/>
        <w:tblCellSpacing w:w="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</w:tblGrid>
      <w:tr w:rsidR="00D46D09" w:rsidRPr="00286D81" w:rsidTr="00D46D09">
        <w:trPr>
          <w:tblCellSpacing w:w="0" w:type="dxa"/>
        </w:trPr>
        <w:tc>
          <w:tcPr>
            <w:tcW w:w="60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6D09" w:rsidRPr="00286D81" w:rsidRDefault="00D46D09" w:rsidP="00286D81">
            <w:pPr>
              <w:spacing w:after="0" w:line="19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D46D09" w:rsidRPr="00286D81" w:rsidTr="00D46D09">
        <w:trPr>
          <w:tblCellSpacing w:w="0" w:type="dxa"/>
        </w:trPr>
        <w:tc>
          <w:tcPr>
            <w:tcW w:w="602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6D09" w:rsidRPr="00286D81" w:rsidRDefault="00D46D09" w:rsidP="00286D81">
            <w:pPr>
              <w:spacing w:after="0" w:line="19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D46D09" w:rsidRPr="00286D81" w:rsidTr="00D46D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46D09" w:rsidRPr="00286D81" w:rsidRDefault="00D46D09" w:rsidP="002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007D" w:rsidRPr="00902227" w:rsidRDefault="0070007D" w:rsidP="00D46D09">
      <w:pPr>
        <w:pStyle w:val="c6"/>
        <w:spacing w:before="0" w:beforeAutospacing="0" w:after="0" w:afterAutospacing="0" w:line="270" w:lineRule="atLeast"/>
        <w:jc w:val="right"/>
        <w:rPr>
          <w:rFonts w:ascii="Calibri" w:hAnsi="Calibri"/>
          <w:color w:val="0D0D0D" w:themeColor="text1" w:themeTint="F2"/>
          <w:sz w:val="28"/>
          <w:szCs w:val="28"/>
        </w:rPr>
      </w:pPr>
      <w:r w:rsidRPr="00902227">
        <w:rPr>
          <w:rStyle w:val="c1"/>
          <w:color w:val="0D0D0D" w:themeColor="text1" w:themeTint="F2"/>
          <w:sz w:val="28"/>
          <w:szCs w:val="28"/>
        </w:rPr>
        <w:t xml:space="preserve">        </w:t>
      </w:r>
      <w:r w:rsidR="00D46D09">
        <w:rPr>
          <w:rStyle w:val="c1"/>
          <w:color w:val="0D0D0D" w:themeColor="text1" w:themeTint="F2"/>
          <w:sz w:val="28"/>
          <w:szCs w:val="28"/>
        </w:rPr>
        <w:t>Инструктор по ФК: Анисимова Н.В.</w:t>
      </w:r>
      <w:bookmarkStart w:id="0" w:name="_GoBack"/>
      <w:bookmarkEnd w:id="0"/>
    </w:p>
    <w:p w:rsidR="00124185" w:rsidRPr="00D46D09" w:rsidRDefault="00D46D09" w:rsidP="00D46D09">
      <w:pPr>
        <w:pStyle w:val="c6"/>
        <w:spacing w:before="0" w:beforeAutospacing="0" w:after="0" w:afterAutospacing="0" w:line="270" w:lineRule="atLeast"/>
        <w:jc w:val="both"/>
        <w:rPr>
          <w:rFonts w:ascii="Calibri" w:hAnsi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>                     </w:t>
      </w:r>
    </w:p>
    <w:sectPr w:rsidR="00124185" w:rsidRPr="00D46D09" w:rsidSect="0070007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07D"/>
    <w:rsid w:val="00124185"/>
    <w:rsid w:val="00286D81"/>
    <w:rsid w:val="0070007D"/>
    <w:rsid w:val="00902227"/>
    <w:rsid w:val="00BC3981"/>
    <w:rsid w:val="00C452C5"/>
    <w:rsid w:val="00D4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0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007D"/>
  </w:style>
  <w:style w:type="paragraph" w:customStyle="1" w:styleId="c7">
    <w:name w:val="c7"/>
    <w:basedOn w:val="a"/>
    <w:rsid w:val="0070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007D"/>
  </w:style>
  <w:style w:type="paragraph" w:customStyle="1" w:styleId="c6">
    <w:name w:val="c6"/>
    <w:basedOn w:val="a"/>
    <w:rsid w:val="0070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07D"/>
  </w:style>
  <w:style w:type="paragraph" w:styleId="a3">
    <w:name w:val="Balloon Text"/>
    <w:basedOn w:val="a"/>
    <w:link w:val="a4"/>
    <w:uiPriority w:val="99"/>
    <w:semiHidden/>
    <w:unhideWhenUsed/>
    <w:rsid w:val="0090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6D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939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07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3199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393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БВЦ</cp:lastModifiedBy>
  <cp:revision>5</cp:revision>
  <dcterms:created xsi:type="dcterms:W3CDTF">2016-02-06T08:21:00Z</dcterms:created>
  <dcterms:modified xsi:type="dcterms:W3CDTF">2016-02-07T15:45:00Z</dcterms:modified>
</cp:coreProperties>
</file>