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CB1E4B" w:rsidRPr="004F2C01" w:rsidTr="00315D30">
        <w:tc>
          <w:tcPr>
            <w:tcW w:w="4785" w:type="dxa"/>
          </w:tcPr>
          <w:p w:rsidR="00CB1E4B" w:rsidRPr="004F2C01" w:rsidRDefault="00CB1E4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БАШКОРТОСТАН </w:t>
            </w:r>
            <w:proofErr w:type="spellStart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РЕСПУБЛИКАһЫ</w:t>
            </w:r>
            <w:proofErr w:type="spellEnd"/>
          </w:p>
          <w:p w:rsidR="00CB1E4B" w:rsidRPr="00807A02" w:rsidRDefault="00CB1E4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YPT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ӨЙЛӨ РАЙОНЫ МУНИЦИПАЛЬ РАЙОНЫ САРЛА</w:t>
            </w:r>
            <w:r w:rsidRPr="00A7281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Ҡ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АУЫЛЫНЫ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Ң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ТӨП ДӨЙӨМ БЕЛЕМ БИРЕҮ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МӘКТӘБЕ МУНИЦИПАЛЬ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ДӨЙӨМ</w:t>
            </w:r>
            <w:r w:rsidRPr="004F2C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БЕЛЕМ БИРЕ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         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УЧРЕЖДЕНИЕһЫ</w:t>
            </w:r>
            <w:proofErr w:type="spellEnd"/>
          </w:p>
          <w:p w:rsidR="00CB1E4B" w:rsidRPr="004F2C01" w:rsidRDefault="00CB1E4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B1E4B" w:rsidRPr="004F2C01" w:rsidRDefault="00CB1E4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БЮДЖЕТНОЕ</w:t>
            </w:r>
            <w:proofErr w:type="gramEnd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 ОСНОВНАЯ  ОБЩЕОБРАЗОВАТЕЛЬНАЯ  ШКОЛА  СЕЛА ЧЕРЛАК МУНИЦИПАЛЬНОГО РАЙОНА ДЮРТЮЛИНСКИЙ РАЙОН</w:t>
            </w:r>
          </w:p>
          <w:p w:rsidR="00CB1E4B" w:rsidRPr="004F2C01" w:rsidRDefault="00CB1E4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  <w:p w:rsidR="00CB1E4B" w:rsidRPr="004F2C01" w:rsidRDefault="00CB1E4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E4B" w:rsidRPr="004F2C01" w:rsidRDefault="00CB1E4B" w:rsidP="00CB1E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452317, </w:t>
      </w:r>
      <w:r w:rsidRPr="004F2C01">
        <w:rPr>
          <w:rFonts w:ascii="Times New Roman" w:hAnsi="Times New Roman" w:cs="Times New Roman"/>
          <w:sz w:val="24"/>
          <w:szCs w:val="24"/>
        </w:rPr>
        <w:t>РБ,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2C01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4F2C01">
        <w:rPr>
          <w:rFonts w:ascii="Times New Roman" w:hAnsi="Times New Roman" w:cs="Times New Roman"/>
          <w:sz w:val="24"/>
          <w:szCs w:val="24"/>
        </w:rPr>
        <w:t xml:space="preserve"> район, с. Черлак, ул. Центральная,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C01">
        <w:rPr>
          <w:rFonts w:ascii="Times New Roman" w:hAnsi="Times New Roman" w:cs="Times New Roman"/>
          <w:sz w:val="24"/>
          <w:szCs w:val="24"/>
        </w:rPr>
        <w:t>63</w:t>
      </w:r>
    </w:p>
    <w:p w:rsidR="00CB1E4B" w:rsidRPr="00D7023A" w:rsidRDefault="00CB1E4B" w:rsidP="00CB1E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51E36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D7023A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51E36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D7023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hyperlink r:id="rId4" w:history="1">
        <w:r w:rsidRPr="00D7023A">
          <w:rPr>
            <w:rStyle w:val="a5"/>
            <w:sz w:val="24"/>
            <w:szCs w:val="24"/>
            <w:lang w:val="en-US"/>
          </w:rPr>
          <w:t>cherlak</w:t>
        </w:r>
        <w:r w:rsidRPr="00D7023A">
          <w:rPr>
            <w:rStyle w:val="a5"/>
            <w:sz w:val="24"/>
            <w:szCs w:val="24"/>
          </w:rPr>
          <w:t>08@</w:t>
        </w:r>
        <w:r w:rsidRPr="00D7023A">
          <w:rPr>
            <w:rStyle w:val="a5"/>
            <w:sz w:val="24"/>
            <w:szCs w:val="24"/>
            <w:lang w:val="en-US"/>
          </w:rPr>
          <w:t>mail</w:t>
        </w:r>
        <w:r w:rsidRPr="00D7023A">
          <w:rPr>
            <w:rStyle w:val="a5"/>
            <w:sz w:val="24"/>
            <w:szCs w:val="24"/>
          </w:rPr>
          <w:t>.</w:t>
        </w:r>
        <w:proofErr w:type="spellStart"/>
        <w:r w:rsidRPr="00D7023A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D7023A">
        <w:rPr>
          <w:rStyle w:val="a5"/>
          <w:sz w:val="24"/>
          <w:szCs w:val="24"/>
        </w:rPr>
        <w:t xml:space="preserve">,    </w:t>
      </w:r>
      <w:r w:rsidRPr="00D7023A">
        <w:t xml:space="preserve"> </w:t>
      </w:r>
      <w:r w:rsidRPr="004F2C01">
        <w:rPr>
          <w:rFonts w:ascii="Times New Roman" w:hAnsi="Times New Roman" w:cs="Times New Roman"/>
          <w:sz w:val="24"/>
          <w:szCs w:val="24"/>
        </w:rPr>
        <w:t>т</w:t>
      </w:r>
      <w:r w:rsidRPr="00D7023A">
        <w:rPr>
          <w:rFonts w:ascii="Times New Roman" w:hAnsi="Times New Roman"/>
          <w:sz w:val="24"/>
          <w:szCs w:val="24"/>
        </w:rPr>
        <w:t>. 8(34787)</w:t>
      </w:r>
      <w:r w:rsidRPr="00D7023A">
        <w:rPr>
          <w:rFonts w:ascii="Times New Roman" w:hAnsi="Times New Roman" w:cs="Times New Roman"/>
          <w:sz w:val="24"/>
          <w:szCs w:val="24"/>
        </w:rPr>
        <w:t xml:space="preserve">3-74-00, </w:t>
      </w:r>
      <w:r w:rsidRPr="00D7023A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B1E4B" w:rsidRPr="004F2C01" w:rsidTr="00315D30">
        <w:tc>
          <w:tcPr>
            <w:tcW w:w="9571" w:type="dxa"/>
          </w:tcPr>
          <w:p w:rsidR="00CB1E4B" w:rsidRPr="004F2C01" w:rsidRDefault="00CB1E4B" w:rsidP="00315D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C01">
              <w:rPr>
                <w:rFonts w:ascii="Times New Roman" w:hAnsi="Times New Roman" w:cs="Times New Roman"/>
                <w:sz w:val="24"/>
                <w:szCs w:val="24"/>
              </w:rPr>
              <w:t>ОКПО 42987925,  ОГРН 1020201758950,  ИНН/КПП 0260005378/026001001</w:t>
            </w:r>
          </w:p>
        </w:tc>
      </w:tr>
    </w:tbl>
    <w:p w:rsidR="00CB1E4B" w:rsidRPr="00EB0528" w:rsidRDefault="00CB1E4B" w:rsidP="00CB1E4B">
      <w:pPr>
        <w:pStyle w:val="a4"/>
        <w:rPr>
          <w:rFonts w:ascii="Times New Roman" w:hAnsi="Times New Roman" w:cs="Times New Roman"/>
          <w:sz w:val="27"/>
          <w:szCs w:val="27"/>
        </w:rPr>
      </w:pPr>
      <w:r w:rsidRPr="00182EA3">
        <w:rPr>
          <w:rFonts w:ascii="Times New Roman" w:hAnsi="Times New Roman" w:cs="Times New Roman"/>
          <w:sz w:val="27"/>
          <w:szCs w:val="27"/>
          <w:u w:val="single"/>
        </w:rPr>
        <w:t>__________________________________________________________________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978"/>
        <w:gridCol w:w="4269"/>
      </w:tblGrid>
      <w:tr w:rsidR="00CB1E4B" w:rsidTr="00CB1E4B">
        <w:trPr>
          <w:trHeight w:val="315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CB1E4B" w:rsidRDefault="00CB1E4B" w:rsidP="00315D30">
            <w:pPr>
              <w:pStyle w:val="a3"/>
              <w:ind w:left="0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B1E4B" w:rsidRPr="0053327C" w:rsidRDefault="00CB1E4B" w:rsidP="00315D3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1E4B" w:rsidRDefault="00CB1E4B" w:rsidP="00315D30">
            <w:pPr>
              <w:pStyle w:val="20"/>
              <w:shd w:val="clear" w:color="auto" w:fill="auto"/>
              <w:spacing w:after="0" w:line="276" w:lineRule="auto"/>
              <w:ind w:right="34"/>
              <w:jc w:val="right"/>
              <w:rPr>
                <w:b w:val="0"/>
                <w:sz w:val="24"/>
                <w:szCs w:val="24"/>
              </w:rPr>
            </w:pPr>
          </w:p>
          <w:p w:rsidR="00CB1E4B" w:rsidRDefault="00CB1E4B" w:rsidP="00315D30">
            <w:pPr>
              <w:pStyle w:val="a3"/>
              <w:ind w:left="0"/>
              <w:jc w:val="right"/>
            </w:pPr>
          </w:p>
        </w:tc>
      </w:tr>
    </w:tbl>
    <w:p w:rsidR="00CB1E4B" w:rsidRDefault="00CB1E4B" w:rsidP="00CB1E4B">
      <w:pPr>
        <w:tabs>
          <w:tab w:val="left" w:pos="3402"/>
          <w:tab w:val="center" w:pos="4820"/>
          <w:tab w:val="right" w:pos="9506"/>
        </w:tabs>
        <w:suppressAutoHyphens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1E4B" w:rsidRPr="00CB1E4B" w:rsidRDefault="00CB1E4B" w:rsidP="00CB1E4B">
      <w:pPr>
        <w:tabs>
          <w:tab w:val="left" w:pos="3402"/>
          <w:tab w:val="center" w:pos="4820"/>
          <w:tab w:val="right" w:pos="9506"/>
        </w:tabs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CB1E4B" w:rsidRPr="00CB1E4B" w:rsidRDefault="00CB1E4B" w:rsidP="00CB1E4B">
      <w:pPr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МБОУ ООШ с. Черлак</w:t>
      </w:r>
    </w:p>
    <w:p w:rsidR="00CB1E4B" w:rsidRPr="00CB1E4B" w:rsidRDefault="00CB1E4B" w:rsidP="00CB1E4B">
      <w:pPr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E4B" w:rsidRDefault="00CB1E4B" w:rsidP="00CB1E4B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сентября</w:t>
      </w: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2022 года                                                                                      № </w:t>
      </w:r>
      <w:proofErr w:type="gramStart"/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65</w:t>
      </w: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-</w:t>
      </w:r>
      <w:proofErr w:type="gramEnd"/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од </w:t>
      </w:r>
    </w:p>
    <w:p w:rsidR="00CB1E4B" w:rsidRPr="00CB1E4B" w:rsidRDefault="00CB1E4B" w:rsidP="00CB1E4B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1E4B" w:rsidRPr="00CB1E4B" w:rsidRDefault="00CB1E4B">
      <w:pPr>
        <w:rPr>
          <w:rFonts w:ascii="Times New Roman" w:hAnsi="Times New Roman" w:cs="Times New Roman"/>
          <w:b/>
          <w:sz w:val="24"/>
          <w:szCs w:val="24"/>
        </w:rPr>
      </w:pPr>
      <w:r w:rsidRPr="00CB1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E4B">
        <w:rPr>
          <w:rFonts w:ascii="Times New Roman" w:hAnsi="Times New Roman" w:cs="Times New Roman"/>
          <w:b/>
          <w:sz w:val="24"/>
          <w:szCs w:val="24"/>
        </w:rPr>
        <w:t xml:space="preserve"> «О закреплении пар «наставник-наставляемый» в системе наставничества педагогических работников МБОУ </w:t>
      </w:r>
      <w:r>
        <w:rPr>
          <w:rFonts w:ascii="Times New Roman" w:hAnsi="Times New Roman" w:cs="Times New Roman"/>
          <w:b/>
          <w:sz w:val="24"/>
          <w:szCs w:val="24"/>
        </w:rPr>
        <w:t>ООШ с. Черлак</w:t>
      </w:r>
    </w:p>
    <w:p w:rsidR="00CB1E4B" w:rsidRDefault="00CB1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B1E4B">
        <w:rPr>
          <w:rFonts w:ascii="Times New Roman" w:hAnsi="Times New Roman" w:cs="Times New Roman"/>
          <w:sz w:val="24"/>
          <w:szCs w:val="24"/>
        </w:rPr>
        <w:t xml:space="preserve"> целях организации взаимодействия наставников с наставляемыми по реализации целевой модели наставничества, персонализированных программ наставничества, создания условий для созидания и научного поиска, творчества в педагогическом процессе через привлечен</w:t>
      </w:r>
      <w:r>
        <w:rPr>
          <w:rFonts w:ascii="Times New Roman" w:hAnsi="Times New Roman" w:cs="Times New Roman"/>
          <w:sz w:val="24"/>
          <w:szCs w:val="24"/>
        </w:rPr>
        <w:t>ие к инновационной деятельности</w:t>
      </w:r>
    </w:p>
    <w:p w:rsidR="00CB1E4B" w:rsidRDefault="00CB1E4B">
      <w:pPr>
        <w:rPr>
          <w:rFonts w:ascii="Times New Roman" w:hAnsi="Times New Roman" w:cs="Times New Roman"/>
          <w:sz w:val="24"/>
          <w:szCs w:val="24"/>
        </w:rPr>
      </w:pPr>
      <w:r w:rsidRPr="00CB1E4B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CB1E4B" w:rsidRDefault="00CB1E4B">
      <w:pPr>
        <w:rPr>
          <w:rFonts w:ascii="Times New Roman" w:hAnsi="Times New Roman" w:cs="Times New Roman"/>
          <w:sz w:val="24"/>
          <w:szCs w:val="24"/>
        </w:rPr>
      </w:pPr>
      <w:r w:rsidRPr="00CB1E4B">
        <w:rPr>
          <w:rFonts w:ascii="Times New Roman" w:hAnsi="Times New Roman" w:cs="Times New Roman"/>
          <w:sz w:val="24"/>
          <w:szCs w:val="24"/>
        </w:rPr>
        <w:t xml:space="preserve">1. Утвердить состав пар «наставник-наставляемый» в системе наставничества педагогических работников МБОУ </w:t>
      </w:r>
      <w:r>
        <w:rPr>
          <w:rFonts w:ascii="Times New Roman" w:hAnsi="Times New Roman" w:cs="Times New Roman"/>
          <w:sz w:val="24"/>
          <w:szCs w:val="24"/>
        </w:rPr>
        <w:t>ООШ с. Черлак</w:t>
      </w:r>
      <w:r w:rsidRPr="00CB1E4B">
        <w:rPr>
          <w:rFonts w:ascii="Times New Roman" w:hAnsi="Times New Roman" w:cs="Times New Roman"/>
          <w:sz w:val="24"/>
          <w:szCs w:val="24"/>
        </w:rPr>
        <w:t xml:space="preserve"> в 2022 году с учетом форм наста</w:t>
      </w:r>
      <w:r>
        <w:rPr>
          <w:rFonts w:ascii="Times New Roman" w:hAnsi="Times New Roman" w:cs="Times New Roman"/>
          <w:sz w:val="24"/>
          <w:szCs w:val="24"/>
        </w:rPr>
        <w:t>вничества: «педагог – педагог».</w:t>
      </w:r>
    </w:p>
    <w:p w:rsidR="00946A64" w:rsidRDefault="00CB1E4B">
      <w:pPr>
        <w:rPr>
          <w:rFonts w:ascii="Times New Roman" w:hAnsi="Times New Roman" w:cs="Times New Roman"/>
          <w:sz w:val="24"/>
          <w:szCs w:val="24"/>
        </w:rPr>
      </w:pPr>
      <w:r w:rsidRPr="00CB1E4B">
        <w:rPr>
          <w:rFonts w:ascii="Times New Roman" w:hAnsi="Times New Roman" w:cs="Times New Roman"/>
          <w:sz w:val="24"/>
          <w:szCs w:val="24"/>
        </w:rPr>
        <w:t>2. Заместителю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B1E4B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Аптулаевой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</w:t>
      </w:r>
      <w:r w:rsidRPr="00CB1E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1E4B">
        <w:rPr>
          <w:rFonts w:ascii="Times New Roman" w:hAnsi="Times New Roman" w:cs="Times New Roman"/>
          <w:sz w:val="24"/>
          <w:szCs w:val="24"/>
        </w:rPr>
        <w:t>ознакомить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E4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CB1E4B">
        <w:rPr>
          <w:rFonts w:ascii="Times New Roman" w:hAnsi="Times New Roman" w:cs="Times New Roman"/>
          <w:sz w:val="24"/>
          <w:szCs w:val="24"/>
        </w:rPr>
        <w:t>наставников и наставляемых» с настоящим приказом в срок до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1E4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B1E4B">
        <w:rPr>
          <w:rFonts w:ascii="Times New Roman" w:hAnsi="Times New Roman" w:cs="Times New Roman"/>
          <w:sz w:val="24"/>
          <w:szCs w:val="24"/>
        </w:rPr>
        <w:t>.2022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1E4B" w:rsidRDefault="00CB1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выполнением приказа оставляю за собой.</w:t>
      </w:r>
    </w:p>
    <w:p w:rsidR="00CB1E4B" w:rsidRDefault="00CB1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0365CDC4" wp14:editId="739386A8">
            <wp:simplePos x="0" y="0"/>
            <wp:positionH relativeFrom="column">
              <wp:posOffset>1426845</wp:posOffset>
            </wp:positionH>
            <wp:positionV relativeFrom="paragraph">
              <wp:posOffset>1270</wp:posOffset>
            </wp:positionV>
            <wp:extent cx="2823210" cy="1806575"/>
            <wp:effectExtent l="0" t="0" r="0" b="3175"/>
            <wp:wrapThrough wrapText="bothSides">
              <wp:wrapPolygon edited="0">
                <wp:start x="0" y="0"/>
                <wp:lineTo x="0" y="21410"/>
                <wp:lineTo x="21425" y="21410"/>
                <wp:lineTo x="21425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0ce5ab2-cd74-4eb0-aa5f-bb54108b974d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E4B" w:rsidRPr="00CB1E4B" w:rsidRDefault="00CB1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И.Ф.Ханнанов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B1E4B" w:rsidRPr="00CB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4B"/>
    <w:rsid w:val="00946A64"/>
    <w:rsid w:val="00CB1E4B"/>
    <w:rsid w:val="00E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FABD"/>
  <w15:chartTrackingRefBased/>
  <w15:docId w15:val="{4C456A57-96D8-4DEC-9DFE-8F328C9A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E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E4B"/>
    <w:pPr>
      <w:ind w:left="720"/>
      <w:contextualSpacing/>
    </w:pPr>
  </w:style>
  <w:style w:type="paragraph" w:styleId="a4">
    <w:name w:val="No Spacing"/>
    <w:uiPriority w:val="1"/>
    <w:qFormat/>
    <w:rsid w:val="00CB1E4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B1E4B"/>
    <w:rPr>
      <w:color w:val="0563C1" w:themeColor="hyperlink"/>
      <w:u w:val="single"/>
    </w:rPr>
  </w:style>
  <w:style w:type="table" w:styleId="a6">
    <w:name w:val="Table Grid"/>
    <w:basedOn w:val="a1"/>
    <w:rsid w:val="00CB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B1E4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1E4B"/>
    <w:pPr>
      <w:widowControl w:val="0"/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cherlak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2022-11-29T06:22:00Z</dcterms:created>
  <dcterms:modified xsi:type="dcterms:W3CDTF">2022-11-29T06:22:00Z</dcterms:modified>
</cp:coreProperties>
</file>