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DA3DE" w14:textId="77777777" w:rsidR="00737BB8" w:rsidRPr="00737BB8" w:rsidRDefault="00737BB8" w:rsidP="0073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«Елочка, зажгись!»</w:t>
      </w:r>
    </w:p>
    <w:p w14:paraId="71E19699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14:paraId="765B681C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14:paraId="2BB5F62E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Что же теперь делать? Новый год, что ли, не встречать?</w:t>
      </w:r>
    </w:p>
    <w:p w14:paraId="7EB20DDC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Ни в коем случае! Не надо ничего отменять и запрещать! Но чтобы Новогодние праздники ничем не омрачились, необходимо помнить… Нет, не помнить, а </w:t>
      </w: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соблюдать правила пожарной безопасности.</w:t>
      </w:r>
      <w:bookmarkStart w:id="0" w:name="_GoBack"/>
      <w:bookmarkEnd w:id="0"/>
    </w:p>
    <w:p w14:paraId="0FCAB83F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Елка</w:t>
      </w:r>
    </w:p>
    <w:p w14:paraId="6F0AFE28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14:paraId="13C54A5B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Гирлянды</w:t>
      </w:r>
    </w:p>
    <w:p w14:paraId="12C2486C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Электрические гирлянды тоже могут стать причиной пожара или поражения человека электрическим током – электротравмы.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14:paraId="42611606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lastRenderedPageBreak/>
        <w:t>Пиротехнические игрушки</w:t>
      </w:r>
    </w:p>
    <w:p w14:paraId="2196C643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14:paraId="3040C944" w14:textId="77777777" w:rsidR="00737BB8" w:rsidRPr="00737BB8" w:rsidRDefault="00737BB8" w:rsidP="0073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14:paraId="4075EFC6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 стоит приобретать их на оптовых рынках, в подземных переходах или электропоездах</w:t>
      </w:r>
    </w:p>
    <w:p w14:paraId="077C5002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Нельзя использовать игрушки с поврежденным корпусом или фитилем</w:t>
      </w:r>
    </w:p>
    <w:p w14:paraId="4715FE5F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Недопустимо:</w:t>
      </w:r>
    </w:p>
    <w:p w14:paraId="31CC4B58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использовать пиротехнические игрушки в жилых помещениях – квартирах или на балконах,</w:t>
      </w:r>
    </w:p>
    <w:p w14:paraId="057337BA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под низкими навесами и кронами деревьев</w:t>
      </w:r>
    </w:p>
    <w:p w14:paraId="302D9C5C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носить такие изделия в карманах</w:t>
      </w:r>
    </w:p>
    <w:p w14:paraId="60D43B54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направлять ракеты и петарды на людей</w:t>
      </w:r>
    </w:p>
    <w:p w14:paraId="48F4F16A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подходить ближе, чем на 15 метров к зажженным фейерверкам</w:t>
      </w:r>
    </w:p>
    <w:p w14:paraId="77DE388F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бросать петарды под ноги</w:t>
      </w:r>
    </w:p>
    <w:p w14:paraId="232CC9FA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поджигать фитиль, держа его возле лица</w:t>
      </w:r>
    </w:p>
    <w:p w14:paraId="084D3166" w14:textId="77777777" w:rsidR="00737BB8" w:rsidRPr="00737BB8" w:rsidRDefault="00737BB8" w:rsidP="00737BB8">
      <w:pPr>
        <w:numPr>
          <w:ilvl w:val="0"/>
          <w:numId w:val="1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использовать пиротехнику при сильном ветре.</w:t>
      </w:r>
    </w:p>
    <w:p w14:paraId="146CC4AA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ПУСТЬ ЗНАЕТ КАЖДЫЙ ГРАЖДАНИН ПОЖАРНЫЙ НОМЕР – «01»!</w:t>
      </w:r>
    </w:p>
    <w:p w14:paraId="349F4DC3" w14:textId="01FBE34A" w:rsidR="00737BB8" w:rsidRPr="00737BB8" w:rsidRDefault="00737BB8" w:rsidP="0073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Памятка для родителей «Чтоб не ссориться с огнем»</w:t>
      </w:r>
    </w:p>
    <w:p w14:paraId="5E770E13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Уважаемые родители!</w:t>
      </w:r>
    </w:p>
    <w:p w14:paraId="1863DFBF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Закрепляйте с детьми правила пожарной безопасности:</w:t>
      </w:r>
    </w:p>
    <w:p w14:paraId="4A8B6AFE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Не играть со спичками!</w:t>
      </w:r>
    </w:p>
    <w:p w14:paraId="61946C7C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Не включать электроприборы, если взрослых нет дома!</w:t>
      </w:r>
    </w:p>
    <w:p w14:paraId="1612C590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Не открывать дверцу печки!</w:t>
      </w:r>
    </w:p>
    <w:p w14:paraId="6931EA18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lastRenderedPageBreak/>
        <w:t>Нельзя бросать в огонь пустые баночки и флаконы от бытовых химических веществ, особенно аэрозоли!</w:t>
      </w:r>
    </w:p>
    <w:p w14:paraId="3AEE912E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Не играть с бензином и другими горючими веществами!</w:t>
      </w:r>
    </w:p>
    <w:p w14:paraId="6D447237" w14:textId="77777777" w:rsidR="00737BB8" w:rsidRPr="00737BB8" w:rsidRDefault="00737BB8" w:rsidP="00737BB8">
      <w:pPr>
        <w:numPr>
          <w:ilvl w:val="0"/>
          <w:numId w:val="2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Никогда не прятаться при пожаре!</w:t>
      </w:r>
    </w:p>
    <w:p w14:paraId="75DEA662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Если в комнате огонь, нужно выбираться из нее на четвереньках и звать взрослых!</w:t>
      </w:r>
    </w:p>
    <w:p w14:paraId="79A1E7EC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При пожаре звонить 01 (назвать свой адрес, телефон, фамилию и что горит)!</w:t>
      </w:r>
    </w:p>
    <w:p w14:paraId="534B3F58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 играть с огнем!</w:t>
      </w:r>
    </w:p>
    <w:p w14:paraId="08CA017E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Памятка для родителей</w:t>
      </w:r>
    </w:p>
    <w:p w14:paraId="48A7EF2D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«Как предупредить пожар?»</w:t>
      </w:r>
    </w:p>
    <w:p w14:paraId="34040B9C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14:paraId="1A3E1E8A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14:paraId="5C2656D1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Запишите на видном месте телефон пожарной службы </w:t>
      </w:r>
      <w:r w:rsidRPr="00737BB8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01</w:t>
      </w: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и телефон ближайшей пожарной части 3-11-22.</w:t>
      </w:r>
    </w:p>
    <w:p w14:paraId="45DD8317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14:paraId="5DFAEA29" w14:textId="77777777" w:rsidR="00737BB8" w:rsidRPr="00737BB8" w:rsidRDefault="00737BB8" w:rsidP="00737BB8">
      <w:pPr>
        <w:numPr>
          <w:ilvl w:val="0"/>
          <w:numId w:val="3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 xml:space="preserve">в квартире (огнетушитель, кусок плотной </w:t>
      </w:r>
      <w:proofErr w:type="spellStart"/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трудногорючей</w:t>
      </w:r>
      <w:proofErr w:type="spellEnd"/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 xml:space="preserve"> ткани);</w:t>
      </w:r>
    </w:p>
    <w:p w14:paraId="7DF61ACE" w14:textId="77777777" w:rsidR="00737BB8" w:rsidRPr="00737BB8" w:rsidRDefault="00737BB8" w:rsidP="00737BB8">
      <w:pPr>
        <w:numPr>
          <w:ilvl w:val="0"/>
          <w:numId w:val="3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на даче (воду, ящик с песком).</w:t>
      </w:r>
    </w:p>
    <w:p w14:paraId="656F50F6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Умейте пользоваться первичными средствами:</w:t>
      </w:r>
    </w:p>
    <w:p w14:paraId="7A81DE95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14:paraId="6344E593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14:paraId="65282486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С той же целью, уходя из дома, проверьте, закрыты ли окна и форточки в вашем жилье.</w:t>
      </w:r>
    </w:p>
    <w:p w14:paraId="500E06A4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Не используйте не рекомендуемые материалы для утепления вашего жилья – при горении они могут выделять ядовитые </w:t>
      </w:r>
      <w:proofErr w:type="spellStart"/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газы</w:t>
      </w:r>
      <w:proofErr w:type="spellEnd"/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 и даже небольшое их количество может вызвать отравление и привести к непоправимым </w:t>
      </w: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lastRenderedPageBreak/>
        <w:t>последствиям. Используйте с этой целью специальные огнеупорные материалы.</w:t>
      </w:r>
    </w:p>
    <w:p w14:paraId="452192E0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14:paraId="340C784A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Пожар в квартире.</w:t>
      </w:r>
    </w:p>
    <w:p w14:paraId="5D6F6B59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737BB8">
        <w:rPr>
          <w:rFonts w:ascii="Times New Roman" w:eastAsia="Times New Roman" w:hAnsi="Times New Roman" w:cs="Times New Roman"/>
          <w:b/>
          <w:bCs/>
          <w:color w:val="2E2A23"/>
          <w:sz w:val="28"/>
          <w:szCs w:val="28"/>
          <w:lang w:eastAsia="ru-RU"/>
        </w:rPr>
        <w:t>«01»</w:t>
      </w: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и сообщить следующие сведения:</w:t>
      </w:r>
    </w:p>
    <w:p w14:paraId="16762594" w14:textId="77777777" w:rsidR="00737BB8" w:rsidRPr="00737BB8" w:rsidRDefault="00737BB8" w:rsidP="00737BB8">
      <w:pPr>
        <w:numPr>
          <w:ilvl w:val="0"/>
          <w:numId w:val="4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Адрес, где обнаружено загорание или пожар.</w:t>
      </w:r>
    </w:p>
    <w:p w14:paraId="4D8C55FD" w14:textId="77777777" w:rsidR="00737BB8" w:rsidRPr="00737BB8" w:rsidRDefault="00737BB8" w:rsidP="00737BB8">
      <w:pPr>
        <w:numPr>
          <w:ilvl w:val="0"/>
          <w:numId w:val="4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Объект, где происходит пожар: во дворе, в квартире, в школе, на складе и т.д.</w:t>
      </w:r>
    </w:p>
    <w:p w14:paraId="1BCB9FBB" w14:textId="77777777" w:rsidR="00737BB8" w:rsidRPr="00737BB8" w:rsidRDefault="00737BB8" w:rsidP="00737BB8">
      <w:pPr>
        <w:numPr>
          <w:ilvl w:val="0"/>
          <w:numId w:val="4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Что конкретно горит: телевизор, мебель, автомобиль…</w:t>
      </w:r>
    </w:p>
    <w:p w14:paraId="6DBB9416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Если диспетчер попросит, то уточнить: номер дома, подъезда, сколько этажей в здании и т.д.</w:t>
      </w:r>
    </w:p>
    <w:p w14:paraId="502CF0F3" w14:textId="77777777" w:rsidR="00737BB8" w:rsidRPr="00737BB8" w:rsidRDefault="00737BB8" w:rsidP="00737BB8">
      <w:pPr>
        <w:numPr>
          <w:ilvl w:val="0"/>
          <w:numId w:val="5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Сообщить свою фамилию и телефон.</w:t>
      </w:r>
    </w:p>
    <w:p w14:paraId="672475EA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14:paraId="7CCC7177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14:paraId="4A29CBCE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Причины пожаров, на которых гибнут люди – курение!</w:t>
      </w:r>
    </w:p>
    <w:p w14:paraId="407C7521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еще не отказались от вредной привычки, пожалуйста:</w:t>
      </w:r>
    </w:p>
    <w:p w14:paraId="01A63DEC" w14:textId="77777777" w:rsidR="00737BB8" w:rsidRPr="00737BB8" w:rsidRDefault="00737BB8" w:rsidP="00737BB8">
      <w:pPr>
        <w:numPr>
          <w:ilvl w:val="0"/>
          <w:numId w:val="6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14:paraId="61A22C6C" w14:textId="77777777" w:rsidR="00737BB8" w:rsidRPr="00737BB8" w:rsidRDefault="00737BB8" w:rsidP="00737BB8">
      <w:pPr>
        <w:numPr>
          <w:ilvl w:val="0"/>
          <w:numId w:val="6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внимательно тушите окурки и спички;</w:t>
      </w:r>
    </w:p>
    <w:p w14:paraId="258F1317" w14:textId="77777777" w:rsidR="00737BB8" w:rsidRPr="00737BB8" w:rsidRDefault="00737BB8" w:rsidP="00737BB8">
      <w:pPr>
        <w:numPr>
          <w:ilvl w:val="0"/>
          <w:numId w:val="6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никогда не бросайте их с балкона;</w:t>
      </w:r>
    </w:p>
    <w:p w14:paraId="7CDC0EDA" w14:textId="77777777" w:rsidR="00737BB8" w:rsidRPr="00737BB8" w:rsidRDefault="00737BB8" w:rsidP="00737BB8">
      <w:pPr>
        <w:numPr>
          <w:ilvl w:val="0"/>
          <w:numId w:val="6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закуривая, всегда держите рядом пепельницу.</w:t>
      </w:r>
    </w:p>
    <w:p w14:paraId="2132B590" w14:textId="77777777" w:rsidR="00737BB8" w:rsidRPr="00737BB8" w:rsidRDefault="00737BB8" w:rsidP="00737B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Если, уходя, Вы оставили ваших детей одних в доме, пожалуйста:</w:t>
      </w:r>
    </w:p>
    <w:p w14:paraId="316C0C3C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отключите все электроприборы;</w:t>
      </w:r>
    </w:p>
    <w:p w14:paraId="191E391C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перекройте газовые краны;</w:t>
      </w:r>
    </w:p>
    <w:p w14:paraId="37819C72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положите спички, зажигалки в недоступные для них места;</w:t>
      </w:r>
    </w:p>
    <w:p w14:paraId="025BA0E0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попросите соседей присмотреть за детьми;</w:t>
      </w:r>
    </w:p>
    <w:p w14:paraId="10377497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периодически звоните домой;</w:t>
      </w:r>
    </w:p>
    <w:p w14:paraId="3A8075B6" w14:textId="77777777" w:rsidR="00737BB8" w:rsidRPr="00737BB8" w:rsidRDefault="00737BB8" w:rsidP="00737BB8">
      <w:pPr>
        <w:numPr>
          <w:ilvl w:val="0"/>
          <w:numId w:val="7"/>
        </w:numPr>
        <w:spacing w:before="48" w:after="48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lastRenderedPageBreak/>
        <w:t>запишите и положите возле телефонного аппарата номер службы спасения </w:t>
      </w:r>
      <w:r w:rsidRPr="00737B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«01»</w:t>
      </w:r>
      <w:r w:rsidRPr="00737B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</w:p>
    <w:p w14:paraId="6D30A214" w14:textId="27412458" w:rsidR="00737BB8" w:rsidRPr="00737BB8" w:rsidRDefault="00737BB8" w:rsidP="00737BB8">
      <w:pPr>
        <w:numPr>
          <w:ilvl w:val="0"/>
          <w:numId w:val="7"/>
        </w:numPr>
        <w:spacing w:before="48" w:after="75" w:line="288" w:lineRule="atLeast"/>
        <w:ind w:left="555"/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объясните ребенку, что</w:t>
      </w:r>
      <w:r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>,</w:t>
      </w:r>
      <w:r w:rsidRPr="00737BB8">
        <w:rPr>
          <w:rFonts w:ascii="Times New Roman" w:eastAsia="Times New Roman" w:hAnsi="Times New Roman" w:cs="Times New Roman"/>
          <w:color w:val="484137"/>
          <w:sz w:val="28"/>
          <w:szCs w:val="28"/>
          <w:lang w:eastAsia="ru-RU"/>
        </w:rPr>
        <w:t xml:space="preserve"> если в квартире или доме начнется пожар, ему нужно сразу выйти в коридор (на улицу или балкон) и позвать на помощь соседей.</w:t>
      </w:r>
    </w:p>
    <w:p w14:paraId="7DC6C6BB" w14:textId="77777777" w:rsidR="00737BB8" w:rsidRPr="00737BB8" w:rsidRDefault="00737BB8" w:rsidP="00737BB8">
      <w:pPr>
        <w:spacing w:after="0" w:line="450" w:lineRule="atLeast"/>
        <w:rPr>
          <w:rFonts w:ascii="Times New Roman" w:eastAsia="Times New Roman" w:hAnsi="Times New Roman" w:cs="Times New Roman"/>
          <w:smallCaps/>
          <w:color w:val="FFFFFF"/>
          <w:sz w:val="28"/>
          <w:szCs w:val="28"/>
          <w:lang w:eastAsia="ru-RU"/>
        </w:rPr>
      </w:pPr>
      <w:r w:rsidRPr="00737BB8">
        <w:rPr>
          <w:rFonts w:ascii="Times New Roman" w:eastAsia="Times New Roman" w:hAnsi="Times New Roman" w:cs="Times New Roman"/>
          <w:smallCaps/>
          <w:color w:val="FFFFFF"/>
          <w:sz w:val="28"/>
          <w:szCs w:val="28"/>
          <w:lang w:eastAsia="ru-RU"/>
        </w:rPr>
        <w:t>Уголок безопасности</w:t>
      </w:r>
    </w:p>
    <w:p w14:paraId="0006711E" w14:textId="77777777" w:rsidR="00120873" w:rsidRPr="00737BB8" w:rsidRDefault="00120873" w:rsidP="00737BB8">
      <w:pPr>
        <w:rPr>
          <w:rFonts w:ascii="Times New Roman" w:hAnsi="Times New Roman" w:cs="Times New Roman"/>
          <w:sz w:val="28"/>
          <w:szCs w:val="28"/>
        </w:rPr>
      </w:pPr>
    </w:p>
    <w:sectPr w:rsidR="00120873" w:rsidRPr="0073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74C"/>
    <w:multiLevelType w:val="multilevel"/>
    <w:tmpl w:val="D064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7F3B"/>
    <w:multiLevelType w:val="multilevel"/>
    <w:tmpl w:val="86AE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D78D4"/>
    <w:multiLevelType w:val="multilevel"/>
    <w:tmpl w:val="6260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3736B"/>
    <w:multiLevelType w:val="multilevel"/>
    <w:tmpl w:val="384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E28A7"/>
    <w:multiLevelType w:val="multilevel"/>
    <w:tmpl w:val="8F28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A4B28"/>
    <w:multiLevelType w:val="multilevel"/>
    <w:tmpl w:val="1538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A102C"/>
    <w:multiLevelType w:val="multilevel"/>
    <w:tmpl w:val="41B0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765C7"/>
    <w:multiLevelType w:val="multilevel"/>
    <w:tmpl w:val="97E6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50"/>
    <w:rsid w:val="00120873"/>
    <w:rsid w:val="002E1250"/>
    <w:rsid w:val="00643712"/>
    <w:rsid w:val="0073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0E0B"/>
  <w15:chartTrackingRefBased/>
  <w15:docId w15:val="{B30D9910-E164-4B04-A242-38520BF5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43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3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8673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993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5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3</cp:revision>
  <dcterms:created xsi:type="dcterms:W3CDTF">2017-12-16T18:31:00Z</dcterms:created>
  <dcterms:modified xsi:type="dcterms:W3CDTF">2017-12-16T18:41:00Z</dcterms:modified>
</cp:coreProperties>
</file>