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665" w:rsidRPr="00531365" w:rsidRDefault="00531365" w:rsidP="005313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531365">
        <w:rPr>
          <w:rFonts w:ascii="Times New Roman" w:hAnsi="Times New Roman" w:cs="Times New Roman"/>
          <w:color w:val="000000" w:themeColor="text1"/>
          <w:sz w:val="28"/>
          <w:szCs w:val="28"/>
        </w:rPr>
        <w:t>Очень часто родители считают, что ребенка не стоит приобщать к музыке, если сам ребенок не проявляет к ней особого интереса. Это не совсем верно. Ребенку необходимо слушать музыку. Первый опыт такой деятельности малыш получает в семье, слушая музыкальные записи, пение взрослых. К сожалению, родители редко слушают музыку вместе с детьми. А между тем давно замечено, что </w:t>
      </w:r>
      <w:r w:rsidRPr="00531365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музыка – самый благоприятный фон, на котором возникает духовная общность между людьми.</w:t>
      </w:r>
      <w:r w:rsidRPr="005313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Она помогает установить контакт между взрослым и ребенком. В какой форме может быть выражено совместное восприятие музыки? Оно и в пении ребенка для своих родителей, и в совместном исполнении танцев, и разумеется в слушании музыки. В процессе совместного восприятия у ребенка возникает желание поделиться своими чувствами с взрослыми. А это очень важно и для установления духовного контакта между ребенком и взрослым. Если вы хотите научить ребенка слушать музыку, постарайтесь сначала самостоятельно прочувствовать, понять то произведение, которое подобрали для малыша. Всем известно, что в отличие от такой области знаний, как литература, музыка не раскрывает, а передает настроение и мысли композитора, и влияет, прежде всего, на чувство слушателя. Поэтому для начала лучше выбрать небольшое произведение с хорошо выраженным характером, настроением и ясной мелодией. После прослушивания заведите беседу с ребенком о прослушанной музыке. Не нужно стремиться заводить сразу большую фонотеку. Наблюдения показывают, что маленькие дети с удовольствием слушают много раз одни и те же полюбившиеся им произведения. Можно организовывать музыкальные вечера в интересной форме, </w:t>
      </w:r>
      <w:proofErr w:type="gramStart"/>
      <w:r w:rsidRPr="00531365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музыкальные номера</w:t>
      </w:r>
      <w:proofErr w:type="gramEnd"/>
      <w:r w:rsidRPr="005313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подготовленные заранее. Детям постарше доставляет удовольствие рисовать под музыку. Нужно стремиться всячески, активизировать и поощрять фантазию ребенка при восприятии музыки. Родителям можно придумать несложные игры, подобрать музыкальные отрывки, имитирующие шум моря, стук дождя. Следует помнить, что жизнь </w:t>
      </w:r>
      <w:proofErr w:type="gramStart"/>
      <w:r w:rsidRPr="00531365">
        <w:rPr>
          <w:rFonts w:ascii="Times New Roman" w:hAnsi="Times New Roman" w:cs="Times New Roman"/>
          <w:color w:val="000000" w:themeColor="text1"/>
          <w:sz w:val="28"/>
          <w:szCs w:val="28"/>
        </w:rPr>
        <w:t>ребенка</w:t>
      </w:r>
      <w:proofErr w:type="gramEnd"/>
      <w:r w:rsidRPr="005313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любящего музыку беднее, чем духовный мир его сверстника понимающего музыку и любящего ее </w:t>
      </w:r>
      <w:bookmarkEnd w:id="0"/>
    </w:p>
    <w:sectPr w:rsidR="00962665" w:rsidRPr="00531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1022F3"/>
    <w:rsid w:val="003C2CC0"/>
    <w:rsid w:val="00531365"/>
    <w:rsid w:val="00D4433F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2019-01-30T04:07:00Z</dcterms:created>
  <dcterms:modified xsi:type="dcterms:W3CDTF">2019-01-30T04:07:00Z</dcterms:modified>
</cp:coreProperties>
</file>