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84" w:rsidRPr="000C792F" w:rsidRDefault="00DA3E84" w:rsidP="003B69F1">
      <w:pPr>
        <w:spacing w:after="0"/>
        <w:jc w:val="center"/>
        <w:rPr>
          <w:b/>
          <w:color w:val="7030A0"/>
          <w:sz w:val="28"/>
          <w:szCs w:val="28"/>
        </w:rPr>
      </w:pPr>
      <w:r w:rsidRPr="000C792F">
        <w:rPr>
          <w:b/>
          <w:color w:val="7030A0"/>
          <w:sz w:val="28"/>
          <w:szCs w:val="28"/>
        </w:rPr>
        <w:t xml:space="preserve">Муниципальное бюджетное дошкольное образовательное учреждение детский сад общеразвивающего вида №2 «Дельфинчик» </w:t>
      </w:r>
    </w:p>
    <w:p w:rsidR="00DA3E84" w:rsidRDefault="00DA3E84" w:rsidP="003B69F1">
      <w:pPr>
        <w:spacing w:after="0"/>
        <w:jc w:val="center"/>
        <w:rPr>
          <w:color w:val="7030A0"/>
          <w:sz w:val="28"/>
          <w:szCs w:val="28"/>
        </w:rPr>
      </w:pPr>
      <w:r w:rsidRPr="000C792F">
        <w:rPr>
          <w:color w:val="7030A0"/>
          <w:sz w:val="28"/>
          <w:szCs w:val="28"/>
        </w:rPr>
        <w:t>РФ 140560, Московская область, г. Озёры, ул. Школьная д.13, 14, телефон:  8(496)70-2-11-84,  8(496)70-2-12-37, е-</w:t>
      </w:r>
      <w:proofErr w:type="spellStart"/>
      <w:r w:rsidRPr="000C792F">
        <w:rPr>
          <w:color w:val="7030A0"/>
          <w:sz w:val="28"/>
          <w:szCs w:val="28"/>
        </w:rPr>
        <w:t>mail</w:t>
      </w:r>
      <w:proofErr w:type="spellEnd"/>
      <w:r w:rsidRPr="000C792F">
        <w:rPr>
          <w:color w:val="7030A0"/>
          <w:sz w:val="28"/>
          <w:szCs w:val="28"/>
        </w:rPr>
        <w:t xml:space="preserve">: </w:t>
      </w:r>
      <w:hyperlink r:id="rId4" w:history="1">
        <w:r w:rsidR="003B69F1" w:rsidRPr="00954FFD">
          <w:rPr>
            <w:rStyle w:val="a3"/>
            <w:sz w:val="28"/>
            <w:szCs w:val="28"/>
          </w:rPr>
          <w:t>ds2ozery@yandex.ru</w:t>
        </w:r>
      </w:hyperlink>
    </w:p>
    <w:p w:rsidR="003B69F1" w:rsidRDefault="003B69F1" w:rsidP="003B69F1">
      <w:pPr>
        <w:spacing w:after="0"/>
        <w:jc w:val="center"/>
        <w:rPr>
          <w:color w:val="7030A0"/>
          <w:sz w:val="28"/>
          <w:szCs w:val="28"/>
        </w:rPr>
      </w:pPr>
    </w:p>
    <w:p w:rsidR="003B69F1" w:rsidRDefault="003B69F1" w:rsidP="003B69F1">
      <w:pPr>
        <w:spacing w:after="0"/>
        <w:jc w:val="center"/>
        <w:rPr>
          <w:color w:val="7030A0"/>
          <w:sz w:val="28"/>
          <w:szCs w:val="28"/>
        </w:rPr>
      </w:pPr>
    </w:p>
    <w:p w:rsidR="003B69F1" w:rsidRPr="003B69F1" w:rsidRDefault="003B69F1" w:rsidP="003B69F1">
      <w:pPr>
        <w:spacing w:after="0"/>
        <w:jc w:val="center"/>
        <w:rPr>
          <w:color w:val="7030A0"/>
          <w:sz w:val="28"/>
          <w:szCs w:val="28"/>
        </w:rPr>
      </w:pPr>
    </w:p>
    <w:p w:rsidR="00DA3E84" w:rsidRPr="003B69F1" w:rsidRDefault="00DA3E84" w:rsidP="00DA3E84">
      <w:pPr>
        <w:jc w:val="center"/>
        <w:rPr>
          <w:b/>
          <w:color w:val="00B050"/>
          <w:sz w:val="36"/>
          <w:szCs w:val="28"/>
        </w:rPr>
      </w:pPr>
      <w:r w:rsidRPr="003B69F1">
        <w:rPr>
          <w:b/>
          <w:color w:val="00B050"/>
          <w:sz w:val="36"/>
          <w:szCs w:val="28"/>
        </w:rPr>
        <w:t>Родительское собрание.</w:t>
      </w:r>
    </w:p>
    <w:p w:rsidR="00DA3E84" w:rsidRPr="003B69F1" w:rsidRDefault="00DA3E84" w:rsidP="00DA3E84">
      <w:pPr>
        <w:jc w:val="center"/>
        <w:rPr>
          <w:b/>
          <w:color w:val="0070C0"/>
          <w:sz w:val="32"/>
          <w:szCs w:val="32"/>
        </w:rPr>
      </w:pPr>
      <w:r w:rsidRPr="003B69F1">
        <w:rPr>
          <w:b/>
          <w:color w:val="0070C0"/>
          <w:sz w:val="32"/>
          <w:szCs w:val="32"/>
        </w:rPr>
        <w:t>ТЕМА:</w:t>
      </w:r>
    </w:p>
    <w:p w:rsidR="003B69F1" w:rsidRPr="003B69F1" w:rsidRDefault="00DA3E84" w:rsidP="003B69F1">
      <w:pPr>
        <w:jc w:val="center"/>
        <w:rPr>
          <w:rFonts w:ascii="Times New Roman" w:hAnsi="Times New Roman" w:cs="Times New Roman"/>
          <w:b/>
          <w:color w:val="C00000"/>
          <w:sz w:val="44"/>
          <w:szCs w:val="24"/>
        </w:rPr>
      </w:pPr>
      <w:r w:rsidRPr="003B69F1">
        <w:rPr>
          <w:rFonts w:ascii="Times New Roman" w:hAnsi="Times New Roman" w:cs="Times New Roman"/>
          <w:b/>
          <w:color w:val="C00000"/>
          <w:sz w:val="44"/>
          <w:szCs w:val="24"/>
        </w:rPr>
        <w:t>«Развитие речи детей и творческих способностей родителей через театрализованную деятельность»</w:t>
      </w:r>
    </w:p>
    <w:p w:rsidR="00DA3E84" w:rsidRPr="003B69F1" w:rsidRDefault="003B69F1" w:rsidP="003B69F1">
      <w:pPr>
        <w:jc w:val="center"/>
        <w:rPr>
          <w:b/>
          <w:i/>
          <w:color w:val="C00000"/>
          <w:sz w:val="14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24400" cy="3543300"/>
            <wp:effectExtent l="0" t="0" r="0" b="0"/>
            <wp:docPr id="1" name="Рисунок 1" descr="C:\Users\Avdon\AppData\Local\Microsoft\Windows\INetCache\Content.Word\SAM_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on\AppData\Local\Microsoft\Windows\INetCache\Content.Word\SAM_52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411" cy="354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E84" w:rsidRPr="000C792F" w:rsidRDefault="00DA3E84" w:rsidP="00DA3E84">
      <w:pPr>
        <w:spacing w:after="0"/>
        <w:jc w:val="right"/>
        <w:rPr>
          <w:b/>
          <w:color w:val="7030A0"/>
          <w:sz w:val="28"/>
          <w:szCs w:val="28"/>
        </w:rPr>
      </w:pPr>
      <w:r w:rsidRPr="000C792F">
        <w:rPr>
          <w:b/>
          <w:color w:val="7030A0"/>
          <w:sz w:val="28"/>
          <w:szCs w:val="28"/>
        </w:rPr>
        <w:t>Разработала</w:t>
      </w:r>
      <w:r>
        <w:rPr>
          <w:b/>
          <w:color w:val="7030A0"/>
          <w:sz w:val="28"/>
          <w:szCs w:val="28"/>
        </w:rPr>
        <w:t xml:space="preserve"> и провела</w:t>
      </w:r>
      <w:r w:rsidRPr="000C792F">
        <w:rPr>
          <w:b/>
          <w:color w:val="7030A0"/>
          <w:sz w:val="28"/>
          <w:szCs w:val="28"/>
        </w:rPr>
        <w:t xml:space="preserve"> воспитатель</w:t>
      </w:r>
    </w:p>
    <w:p w:rsidR="00DA3E84" w:rsidRPr="000C792F" w:rsidRDefault="00DA3E84" w:rsidP="00DA3E84">
      <w:pPr>
        <w:spacing w:after="0"/>
        <w:jc w:val="right"/>
        <w:rPr>
          <w:b/>
          <w:color w:val="7030A0"/>
          <w:sz w:val="28"/>
          <w:szCs w:val="28"/>
        </w:rPr>
      </w:pPr>
      <w:r w:rsidRPr="000C792F">
        <w:rPr>
          <w:b/>
          <w:color w:val="7030A0"/>
          <w:sz w:val="28"/>
          <w:szCs w:val="28"/>
        </w:rPr>
        <w:t>высшей квалификационной категории</w:t>
      </w:r>
    </w:p>
    <w:p w:rsidR="00DA3E84" w:rsidRPr="00DA3E84" w:rsidRDefault="00DA3E84" w:rsidP="00DA3E84">
      <w:pPr>
        <w:spacing w:after="0"/>
        <w:jc w:val="right"/>
        <w:rPr>
          <w:b/>
          <w:color w:val="7030A0"/>
          <w:sz w:val="28"/>
          <w:szCs w:val="28"/>
        </w:rPr>
      </w:pPr>
      <w:r w:rsidRPr="000C792F">
        <w:rPr>
          <w:b/>
          <w:color w:val="7030A0"/>
          <w:sz w:val="28"/>
          <w:szCs w:val="28"/>
        </w:rPr>
        <w:t>Авдонина Галина Алексеевна</w:t>
      </w:r>
    </w:p>
    <w:p w:rsidR="00DA3E84" w:rsidRDefault="00DA3E84" w:rsidP="00DA3E84">
      <w:pPr>
        <w:rPr>
          <w:sz w:val="28"/>
          <w:szCs w:val="28"/>
        </w:rPr>
      </w:pPr>
    </w:p>
    <w:p w:rsidR="003B69F1" w:rsidRDefault="00DA3E84" w:rsidP="003B69F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B69F1">
        <w:rPr>
          <w:rFonts w:ascii="Times New Roman" w:hAnsi="Times New Roman" w:cs="Times New Roman"/>
          <w:b/>
          <w:color w:val="7030A0"/>
          <w:sz w:val="28"/>
          <w:szCs w:val="28"/>
        </w:rPr>
        <w:t>март</w:t>
      </w:r>
      <w:r w:rsidRPr="003B69F1">
        <w:rPr>
          <w:rFonts w:ascii="Times New Roman" w:hAnsi="Times New Roman" w:cs="Times New Roman"/>
          <w:b/>
          <w:color w:val="7030A0"/>
          <w:sz w:val="28"/>
          <w:szCs w:val="28"/>
        </w:rPr>
        <w:t>, 2017</w:t>
      </w:r>
      <w:r w:rsidR="003B69F1">
        <w:rPr>
          <w:rFonts w:ascii="Times New Roman" w:hAnsi="Times New Roman" w:cs="Times New Roman"/>
          <w:b/>
          <w:color w:val="7030A0"/>
          <w:sz w:val="28"/>
          <w:szCs w:val="28"/>
        </w:rPr>
        <w:t>г.</w:t>
      </w:r>
    </w:p>
    <w:p w:rsidR="004E3822" w:rsidRPr="003B69F1" w:rsidRDefault="004E3822" w:rsidP="003B69F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Актуальность. </w:t>
      </w:r>
    </w:p>
    <w:p w:rsidR="004E3822" w:rsidRDefault="004E382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Самым популярным и увлекательным направлением в дошкольном воспитании является театрализованная деятельность.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 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 Огромно и воспитательное значение театрализованных игр. У детей формируется уважительное отношение друг к другу</w:t>
      </w:r>
      <w:r w:rsidR="0078781E" w:rsidRPr="00DA3E84">
        <w:rPr>
          <w:rFonts w:ascii="Times New Roman" w:hAnsi="Times New Roman" w:cs="Times New Roman"/>
          <w:sz w:val="28"/>
          <w:szCs w:val="28"/>
        </w:rPr>
        <w:t>, к родителям</w:t>
      </w:r>
      <w:r w:rsidRPr="00DA3E84">
        <w:rPr>
          <w:rFonts w:ascii="Times New Roman" w:hAnsi="Times New Roman" w:cs="Times New Roman"/>
          <w:sz w:val="28"/>
          <w:szCs w:val="28"/>
        </w:rPr>
        <w:t xml:space="preserve">. Они познают радость, связанную с преодолением трудностей общения, неуверенности в себе. Увлеченность детей театрализованной игрой, их внутренний комфорт, раскованность, легкое, </w:t>
      </w:r>
      <w:proofErr w:type="spellStart"/>
      <w:r w:rsidRPr="00DA3E84">
        <w:rPr>
          <w:rFonts w:ascii="Times New Roman" w:hAnsi="Times New Roman" w:cs="Times New Roman"/>
          <w:sz w:val="28"/>
          <w:szCs w:val="28"/>
        </w:rPr>
        <w:t>неавторитарное</w:t>
      </w:r>
      <w:proofErr w:type="spellEnd"/>
      <w:r w:rsidRPr="00DA3E84">
        <w:rPr>
          <w:rFonts w:ascii="Times New Roman" w:hAnsi="Times New Roman" w:cs="Times New Roman"/>
          <w:sz w:val="28"/>
          <w:szCs w:val="28"/>
        </w:rPr>
        <w:t xml:space="preserve"> общение взрослого и ребенка, почти сразу пропадающий комплекс «я не умею» - все это удивляет и привлекает. Очевидно, что театрализованная деятельность учит детей быть творческими личностями, способными к восприятию новизны, умению импровизировать. Нашему обществу необходим человек такого качества, который бы смело,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DA3E84" w:rsidRPr="00DA3E84" w:rsidRDefault="00DA3E84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10" w:rsidRPr="00DA3E84" w:rsidRDefault="00E42902" w:rsidP="00DA3E8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A3E84" w:rsidRPr="00DA3E84">
        <w:rPr>
          <w:rFonts w:ascii="Times New Roman" w:eastAsiaTheme="minorEastAsia" w:hAnsi="Times New Roman" w:cs="Times New Roman"/>
          <w:sz w:val="28"/>
          <w:szCs w:val="28"/>
        </w:rPr>
        <w:t>Способствовать повышению педагогической культуры родителей, пополнению их знаний по театрализованной деятельности ребенка в семье и детском саду; содействовать сплочению родительского коллектива, вовлечению пап и мам в жизнедеятельность группового сообщества; развитие творческих способностей родителей.</w:t>
      </w:r>
      <w:r w:rsidRPr="00DA3E84">
        <w:rPr>
          <w:rFonts w:ascii="Times New Roman" w:hAnsi="Times New Roman" w:cs="Times New Roman"/>
          <w:sz w:val="28"/>
          <w:szCs w:val="28"/>
        </w:rPr>
        <w:t xml:space="preserve"> Развитие навыков межличност</w:t>
      </w:r>
      <w:r w:rsidR="0078781E" w:rsidRPr="00DA3E84">
        <w:rPr>
          <w:rFonts w:ascii="Times New Roman" w:hAnsi="Times New Roman" w:cs="Times New Roman"/>
          <w:sz w:val="28"/>
          <w:szCs w:val="28"/>
        </w:rPr>
        <w:t>ного взаимодействия детей с родителями,</w:t>
      </w:r>
      <w:r w:rsidRPr="00DA3E84">
        <w:rPr>
          <w:rFonts w:ascii="Times New Roman" w:hAnsi="Times New Roman" w:cs="Times New Roman"/>
          <w:sz w:val="28"/>
          <w:szCs w:val="28"/>
        </w:rPr>
        <w:t xml:space="preserve"> сверстниками.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A3E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-В групповом помещении</w:t>
      </w:r>
      <w:r w:rsidR="0078781E" w:rsidRPr="00DA3E84">
        <w:rPr>
          <w:rFonts w:ascii="Times New Roman" w:hAnsi="Times New Roman" w:cs="Times New Roman"/>
          <w:sz w:val="28"/>
          <w:szCs w:val="28"/>
        </w:rPr>
        <w:t xml:space="preserve"> я</w:t>
      </w:r>
      <w:r w:rsidRPr="00DA3E84">
        <w:rPr>
          <w:rFonts w:ascii="Times New Roman" w:hAnsi="Times New Roman" w:cs="Times New Roman"/>
          <w:sz w:val="28"/>
          <w:szCs w:val="28"/>
        </w:rPr>
        <w:t xml:space="preserve"> обустроила уголок театрализованной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деятельности таким образом, что дети имеют доступ к любой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игрушке и возможность выбирать материал для развития своих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замыслов.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lastRenderedPageBreak/>
        <w:t xml:space="preserve">-изготовила макет театра, ширму, сценическую площадку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для настольного театра, а также разнообразные виды театров: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настольный, конусный, теневой, пальчиковый, </w:t>
      </w:r>
      <w:proofErr w:type="spellStart"/>
      <w:r w:rsidRPr="00DA3E84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DA3E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имеются элементы костюмов, а также некоторые сами костюмы.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-</w:t>
      </w:r>
      <w:r w:rsidRPr="00DA3E84">
        <w:rPr>
          <w:rFonts w:ascii="Times New Roman" w:hAnsi="Times New Roman" w:cs="Times New Roman"/>
          <w:b/>
          <w:sz w:val="28"/>
          <w:szCs w:val="28"/>
        </w:rPr>
        <w:t>Сделала подборку театральных игр: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упражнения и этюды на</w:t>
      </w:r>
      <w:r w:rsidR="00DA3E84" w:rsidRPr="00DA3E84">
        <w:rPr>
          <w:rFonts w:ascii="Times New Roman" w:hAnsi="Times New Roman" w:cs="Times New Roman"/>
          <w:sz w:val="28"/>
          <w:szCs w:val="28"/>
        </w:rPr>
        <w:t xml:space="preserve"> эмоции (Разговор по телефону, </w:t>
      </w:r>
      <w:r w:rsidRPr="00DA3E84">
        <w:rPr>
          <w:rFonts w:ascii="Times New Roman" w:hAnsi="Times New Roman" w:cs="Times New Roman"/>
          <w:sz w:val="28"/>
          <w:szCs w:val="28"/>
        </w:rPr>
        <w:t>Встреча, Ссора) ;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игры на превращения;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- игры на действия с вообра</w:t>
      </w:r>
      <w:r w:rsidR="00DA3E84" w:rsidRPr="00DA3E84">
        <w:rPr>
          <w:rFonts w:ascii="Times New Roman" w:hAnsi="Times New Roman" w:cs="Times New Roman"/>
          <w:sz w:val="28"/>
          <w:szCs w:val="28"/>
        </w:rPr>
        <w:t xml:space="preserve">жаемыми предметами (Король, Мы </w:t>
      </w:r>
      <w:r w:rsidRPr="00DA3E84">
        <w:rPr>
          <w:rFonts w:ascii="Times New Roman" w:hAnsi="Times New Roman" w:cs="Times New Roman"/>
          <w:sz w:val="28"/>
          <w:szCs w:val="28"/>
        </w:rPr>
        <w:t>не ск</w:t>
      </w:r>
      <w:r w:rsidR="00DA3E84" w:rsidRPr="00DA3E84">
        <w:rPr>
          <w:rFonts w:ascii="Times New Roman" w:hAnsi="Times New Roman" w:cs="Times New Roman"/>
          <w:sz w:val="28"/>
          <w:szCs w:val="28"/>
        </w:rPr>
        <w:t>ажем, а покажем</w:t>
      </w:r>
      <w:r w:rsidRPr="00DA3E84">
        <w:rPr>
          <w:rFonts w:ascii="Times New Roman" w:hAnsi="Times New Roman" w:cs="Times New Roman"/>
          <w:sz w:val="28"/>
          <w:szCs w:val="28"/>
        </w:rPr>
        <w:t>;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игры и упражнения на речевое дыхание (Мыльные пузыри,  игра со свечой)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артикуляционная гимн</w:t>
      </w:r>
      <w:r w:rsidR="00DA3E84" w:rsidRPr="00DA3E84">
        <w:rPr>
          <w:rFonts w:ascii="Times New Roman" w:hAnsi="Times New Roman" w:cs="Times New Roman"/>
          <w:sz w:val="28"/>
          <w:szCs w:val="28"/>
        </w:rPr>
        <w:t>астика (Зарядка для губ, языка)</w:t>
      </w:r>
      <w:r w:rsidRPr="00DA3E84">
        <w:rPr>
          <w:rFonts w:ascii="Times New Roman" w:hAnsi="Times New Roman" w:cs="Times New Roman"/>
          <w:sz w:val="28"/>
          <w:szCs w:val="28"/>
        </w:rPr>
        <w:t>;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игры и упражнения на свободу звучания с мягкой атакой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(Больной зуб, Колыбельная, Колокольчики, Капри</w:t>
      </w:r>
      <w:r w:rsidR="00DA3E84" w:rsidRPr="00DA3E84">
        <w:rPr>
          <w:rFonts w:ascii="Times New Roman" w:hAnsi="Times New Roman" w:cs="Times New Roman"/>
          <w:sz w:val="28"/>
          <w:szCs w:val="28"/>
        </w:rPr>
        <w:t>зуля)</w:t>
      </w:r>
      <w:r w:rsidRPr="00DA3E84">
        <w:rPr>
          <w:rFonts w:ascii="Times New Roman" w:hAnsi="Times New Roman" w:cs="Times New Roman"/>
          <w:sz w:val="28"/>
          <w:szCs w:val="28"/>
        </w:rPr>
        <w:t>;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игры и упражнения на опору дыхания (Птичий двор,  дрессированные собачки)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игры на расширение диапазона </w:t>
      </w:r>
      <w:r w:rsidR="00DA3E84" w:rsidRPr="00DA3E84">
        <w:rPr>
          <w:rFonts w:ascii="Times New Roman" w:hAnsi="Times New Roman" w:cs="Times New Roman"/>
          <w:sz w:val="28"/>
          <w:szCs w:val="28"/>
        </w:rPr>
        <w:t>голоса (Самолет, Чудо- лесенка)</w:t>
      </w:r>
      <w:r w:rsidRPr="00DA3E84">
        <w:rPr>
          <w:rFonts w:ascii="Times New Roman" w:hAnsi="Times New Roman" w:cs="Times New Roman"/>
          <w:sz w:val="28"/>
          <w:szCs w:val="28"/>
        </w:rPr>
        <w:t>;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творческие игры со словом (Вкусные слова, Сочини сказку, Вопрос-ответ);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- скороговорки, альбомы загадок.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Преимущество игр заключается в том, что их можно использовать не только на занятиях и в совместной  деятельности воспитателя с детьми, но и</w:t>
      </w:r>
      <w:r w:rsidR="0078781E" w:rsidRPr="00DA3E84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Pr="00DA3E84">
        <w:rPr>
          <w:rFonts w:ascii="Times New Roman" w:hAnsi="Times New Roman" w:cs="Times New Roman"/>
          <w:sz w:val="28"/>
          <w:szCs w:val="28"/>
        </w:rPr>
        <w:t xml:space="preserve"> в самостоятельной </w:t>
      </w:r>
      <w:r w:rsidR="0078781E" w:rsidRPr="00DA3E84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A3E84">
        <w:rPr>
          <w:rFonts w:ascii="Times New Roman" w:hAnsi="Times New Roman" w:cs="Times New Roman"/>
          <w:sz w:val="28"/>
          <w:szCs w:val="28"/>
        </w:rPr>
        <w:t xml:space="preserve">, а также в том, что они создают благоприятный эмоциональный фон.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-Обобщить результаты работы по теме «Театрализованная деятельность в детском саду» (в форме презентации для родителей) и ее анализ.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-</w:t>
      </w:r>
      <w:r w:rsidR="00847405" w:rsidRPr="00DA3E84">
        <w:rPr>
          <w:rFonts w:ascii="Times New Roman" w:hAnsi="Times New Roman" w:cs="Times New Roman"/>
          <w:sz w:val="28"/>
          <w:szCs w:val="28"/>
        </w:rPr>
        <w:t>Составила</w:t>
      </w:r>
      <w:r w:rsidRPr="00DA3E84">
        <w:rPr>
          <w:rFonts w:ascii="Times New Roman" w:hAnsi="Times New Roman" w:cs="Times New Roman"/>
          <w:sz w:val="28"/>
          <w:szCs w:val="28"/>
        </w:rPr>
        <w:t xml:space="preserve"> перспективный план «Основы театральной культуры» по ознакомлению дошкольников с театром, где дети получают знания о театре, его истории, театральных профессиях, костюмах, атрибутах, театральной терминологии.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-Сделать подборку упражнений для пальчиковой гимнастики.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-</w:t>
      </w:r>
      <w:r w:rsidR="003B69F1">
        <w:rPr>
          <w:rFonts w:ascii="Times New Roman" w:hAnsi="Times New Roman" w:cs="Times New Roman"/>
          <w:sz w:val="28"/>
          <w:szCs w:val="28"/>
        </w:rPr>
        <w:t>Изготовила</w:t>
      </w:r>
      <w:bookmarkStart w:id="0" w:name="_GoBack"/>
      <w:bookmarkEnd w:id="0"/>
      <w:r w:rsidRPr="00DA3E84">
        <w:rPr>
          <w:rFonts w:ascii="Times New Roman" w:hAnsi="Times New Roman" w:cs="Times New Roman"/>
          <w:sz w:val="28"/>
          <w:szCs w:val="28"/>
        </w:rPr>
        <w:t xml:space="preserve"> альбомы по сказкам, </w:t>
      </w:r>
      <w:proofErr w:type="spellStart"/>
      <w:r w:rsidRPr="00DA3E84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DA3E84">
        <w:rPr>
          <w:rFonts w:ascii="Times New Roman" w:hAnsi="Times New Roman" w:cs="Times New Roman"/>
          <w:sz w:val="28"/>
          <w:szCs w:val="28"/>
        </w:rPr>
        <w:t xml:space="preserve">, карточки-пиктограммы.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-</w:t>
      </w:r>
      <w:r w:rsidR="00847405" w:rsidRPr="00DA3E84">
        <w:rPr>
          <w:rFonts w:ascii="Times New Roman" w:hAnsi="Times New Roman" w:cs="Times New Roman"/>
          <w:sz w:val="28"/>
          <w:szCs w:val="28"/>
        </w:rPr>
        <w:t>Вместе с детьми изготовила</w:t>
      </w:r>
      <w:r w:rsidRPr="00DA3E84">
        <w:rPr>
          <w:rFonts w:ascii="Times New Roman" w:hAnsi="Times New Roman" w:cs="Times New Roman"/>
          <w:sz w:val="28"/>
          <w:szCs w:val="28"/>
        </w:rPr>
        <w:t xml:space="preserve"> атрибуты, декорации, </w:t>
      </w:r>
      <w:r w:rsidR="00847405" w:rsidRPr="00DA3E84">
        <w:rPr>
          <w:rFonts w:ascii="Times New Roman" w:hAnsi="Times New Roman" w:cs="Times New Roman"/>
          <w:sz w:val="28"/>
          <w:szCs w:val="28"/>
        </w:rPr>
        <w:t>элементы костюмов для театрализованной деятельности.</w:t>
      </w:r>
      <w:r w:rsidRPr="00DA3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Слабые стороны внутренней среды: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• Потеря интереса к педагогической деятельности родителями.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lastRenderedPageBreak/>
        <w:t xml:space="preserve"> • Существенное сужение объема «живого» общения родителей и детей.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• Недостаточное внимание родителей к речевому развитию ребенка.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• Дисбаланс семейного воспитания в вопросах развития речи, что проявляется либо в его необоснованной интенсификации (стремление к раннему обучению письменной речи в ущерб устной, либо в равнодушном к нему отношении.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• Увлечение компьютерными играми и просмотрами телепередач без разбора, в результате чего формируется жестокость и агрессивность. У детей не формируются навыки человеческого общения.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• Дети не умеют последовательно излагать свои мысли.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• Есть нарушения в произношении звуков.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• Эмоционально бедные рассказы детей. </w:t>
      </w:r>
    </w:p>
    <w:p w:rsidR="009C2410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• Монологическая речь дошкольников достаточно однообразна и бедна, не в полной мере соответствовала требованиям «Программы воспитания и обучения в детском саду» под ред. М. А. Васильевой, В. В. Гербовой, Т. С. Комаровой. </w:t>
      </w:r>
    </w:p>
    <w:p w:rsidR="004E3822" w:rsidRPr="00DA3E84" w:rsidRDefault="009C2410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• Дети, общаясь между собой, использовали лишь простые синтаксические конструкции.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A3E84">
        <w:rPr>
          <w:rFonts w:ascii="Times New Roman" w:hAnsi="Times New Roman" w:cs="Times New Roman"/>
          <w:sz w:val="28"/>
          <w:szCs w:val="28"/>
        </w:rPr>
        <w:t xml:space="preserve"> Я в своей работе, в совместной деятельности детей и воспитателя, систематически проводила театрализованную игру. Театрализованные игры являются играми-представлениями. В них с помощью таких выразительных средств, как интонация, мимика, жест, поза и походка, создаются конкретные образы. Благодаря театрализованным играм, у детей развивается эмоциональная сфера, расширяется и обогащается опыт сотрудничества детей как в реальных, так и в воображаемых ситуациях. Кроме того, театрализованная деятельность улучшает степень речевого развития детей. 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4B9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В своем опыте работы я достигла поставленные задачи и цели. Я показала в своей работе, что благодаря театрализованным играм можно улучшить степень речевого развития детей.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 xml:space="preserve">РЕЧЕВОЕ РАЗВИТИЕ РЕБЕНКА         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E84">
        <w:rPr>
          <w:rFonts w:ascii="Times New Roman" w:hAnsi="Times New Roman" w:cs="Times New Roman"/>
          <w:b/>
          <w:i/>
          <w:sz w:val="28"/>
          <w:szCs w:val="28"/>
        </w:rPr>
        <w:t>Анкета для родителей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1. Фамилия, имя ребенка __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lastRenderedPageBreak/>
        <w:t xml:space="preserve"> 2. Дата рождения ___ ___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Подчеркните ответы на следующие вопросы и дайте им, пожалуйста, подробное обоснование. 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3. Как Вы считаете, кто должен заниматься развитием речи ребенка? (Родители, детский сад.) ___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4. Проводите ли Вы со своим ребенком работу по совершенствованию его речи? (Да, нет.) ___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5. Хотели бы Вы освоить приемы работы по развитию речи ребенка? (Да, нет.) ___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6. Вы следите за тем, как говорит Ваш ребенок? (Да, нет.) ___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7. Вы исправляете ошибки в речи своего ребенка? (Да, нет) ___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8. Вы хотите научиться исправлять дефекты речи? (Да, нет.) ___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9. Знаете ли Вы, какие знания получает Ваш ребенок на занятиях по развитию речи в детском саду? ___</w:t>
      </w:r>
    </w:p>
    <w:p w:rsidR="0078781E" w:rsidRPr="00DA3E84" w:rsidRDefault="0078781E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Таким образом, я развива</w:t>
      </w:r>
      <w:r w:rsidR="0078781E" w:rsidRPr="00DA3E84">
        <w:rPr>
          <w:rFonts w:ascii="Times New Roman" w:hAnsi="Times New Roman" w:cs="Times New Roman"/>
          <w:sz w:val="28"/>
          <w:szCs w:val="28"/>
        </w:rPr>
        <w:t>ю творческие способност</w:t>
      </w:r>
      <w:r w:rsidR="00847405" w:rsidRPr="00DA3E84">
        <w:rPr>
          <w:rFonts w:ascii="Times New Roman" w:hAnsi="Times New Roman" w:cs="Times New Roman"/>
          <w:sz w:val="28"/>
          <w:szCs w:val="28"/>
        </w:rPr>
        <w:t>и</w:t>
      </w:r>
      <w:r w:rsidRPr="00DA3E84">
        <w:rPr>
          <w:rFonts w:ascii="Times New Roman" w:hAnsi="Times New Roman" w:cs="Times New Roman"/>
          <w:sz w:val="28"/>
          <w:szCs w:val="28"/>
        </w:rPr>
        <w:t xml:space="preserve"> дошкольников средствами фольклора через театрализованную деятельность. Фольклор - устное народное творчество, включающее в себя большое количество жанров: сказки, пословицы, поговорки, потешки, частушки и т.д. – это неоценимое богатство народа, показатель его способностей и таланта. Через устное народное творчество ребенок не только овладевает родным языком, но и понимает его красоту, лаконичность, приобщается к культуре народа. Д. С. Лихачев отмечал: «Фольклор создается всеми для всех и в рамках многовековых традиций. Во всем, что делал народ, - единые представления о красоте. Здесь нет разноречий. Единство представлений о красоте создавало единство стиля, и то и другое, как броней, защищало народное искусство от безвкусицы».</w:t>
      </w:r>
    </w:p>
    <w:p w:rsidR="0078781E" w:rsidRPr="00DA3E84" w:rsidRDefault="0078781E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Обращение к фольклору как к средству развития речи способствует формированию и развитию личности, ее творческой активности.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lastRenderedPageBreak/>
        <w:t xml:space="preserve">В нашем мире, насыщенном информацией и стрессами, душа просит сказки-чуда, ощущение беззаботного детства. 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Хочется отметить, что театрализация – это, прежде всего импровизация, оживление предметов и звуков. 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Это искренний интерес, увлеченность, как со стороны взрослых, так и со стороны детей.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Взрослый не пытается надеть на себя маску всезнайки и честно признается ребенку тогда, когда он чего-то не знает или не умеет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Взрослый чувствует и понимает, в чем ребенок талантливее его, старается предоставить ребенку возможность проявить инициативу, самостоятельность и пытается многому научиться у детей.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В процессе творческого взаимодействия с ребенком взрослый, прежде всего, озабочен процессом воспитания, а не обучения.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Воспитание детей включает и воспитание их родителей (участие родителей в театрализованных развлечениях), что требует от педагога особенного участия, такта, знаний и терпения.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Театрализованная игра (как и любая) должна быть направлена не только на переживание положительных эмоций, удовлетворение желаний. Неудача – это тоже хорошо, ее не надо бояться. Такие ситуации прекрасно закаляют характер ребенка, учат переживать свой проигрыш, воспитывают способность уступать друг другу. А это так важно в нашей жизни!</w:t>
      </w:r>
    </w:p>
    <w:p w:rsidR="0078781E" w:rsidRPr="00DA3E84" w:rsidRDefault="0078781E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E84">
        <w:rPr>
          <w:rFonts w:ascii="Times New Roman" w:hAnsi="Times New Roman" w:cs="Times New Roman"/>
          <w:b/>
          <w:i/>
          <w:sz w:val="28"/>
          <w:szCs w:val="28"/>
        </w:rPr>
        <w:t>Таким образом, совместная театрализованная деятельность,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т.д.).</w:t>
      </w:r>
    </w:p>
    <w:p w:rsidR="0078781E" w:rsidRPr="00DA3E84" w:rsidRDefault="0078781E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81E" w:rsidRPr="00DA3E84" w:rsidRDefault="0078781E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Театр родителей (взять наголовник и сыграть любую роль или сказку), родители распределены по группам по 4 человека. Подготовка 15 минут.</w:t>
      </w:r>
    </w:p>
    <w:p w:rsidR="0078781E" w:rsidRPr="00DA3E84" w:rsidRDefault="0078781E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Играет спокойная музыка.</w:t>
      </w:r>
    </w:p>
    <w:p w:rsidR="00B20D9D" w:rsidRPr="00DA3E84" w:rsidRDefault="00B20D9D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Выступление зам. по безопасности О.К. Кузнецовой по паводку.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E84">
        <w:rPr>
          <w:rFonts w:ascii="Times New Roman" w:hAnsi="Times New Roman" w:cs="Times New Roman"/>
          <w:b/>
          <w:i/>
          <w:sz w:val="28"/>
          <w:szCs w:val="28"/>
        </w:rPr>
        <w:t>о мерах безопасности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E84">
        <w:rPr>
          <w:rFonts w:ascii="Times New Roman" w:hAnsi="Times New Roman" w:cs="Times New Roman"/>
          <w:b/>
          <w:i/>
          <w:sz w:val="28"/>
          <w:szCs w:val="28"/>
        </w:rPr>
        <w:t>на тонком льду и в период весеннего паводка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•    На весеннем льду легко провалиться;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•    Быстрее всего процесс распада льда происходит у берегов;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•    Весенний лед, покрытый снегом, быстро превращается в рыхлую массу.</w:t>
      </w:r>
    </w:p>
    <w:p w:rsidR="00B20D9D" w:rsidRPr="00DA3E84" w:rsidRDefault="00B20D9D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405" w:rsidRPr="00DA3E84" w:rsidRDefault="00B20D9D" w:rsidP="00DA3E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3E84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847405" w:rsidRPr="00DA3E84">
        <w:rPr>
          <w:rFonts w:ascii="Times New Roman" w:hAnsi="Times New Roman" w:cs="Times New Roman"/>
          <w:b/>
          <w:i/>
          <w:sz w:val="28"/>
          <w:szCs w:val="28"/>
        </w:rPr>
        <w:t>Не выходите на лед во время весеннего паводка.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DA3E84">
        <w:rPr>
          <w:rFonts w:ascii="Times New Roman" w:hAnsi="Times New Roman" w:cs="Times New Roman"/>
          <w:sz w:val="28"/>
          <w:szCs w:val="28"/>
        </w:rPr>
        <w:t xml:space="preserve">    Не стойте на обрывистых и подмытых берегах – они могут обвалиться.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 xml:space="preserve">•    Когда вы наблюдаете за ледоходом с моста, набережной причала, нельзя </w:t>
      </w:r>
      <w:r w:rsidR="00B20D9D" w:rsidRPr="00DA3E84">
        <w:rPr>
          <w:rFonts w:ascii="Times New Roman" w:hAnsi="Times New Roman" w:cs="Times New Roman"/>
          <w:sz w:val="28"/>
          <w:szCs w:val="28"/>
        </w:rPr>
        <w:t xml:space="preserve">  </w:t>
      </w:r>
      <w:r w:rsidRPr="00DA3E84">
        <w:rPr>
          <w:rFonts w:ascii="Times New Roman" w:hAnsi="Times New Roman" w:cs="Times New Roman"/>
          <w:sz w:val="28"/>
          <w:szCs w:val="28"/>
        </w:rPr>
        <w:t>перегибаться через перила и другие ограждения.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•    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•    Будьте осторожны!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E84">
        <w:rPr>
          <w:rFonts w:ascii="Times New Roman" w:hAnsi="Times New Roman" w:cs="Times New Roman"/>
          <w:sz w:val="28"/>
          <w:szCs w:val="28"/>
        </w:rPr>
        <w:t>•    Не подвергайте свою жизнь опасности!</w:t>
      </w:r>
    </w:p>
    <w:p w:rsidR="00B20D9D" w:rsidRPr="00DA3E84" w:rsidRDefault="00B20D9D" w:rsidP="00DA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В период весеннего паводка и ледохода ЗАПРЕЩАЕТСЯ: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•    выходить на водоемы;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•    переправляться через реку в период ледохода;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•    подходить близко к реке в местах затора льда;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•    стоять на обрывистом берегу, подвергающемуся разливу и обвалу;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•    собираться на мостиках, плотинах и запрудах;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•    приближаться к ледяным заторам, отталкивать льдины от берегов;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•    измерять глубину реки или любого водоема;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•    ходить по льдинам и кататься на них.</w:t>
      </w:r>
    </w:p>
    <w:p w:rsidR="00B20D9D" w:rsidRPr="00DA3E84" w:rsidRDefault="00B20D9D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БУДЬТЕ ВНИМАТЕЛЬНЫ И ОСТОРОЖНЫ!</w:t>
      </w: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405" w:rsidRPr="00DA3E84" w:rsidRDefault="00847405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84">
        <w:rPr>
          <w:rFonts w:ascii="Times New Roman" w:hAnsi="Times New Roman" w:cs="Times New Roman"/>
          <w:b/>
          <w:sz w:val="28"/>
          <w:szCs w:val="28"/>
        </w:rPr>
        <w:t>ЛЕД ВЕСНОЙ ОПАСЕН!</w:t>
      </w:r>
    </w:p>
    <w:p w:rsidR="00E42902" w:rsidRPr="00DA3E84" w:rsidRDefault="00E42902" w:rsidP="00DA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42902" w:rsidRPr="00DA3E84" w:rsidSect="0011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A89"/>
    <w:rsid w:val="001F5E83"/>
    <w:rsid w:val="003B69F1"/>
    <w:rsid w:val="004E3822"/>
    <w:rsid w:val="0078781E"/>
    <w:rsid w:val="007B3CA3"/>
    <w:rsid w:val="00847405"/>
    <w:rsid w:val="009C2410"/>
    <w:rsid w:val="00A660C8"/>
    <w:rsid w:val="00B20D9D"/>
    <w:rsid w:val="00C604B9"/>
    <w:rsid w:val="00D81A89"/>
    <w:rsid w:val="00DA3E84"/>
    <w:rsid w:val="00E4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F7EB"/>
  <w15:docId w15:val="{028641F6-E921-453D-909C-13C318E5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81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9F1"/>
    <w:rPr>
      <w:color w:val="0000FF" w:themeColor="hyperlink"/>
      <w:u w:val="single"/>
    </w:rPr>
  </w:style>
  <w:style w:type="character" w:styleId="a4">
    <w:name w:val="Mention"/>
    <w:basedOn w:val="a0"/>
    <w:uiPriority w:val="99"/>
    <w:semiHidden/>
    <w:unhideWhenUsed/>
    <w:rsid w:val="003B69F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s2ozer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2013-03-01T13:54:00Z</cp:lastPrinted>
  <dcterms:created xsi:type="dcterms:W3CDTF">2013-03-01T11:59:00Z</dcterms:created>
  <dcterms:modified xsi:type="dcterms:W3CDTF">2017-03-05T19:02:00Z</dcterms:modified>
</cp:coreProperties>
</file>