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50" w:line="825" w:lineRule="atLeast"/>
        <w:ind/>
        <w:jc w:val="center"/>
        <w:outlineLvl w:val="1"/>
        <w:rPr>
          <w:rFonts w:ascii="Times New Roman" w:hAnsi="Times New Roman"/>
          <w:b w:val="1"/>
          <w:caps w:val="1"/>
          <w:color w:val="263238"/>
          <w:sz w:val="68"/>
        </w:rPr>
      </w:pPr>
      <w:r>
        <w:rPr>
          <w:rFonts w:ascii="Times New Roman" w:hAnsi="Times New Roman"/>
          <w:b w:val="1"/>
          <w:caps w:val="1"/>
          <w:color w:val="263238"/>
          <w:sz w:val="68"/>
        </w:rPr>
        <w:t>ВАКЦИНАЦИЯ ОТ ГРИППА И COVID-19</w:t>
      </w:r>
    </w:p>
    <w:p w14:paraId="02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>
            <wp:extent cx="5775598" cy="324612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775598" cy="32461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spacing w:after="150" w:line="420" w:lineRule="atLeast"/>
        <w:ind/>
        <w:jc w:val="both"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Близится осень, а значит, сезонный подъем заболеваемости гриппом. Очень важно вовремя «запастись» иммунитетом и сделать необходимые прививки.</w:t>
      </w:r>
    </w:p>
    <w:p w14:paraId="04000000">
      <w:pPr>
        <w:spacing w:after="150" w:line="420" w:lineRule="atLeast"/>
        <w:ind/>
        <w:jc w:val="both"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 xml:space="preserve">В России сезон гриппа начинается примерно в ноябре-декабре. Но нынешний год необычный. Продолжается борьба с </w:t>
      </w:r>
      <w:r>
        <w:rPr>
          <w:rFonts w:ascii="Arial" w:hAnsi="Arial"/>
          <w:color w:val="263238"/>
          <w:sz w:val="28"/>
        </w:rPr>
        <w:t>коронавирусом</w:t>
      </w:r>
      <w:r>
        <w:rPr>
          <w:rFonts w:ascii="Arial" w:hAnsi="Arial"/>
          <w:color w:val="263238"/>
          <w:sz w:val="28"/>
        </w:rPr>
        <w:t>: идет вакцинация от COVID-19, действуют ограничительные мероприятия. Можем ли мы на это время забыть про грипп? К сожалению, нет.</w:t>
      </w:r>
    </w:p>
    <w:p w14:paraId="05000000">
      <w:pPr>
        <w:spacing w:after="150" w:line="420" w:lineRule="atLeast"/>
        <w:ind/>
        <w:jc w:val="both"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 xml:space="preserve">Доказано, что одновременное заражение гриппом и </w:t>
      </w:r>
      <w:r>
        <w:rPr>
          <w:rFonts w:ascii="Arial" w:hAnsi="Arial"/>
          <w:color w:val="263238"/>
          <w:sz w:val="28"/>
        </w:rPr>
        <w:t>коронавирусом</w:t>
      </w:r>
      <w:r>
        <w:rPr>
          <w:rFonts w:ascii="Arial" w:hAnsi="Arial"/>
          <w:color w:val="263238"/>
          <w:sz w:val="28"/>
        </w:rPr>
        <w:t xml:space="preserve"> делает течение каждой из инфекций тяжелее, увеличивает риск осложнений и летальных исходов. Вакцинация от гриппа и COVID-19 позволяет минимизировать эти риски.</w:t>
      </w:r>
    </w:p>
    <w:p w14:paraId="06000000">
      <w:pPr>
        <w:spacing w:after="150" w:line="420" w:lineRule="atLeast"/>
        <w:ind/>
        <w:jc w:val="both"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В августе вступило в силу </w:t>
      </w:r>
      <w:r>
        <w:rPr>
          <w:rFonts w:ascii="Arial" w:hAnsi="Arial"/>
          <w:color w:val="0000FF"/>
          <w:sz w:val="28"/>
          <w:u w:val="single"/>
        </w:rPr>
        <w:fldChar w:fldCharType="begin"/>
      </w:r>
      <w:r>
        <w:rPr>
          <w:rFonts w:ascii="Arial" w:hAnsi="Arial"/>
          <w:color w:val="0000FF"/>
          <w:sz w:val="28"/>
          <w:u w:val="single"/>
        </w:rPr>
        <w:instrText>HYPERLINK "https://www.rospotrebnadzor.ru/deyatelnost/epidemiological-surveillance/?ELEMENT_ID=18700"</w:instrText>
      </w:r>
      <w:r>
        <w:rPr>
          <w:rFonts w:ascii="Arial" w:hAnsi="Arial"/>
          <w:color w:val="0000FF"/>
          <w:sz w:val="28"/>
          <w:u w:val="single"/>
        </w:rPr>
        <w:fldChar w:fldCharType="separate"/>
      </w:r>
      <w:r>
        <w:rPr>
          <w:rFonts w:ascii="Arial" w:hAnsi="Arial"/>
          <w:color w:val="0000FF"/>
          <w:sz w:val="28"/>
          <w:u w:val="single"/>
        </w:rPr>
        <w:t>постановление</w:t>
      </w:r>
      <w:r>
        <w:rPr>
          <w:rFonts w:ascii="Arial" w:hAnsi="Arial"/>
          <w:color w:val="0000FF"/>
          <w:sz w:val="28"/>
          <w:u w:val="single"/>
        </w:rPr>
        <w:fldChar w:fldCharType="end"/>
      </w:r>
      <w:r>
        <w:rPr>
          <w:rFonts w:ascii="Arial" w:hAnsi="Arial"/>
          <w:color w:val="263238"/>
          <w:sz w:val="28"/>
        </w:rPr>
        <w:t> </w:t>
      </w:r>
      <w:r>
        <w:rPr>
          <w:rFonts w:ascii="Arial" w:hAnsi="Arial"/>
          <w:color w:val="263238"/>
          <w:sz w:val="28"/>
        </w:rPr>
        <w:t>Роспотребнадзора</w:t>
      </w:r>
      <w:r>
        <w:rPr>
          <w:rFonts w:ascii="Arial" w:hAnsi="Arial"/>
          <w:color w:val="263238"/>
          <w:sz w:val="28"/>
        </w:rPr>
        <w:t> «О мероприятиях по профилактике гриппа и острых респираторных вирусных инфекций в эпидемическом сезоне 2021-2022 годов». В нем сказано:</w:t>
      </w:r>
    </w:p>
    <w:p w14:paraId="07000000">
      <w:pPr>
        <w:numPr>
          <w:ilvl w:val="0"/>
          <w:numId w:val="1"/>
        </w:numPr>
        <w:spacing w:afterAutospacing="on" w:beforeAutospacing="on" w:line="240" w:lineRule="auto"/>
        <w:ind w:firstLine="0" w:left="0"/>
        <w:jc w:val="both"/>
        <w:rPr>
          <w:rFonts w:ascii="Arial" w:hAnsi="Arial"/>
          <w:color w:val="263238"/>
          <w:sz w:val="26"/>
        </w:rPr>
      </w:pPr>
      <w:r>
        <w:rPr>
          <w:rFonts w:ascii="Arial" w:hAnsi="Arial"/>
          <w:color w:val="263238"/>
          <w:sz w:val="28"/>
        </w:rPr>
        <w:t>необходимо привить от гриппа не менее 60 процентов населения России и не менее 75 процентов лиц, относящихся к группам риска;</w:t>
      </w:r>
    </w:p>
    <w:p w14:paraId="08000000">
      <w:pPr>
        <w:numPr>
          <w:ilvl w:val="0"/>
          <w:numId w:val="1"/>
        </w:numPr>
        <w:spacing w:afterAutospacing="on" w:beforeAutospacing="on" w:line="240" w:lineRule="auto"/>
        <w:ind w:firstLine="0" w:left="0"/>
        <w:jc w:val="both"/>
        <w:rPr>
          <w:rFonts w:ascii="Arial" w:hAnsi="Arial"/>
          <w:color w:val="263238"/>
          <w:sz w:val="26"/>
        </w:rPr>
      </w:pPr>
      <w:r>
        <w:rPr>
          <w:rFonts w:ascii="Arial" w:hAnsi="Arial"/>
          <w:b w:val="1"/>
          <w:color w:val="263238"/>
          <w:sz w:val="28"/>
        </w:rPr>
        <w:t>интервал между прививкой от гриппа и прививкой от других инфекций должен составлять не менее одного месяца.</w:t>
      </w:r>
    </w:p>
    <w:p w14:paraId="09000000">
      <w:pPr>
        <w:spacing w:after="150" w:line="420" w:lineRule="atLeast"/>
        <w:ind/>
        <w:jc w:val="both"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В этом году, как никогда, при планировании вакцинации важно действовать оперативно и успеть сделать прививки вовремя, чтобы иммунитет успел сформироваться. </w:t>
      </w:r>
    </w:p>
    <w:p w14:paraId="0A000000">
      <w:pPr>
        <w:spacing w:line="420" w:lineRule="atLeast"/>
        <w:ind/>
        <w:jc w:val="both"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 xml:space="preserve">Сделанные вовремя прививки от </w:t>
      </w:r>
      <w:r>
        <w:rPr>
          <w:rFonts w:ascii="Arial" w:hAnsi="Arial"/>
          <w:color w:val="263238"/>
          <w:sz w:val="28"/>
        </w:rPr>
        <w:t>коронавируса</w:t>
      </w:r>
      <w:r>
        <w:rPr>
          <w:rFonts w:ascii="Arial" w:hAnsi="Arial"/>
          <w:color w:val="263238"/>
          <w:sz w:val="28"/>
        </w:rPr>
        <w:t xml:space="preserve"> и гриппа позволят чувствовать себя в безопасности.</w:t>
      </w:r>
    </w:p>
    <w:p w14:paraId="0B000000">
      <w:pPr>
        <w:spacing w:after="150" w:line="420" w:lineRule="atLeast"/>
        <w:ind/>
        <w:jc w:val="both"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А теперь - несколько фактов про вакцинацию от гриппа.</w:t>
      </w:r>
    </w:p>
    <w:p w14:paraId="0C000000">
      <w:pPr>
        <w:numPr>
          <w:ilvl w:val="0"/>
          <w:numId w:val="2"/>
        </w:numPr>
        <w:spacing w:afterAutospacing="on" w:beforeAutospacing="on" w:line="240" w:lineRule="auto"/>
        <w:ind/>
        <w:jc w:val="both"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Вакцинация от гриппа - наиболее эффективный способ профилактики. Это официальная позиция всех мировых экспертов в области здоровья!</w:t>
      </w:r>
    </w:p>
    <w:p w14:paraId="0D000000">
      <w:pPr>
        <w:numPr>
          <w:ilvl w:val="0"/>
          <w:numId w:val="2"/>
        </w:numPr>
        <w:spacing w:afterAutospacing="on" w:beforeAutospacing="on" w:line="240" w:lineRule="auto"/>
        <w:ind/>
        <w:jc w:val="both"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Вакцина обеспечивает защиту от тех видов вируса гриппа, которые являются наиболее актуальными в данном эпидемиологическом сезоне. Она специально моделируется таким образом и каждый год разная.</w:t>
      </w:r>
    </w:p>
    <w:p w14:paraId="0E000000">
      <w:pPr>
        <w:numPr>
          <w:ilvl w:val="0"/>
          <w:numId w:val="2"/>
        </w:numPr>
        <w:spacing w:afterAutospacing="on" w:beforeAutospacing="on" w:line="240" w:lineRule="auto"/>
        <w:ind/>
        <w:jc w:val="both"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Введение в организм вакцины от гриппа не может вызвать заражение гриппом.</w:t>
      </w:r>
    </w:p>
    <w:p w14:paraId="0F000000">
      <w:pPr>
        <w:numPr>
          <w:ilvl w:val="0"/>
          <w:numId w:val="2"/>
        </w:numPr>
        <w:spacing w:afterAutospacing="on" w:beforeAutospacing="on" w:line="240" w:lineRule="auto"/>
        <w:ind/>
        <w:jc w:val="both"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Вакцинация показана всем группам населения, начиная с шестимесячного возраста и до глубокой старости.</w:t>
      </w:r>
    </w:p>
    <w:p w14:paraId="10000000">
      <w:pPr>
        <w:numPr>
          <w:ilvl w:val="0"/>
          <w:numId w:val="2"/>
        </w:numPr>
        <w:spacing w:afterAutospacing="on" w:beforeAutospacing="on" w:line="240" w:lineRule="auto"/>
        <w:ind/>
        <w:jc w:val="both"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Иммунитет от гриппа формируется в течение 2-4 недель и сохраняется в течение 1 года. Поэтому необходимо прививаться ежегодно.</w:t>
      </w:r>
    </w:p>
    <w:p w14:paraId="11000000">
      <w:pPr>
        <w:spacing w:after="150" w:line="420" w:lineRule="atLeast"/>
        <w:ind/>
        <w:jc w:val="both"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 xml:space="preserve">До прогнозируемого осеннего подъема заболеваемости гриппом остается не так много времени, учитывая, что, например, введение двухкомпонентной вакцины от </w:t>
      </w:r>
      <w:r>
        <w:rPr>
          <w:rFonts w:ascii="Arial" w:hAnsi="Arial"/>
          <w:color w:val="263238"/>
          <w:sz w:val="28"/>
        </w:rPr>
        <w:t>коронавируса</w:t>
      </w:r>
      <w:r>
        <w:rPr>
          <w:rFonts w:ascii="Arial" w:hAnsi="Arial"/>
          <w:color w:val="263238"/>
          <w:sz w:val="28"/>
        </w:rPr>
        <w:t xml:space="preserve"> требует полтора месяца. Поэтому не затягивайте с прививкой от гриппа - сделайте ее вовремя и будьте здоровы!</w:t>
      </w:r>
    </w:p>
    <w:p w14:paraId="12000000"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Normal (Web)"/>
    <w:basedOn w:val="Style_1"/>
    <w:link w:val="Style_8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8_ch" w:type="character">
    <w:name w:val="Normal (Web)"/>
    <w:basedOn w:val="Style_1_ch"/>
    <w:link w:val="Style_8"/>
    <w:rPr>
      <w:rFonts w:ascii="Times New Roman" w:hAnsi="Times New Roman"/>
      <w:sz w:val="24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val="0000FF"/>
      <w:u w:val="single"/>
    </w:rPr>
  </w:style>
  <w:style w:styleId="Style_11_ch" w:type="character">
    <w:name w:val="Hyperlink"/>
    <w:basedOn w:val="Style_12_ch"/>
    <w:link w:val="Style_11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Strong"/>
    <w:basedOn w:val="Style_12"/>
    <w:link w:val="Style_22_ch"/>
    <w:rPr>
      <w:b w:val="1"/>
    </w:rPr>
  </w:style>
  <w:style w:styleId="Style_22_ch" w:type="character">
    <w:name w:val="Strong"/>
    <w:basedOn w:val="Style_12_ch"/>
    <w:link w:val="Style_22"/>
    <w:rPr>
      <w:b w:val="1"/>
    </w:rPr>
  </w:style>
  <w:style w:styleId="Style_23" w:type="paragraph">
    <w:name w:val="heading 2"/>
    <w:basedOn w:val="Style_1"/>
    <w:link w:val="Style_23_ch"/>
    <w:uiPriority w:val="9"/>
    <w:qFormat/>
    <w:pPr>
      <w:spacing w:afterAutospacing="on" w:beforeAutospacing="on" w:line="240" w:lineRule="auto"/>
      <w:ind/>
      <w:outlineLvl w:val="1"/>
    </w:pPr>
    <w:rPr>
      <w:rFonts w:ascii="Times New Roman" w:hAnsi="Times New Roman"/>
      <w:b w:val="1"/>
      <w:sz w:val="36"/>
    </w:rPr>
  </w:style>
  <w:style w:styleId="Style_23_ch" w:type="character">
    <w:name w:val="heading 2"/>
    <w:basedOn w:val="Style_1_ch"/>
    <w:link w:val="Style_23"/>
    <w:rPr>
      <w:rFonts w:ascii="Times New Roman" w:hAnsi="Times New Roman"/>
      <w:b w:val="1"/>
      <w:sz w:val="3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2022-12-12T13:34:43Z</dcterms:modified>
</cp:coreProperties>
</file>