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5138E" w14:textId="77777777" w:rsidR="00D23E7F" w:rsidRDefault="00000000">
      <w:pPr>
        <w:pStyle w:val="a3"/>
        <w:ind w:left="611"/>
        <w:jc w:val="left"/>
        <w:rPr>
          <w:sz w:val="20"/>
        </w:rPr>
      </w:pPr>
      <w:r>
        <w:rPr>
          <w:noProof/>
          <w:sz w:val="20"/>
        </w:rPr>
        <w:drawing>
          <wp:inline distT="0" distB="0" distL="0" distR="0" wp14:anchorId="42C81FB7" wp14:editId="12757CE2">
            <wp:extent cx="5828556" cy="98297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8556" cy="982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C26C6" w14:textId="77777777" w:rsidR="00D23E7F" w:rsidRDefault="00D23E7F">
      <w:pPr>
        <w:pStyle w:val="a3"/>
        <w:spacing w:before="7"/>
        <w:ind w:left="0"/>
        <w:jc w:val="left"/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4321"/>
        <w:gridCol w:w="1537"/>
        <w:gridCol w:w="4455"/>
      </w:tblGrid>
      <w:tr w:rsidR="00D23E7F" w14:paraId="10A7506F" w14:textId="77777777">
        <w:trPr>
          <w:trHeight w:val="1269"/>
        </w:trPr>
        <w:tc>
          <w:tcPr>
            <w:tcW w:w="4321" w:type="dxa"/>
            <w:tcBorders>
              <w:top w:val="thickThinMediumGap" w:sz="12" w:space="0" w:color="000000"/>
            </w:tcBorders>
          </w:tcPr>
          <w:p w14:paraId="2C583AE5" w14:textId="77777777" w:rsidR="00D23E7F" w:rsidRDefault="00D23E7F">
            <w:pPr>
              <w:pStyle w:val="TableParagraph"/>
              <w:spacing w:before="9"/>
              <w:rPr>
                <w:sz w:val="33"/>
              </w:rPr>
            </w:pPr>
          </w:p>
          <w:p w14:paraId="4FD8292C" w14:textId="77777777" w:rsidR="00D23E7F" w:rsidRDefault="00000000">
            <w:pPr>
              <w:pStyle w:val="TableParagraph"/>
              <w:ind w:right="175"/>
              <w:jc w:val="center"/>
              <w:rPr>
                <w:sz w:val="28"/>
              </w:rPr>
            </w:pPr>
            <w:r>
              <w:rPr>
                <w:sz w:val="28"/>
              </w:rPr>
              <w:t>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 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Ҡ</w:t>
            </w:r>
          </w:p>
          <w:p w14:paraId="32B06FDA" w14:textId="77777777" w:rsidR="00D23E7F" w:rsidRDefault="00D23E7F">
            <w:pPr>
              <w:pStyle w:val="TableParagraph"/>
              <w:spacing w:before="6"/>
              <w:rPr>
                <w:sz w:val="25"/>
              </w:rPr>
            </w:pPr>
          </w:p>
          <w:p w14:paraId="35BFC321" w14:textId="77777777" w:rsidR="00D23E7F" w:rsidRDefault="00000000">
            <w:pPr>
              <w:pStyle w:val="TableParagraph"/>
              <w:tabs>
                <w:tab w:val="left" w:pos="1640"/>
                <w:tab w:val="left" w:pos="3245"/>
              </w:tabs>
              <w:spacing w:line="245" w:lineRule="exact"/>
              <w:ind w:right="175"/>
              <w:jc w:val="center"/>
              <w:rPr>
                <w:sz w:val="20"/>
              </w:rPr>
            </w:pPr>
            <w:r>
              <w:rPr>
                <w:spacing w:val="-4"/>
                <w:w w:val="99"/>
                <w:sz w:val="20"/>
              </w:rPr>
              <w:t>«</w:t>
            </w:r>
            <w:r>
              <w:rPr>
                <w:rFonts w:ascii="Arial MT" w:hAnsi="Arial MT"/>
                <w:position w:val="-1"/>
                <w:sz w:val="24"/>
                <w:u w:val="single"/>
              </w:rPr>
              <w:t xml:space="preserve"> </w:t>
            </w:r>
            <w:r>
              <w:rPr>
                <w:rFonts w:ascii="Arial MT" w:hAnsi="Arial MT"/>
                <w:spacing w:val="30"/>
                <w:position w:val="-1"/>
                <w:sz w:val="24"/>
                <w:u w:val="single"/>
              </w:rPr>
              <w:t xml:space="preserve"> </w:t>
            </w:r>
            <w:r>
              <w:rPr>
                <w:rFonts w:ascii="Arial MT" w:hAnsi="Arial MT"/>
                <w:spacing w:val="-1"/>
                <w:position w:val="-1"/>
                <w:sz w:val="24"/>
                <w:u w:val="single"/>
              </w:rPr>
              <w:t>0</w:t>
            </w:r>
            <w:r>
              <w:rPr>
                <w:rFonts w:ascii="Arial MT" w:hAnsi="Arial MT"/>
                <w:position w:val="-1"/>
                <w:sz w:val="24"/>
                <w:u w:val="single"/>
              </w:rPr>
              <w:t xml:space="preserve">8  </w:t>
            </w:r>
            <w:r>
              <w:rPr>
                <w:rFonts w:ascii="Arial MT" w:hAnsi="Arial MT"/>
                <w:spacing w:val="-28"/>
                <w:position w:val="-1"/>
                <w:sz w:val="24"/>
                <w:u w:val="single"/>
              </w:rPr>
              <w:t xml:space="preserve"> </w:t>
            </w:r>
            <w:r>
              <w:rPr>
                <w:w w:val="99"/>
                <w:sz w:val="20"/>
              </w:rPr>
              <w:t>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4"/>
                <w:u w:val="single"/>
              </w:rPr>
              <w:t xml:space="preserve"> </w:t>
            </w:r>
            <w:r>
              <w:rPr>
                <w:rFonts w:ascii="Arial MT" w:hAnsi="Arial MT"/>
                <w:sz w:val="24"/>
                <w:u w:val="single"/>
              </w:rPr>
              <w:tab/>
            </w:r>
            <w:r>
              <w:rPr>
                <w:rFonts w:ascii="Arial MT" w:hAnsi="Arial MT"/>
                <w:spacing w:val="-1"/>
                <w:sz w:val="24"/>
                <w:u w:val="single"/>
              </w:rPr>
              <w:t>0</w:t>
            </w:r>
            <w:r>
              <w:rPr>
                <w:rFonts w:ascii="Arial MT" w:hAnsi="Arial MT"/>
                <w:sz w:val="24"/>
                <w:u w:val="single"/>
              </w:rPr>
              <w:t>7</w:t>
            </w:r>
            <w:r>
              <w:rPr>
                <w:rFonts w:ascii="Arial MT" w:hAnsi="Arial MT"/>
                <w:sz w:val="24"/>
                <w:u w:val="single"/>
              </w:rPr>
              <w:tab/>
            </w:r>
            <w:r>
              <w:rPr>
                <w:rFonts w:ascii="Arial MT" w:hAnsi="Arial MT"/>
                <w:sz w:val="24"/>
              </w:rPr>
              <w:t xml:space="preserve"> </w:t>
            </w:r>
            <w:r>
              <w:rPr>
                <w:rFonts w:ascii="Arial MT" w:hAnsi="Arial MT"/>
                <w:spacing w:val="-32"/>
                <w:sz w:val="24"/>
              </w:rPr>
              <w:t xml:space="preserve"> </w:t>
            </w:r>
            <w:r>
              <w:rPr>
                <w:spacing w:val="-2"/>
                <w:w w:val="99"/>
                <w:sz w:val="20"/>
              </w:rPr>
              <w:t>2</w:t>
            </w:r>
            <w:r>
              <w:rPr>
                <w:spacing w:val="1"/>
                <w:w w:val="99"/>
                <w:sz w:val="20"/>
              </w:rPr>
              <w:t>0</w:t>
            </w:r>
            <w:r>
              <w:rPr>
                <w:spacing w:val="-88"/>
                <w:w w:val="99"/>
                <w:sz w:val="20"/>
              </w:rPr>
              <w:t>_</w:t>
            </w:r>
            <w:r>
              <w:rPr>
                <w:rFonts w:ascii="Arial MT" w:hAnsi="Arial MT"/>
                <w:spacing w:val="-23"/>
                <w:sz w:val="20"/>
              </w:rPr>
              <w:t>2</w:t>
            </w:r>
            <w:r>
              <w:rPr>
                <w:spacing w:val="-77"/>
                <w:w w:val="99"/>
                <w:sz w:val="20"/>
              </w:rPr>
              <w:t>_</w:t>
            </w:r>
            <w:r>
              <w:rPr>
                <w:rFonts w:ascii="Arial MT" w:hAnsi="Arial MT"/>
                <w:spacing w:val="16"/>
                <w:sz w:val="20"/>
              </w:rPr>
              <w:t>2</w:t>
            </w:r>
            <w:r>
              <w:rPr>
                <w:spacing w:val="-2"/>
                <w:w w:val="99"/>
                <w:sz w:val="20"/>
              </w:rPr>
              <w:t>й</w:t>
            </w:r>
            <w:r>
              <w:rPr>
                <w:w w:val="99"/>
                <w:sz w:val="20"/>
              </w:rPr>
              <w:t>.</w:t>
            </w:r>
          </w:p>
        </w:tc>
        <w:tc>
          <w:tcPr>
            <w:tcW w:w="1537" w:type="dxa"/>
            <w:tcBorders>
              <w:top w:val="thickThinMediumGap" w:sz="12" w:space="0" w:color="000000"/>
            </w:tcBorders>
          </w:tcPr>
          <w:p w14:paraId="18ADA707" w14:textId="77777777" w:rsidR="00D23E7F" w:rsidRDefault="00D23E7F">
            <w:pPr>
              <w:pStyle w:val="TableParagraph"/>
              <w:rPr>
                <w:sz w:val="26"/>
              </w:rPr>
            </w:pPr>
          </w:p>
          <w:p w14:paraId="58ED6972" w14:textId="77777777" w:rsidR="00D23E7F" w:rsidRDefault="00D23E7F">
            <w:pPr>
              <w:pStyle w:val="TableParagraph"/>
              <w:rPr>
                <w:sz w:val="26"/>
              </w:rPr>
            </w:pPr>
          </w:p>
          <w:p w14:paraId="26F31335" w14:textId="77777777" w:rsidR="00D23E7F" w:rsidRDefault="00D23E7F">
            <w:pPr>
              <w:pStyle w:val="TableParagraph"/>
              <w:spacing w:before="8"/>
              <w:rPr>
                <w:sz w:val="35"/>
              </w:rPr>
            </w:pPr>
          </w:p>
          <w:p w14:paraId="56349518" w14:textId="77777777" w:rsidR="00D23E7F" w:rsidRDefault="00000000">
            <w:pPr>
              <w:pStyle w:val="TableParagraph"/>
              <w:spacing w:line="240" w:lineRule="exact"/>
              <w:ind w:left="272"/>
              <w:rPr>
                <w:rFonts w:ascii="Arial MT" w:hAnsi="Arial MT"/>
                <w:sz w:val="24"/>
              </w:rPr>
            </w:pPr>
            <w:r>
              <w:rPr>
                <w:position w:val="1"/>
              </w:rPr>
              <w:t>№</w:t>
            </w:r>
            <w:r>
              <w:rPr>
                <w:spacing w:val="40"/>
                <w:u w:val="single"/>
              </w:rPr>
              <w:t xml:space="preserve"> </w:t>
            </w:r>
            <w:r>
              <w:rPr>
                <w:rFonts w:ascii="Arial MT" w:hAnsi="Arial MT"/>
                <w:sz w:val="24"/>
                <w:u w:val="single"/>
              </w:rPr>
              <w:t xml:space="preserve">1578 </w:t>
            </w:r>
            <w:r>
              <w:rPr>
                <w:rFonts w:ascii="Arial MT" w:hAnsi="Arial MT"/>
                <w:spacing w:val="6"/>
                <w:sz w:val="24"/>
                <w:u w:val="single"/>
              </w:rPr>
              <w:t xml:space="preserve"> </w:t>
            </w:r>
          </w:p>
        </w:tc>
        <w:tc>
          <w:tcPr>
            <w:tcW w:w="4455" w:type="dxa"/>
            <w:tcBorders>
              <w:top w:val="thickThinMediumGap" w:sz="12" w:space="0" w:color="000000"/>
            </w:tcBorders>
          </w:tcPr>
          <w:p w14:paraId="3A48A671" w14:textId="77777777" w:rsidR="00D23E7F" w:rsidRDefault="00D23E7F">
            <w:pPr>
              <w:pStyle w:val="TableParagraph"/>
              <w:spacing w:before="4"/>
              <w:rPr>
                <w:sz w:val="33"/>
              </w:rPr>
            </w:pPr>
          </w:p>
          <w:p w14:paraId="10260609" w14:textId="77777777" w:rsidR="00D23E7F" w:rsidRDefault="00000000">
            <w:pPr>
              <w:pStyle w:val="TableParagraph"/>
              <w:spacing w:before="1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 З</w:t>
            </w:r>
          </w:p>
          <w:p w14:paraId="1DC2379A" w14:textId="77777777" w:rsidR="00D23E7F" w:rsidRDefault="00D23E7F">
            <w:pPr>
              <w:pStyle w:val="TableParagraph"/>
              <w:spacing w:before="6"/>
              <w:rPr>
                <w:sz w:val="26"/>
              </w:rPr>
            </w:pPr>
          </w:p>
          <w:p w14:paraId="3EDBC87E" w14:textId="77777777" w:rsidR="00D23E7F" w:rsidRDefault="00000000">
            <w:pPr>
              <w:pStyle w:val="TableParagraph"/>
              <w:tabs>
                <w:tab w:val="left" w:pos="723"/>
                <w:tab w:val="left" w:pos="1777"/>
                <w:tab w:val="left" w:pos="3371"/>
              </w:tabs>
              <w:spacing w:line="238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«_</w:t>
            </w:r>
            <w:r>
              <w:rPr>
                <w:rFonts w:ascii="Arial MT" w:hAnsi="Arial MT"/>
                <w:position w:val="-1"/>
                <w:sz w:val="24"/>
                <w:u w:val="single"/>
              </w:rPr>
              <w:t>08</w:t>
            </w:r>
            <w:r>
              <w:rPr>
                <w:rFonts w:ascii="Arial MT" w:hAnsi="Arial MT"/>
                <w:position w:val="-1"/>
                <w:sz w:val="24"/>
                <w:u w:val="single"/>
              </w:rPr>
              <w:tab/>
            </w:r>
            <w:r>
              <w:rPr>
                <w:sz w:val="20"/>
              </w:rPr>
              <w:t>»</w:t>
            </w:r>
            <w:r>
              <w:rPr>
                <w:rFonts w:ascii="Arial MT" w:hAnsi="Arial MT"/>
                <w:position w:val="-2"/>
                <w:sz w:val="20"/>
                <w:u w:val="single"/>
              </w:rPr>
              <w:tab/>
            </w:r>
            <w:r>
              <w:rPr>
                <w:rFonts w:ascii="Arial MT" w:hAnsi="Arial MT"/>
                <w:position w:val="-2"/>
                <w:sz w:val="24"/>
                <w:u w:val="single"/>
              </w:rPr>
              <w:t>07</w:t>
            </w:r>
            <w:r>
              <w:rPr>
                <w:rFonts w:ascii="Arial MT" w:hAnsi="Arial MT"/>
                <w:position w:val="-2"/>
                <w:sz w:val="24"/>
                <w:u w:val="single"/>
              </w:rPr>
              <w:tab/>
            </w:r>
            <w:r>
              <w:rPr>
                <w:spacing w:val="-3"/>
                <w:sz w:val="20"/>
              </w:rPr>
              <w:t>20</w:t>
            </w:r>
            <w:r>
              <w:rPr>
                <w:rFonts w:ascii="Arial MT" w:hAnsi="Arial MT"/>
                <w:spacing w:val="-3"/>
                <w:sz w:val="20"/>
                <w:u w:val="single"/>
              </w:rPr>
              <w:t>22</w:t>
            </w:r>
            <w:r>
              <w:rPr>
                <w:rFonts w:ascii="Arial MT" w:hAnsi="Arial MT"/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</w:p>
        </w:tc>
      </w:tr>
    </w:tbl>
    <w:p w14:paraId="7DC570D0" w14:textId="77777777" w:rsidR="00D23E7F" w:rsidRDefault="00D23E7F">
      <w:pPr>
        <w:pStyle w:val="a3"/>
        <w:ind w:left="0"/>
        <w:jc w:val="left"/>
        <w:rPr>
          <w:sz w:val="20"/>
        </w:rPr>
      </w:pPr>
    </w:p>
    <w:p w14:paraId="1A85C823" w14:textId="77777777" w:rsidR="00D23E7F" w:rsidRDefault="00D23E7F">
      <w:pPr>
        <w:pStyle w:val="a3"/>
        <w:ind w:left="0"/>
        <w:jc w:val="left"/>
        <w:rPr>
          <w:sz w:val="20"/>
        </w:rPr>
      </w:pPr>
    </w:p>
    <w:p w14:paraId="195BA1D6" w14:textId="77777777" w:rsidR="00D23E7F" w:rsidRDefault="00D23E7F">
      <w:pPr>
        <w:pStyle w:val="a3"/>
        <w:spacing w:before="3"/>
        <w:ind w:left="0"/>
        <w:jc w:val="left"/>
        <w:rPr>
          <w:sz w:val="22"/>
        </w:rPr>
      </w:pPr>
    </w:p>
    <w:p w14:paraId="6B5C4E47" w14:textId="77777777" w:rsidR="00D23E7F" w:rsidRDefault="00000000">
      <w:pPr>
        <w:spacing w:before="92"/>
        <w:ind w:left="112" w:right="5543"/>
      </w:pPr>
      <w:r>
        <w:t>[О сроках внесения сведений в электронный журнал</w:t>
      </w:r>
      <w:r>
        <w:rPr>
          <w:spacing w:val="-52"/>
        </w:rPr>
        <w:t xml:space="preserve"> </w:t>
      </w:r>
      <w:r>
        <w:t>общеобразовательными</w:t>
      </w:r>
      <w:r>
        <w:rPr>
          <w:spacing w:val="-2"/>
        </w:rPr>
        <w:t xml:space="preserve"> </w:t>
      </w:r>
      <w:r>
        <w:t>организациями</w:t>
      </w:r>
    </w:p>
    <w:p w14:paraId="4F33FB32" w14:textId="77777777" w:rsidR="00D23E7F" w:rsidRDefault="00000000">
      <w:pPr>
        <w:ind w:left="112"/>
      </w:pPr>
      <w:r>
        <w:t>Республики</w:t>
      </w:r>
      <w:r>
        <w:rPr>
          <w:spacing w:val="-4"/>
        </w:rPr>
        <w:t xml:space="preserve"> </w:t>
      </w:r>
      <w:r>
        <w:t>Башкортостан]</w:t>
      </w:r>
    </w:p>
    <w:p w14:paraId="18387B51" w14:textId="77777777" w:rsidR="00D23E7F" w:rsidRDefault="00D23E7F">
      <w:pPr>
        <w:pStyle w:val="a3"/>
        <w:ind w:left="0"/>
        <w:jc w:val="left"/>
        <w:rPr>
          <w:sz w:val="24"/>
        </w:rPr>
      </w:pPr>
    </w:p>
    <w:p w14:paraId="49DF9736" w14:textId="77777777" w:rsidR="00D23E7F" w:rsidRDefault="00D23E7F">
      <w:pPr>
        <w:pStyle w:val="a3"/>
        <w:ind w:left="0"/>
        <w:jc w:val="left"/>
        <w:rPr>
          <w:sz w:val="32"/>
        </w:rPr>
      </w:pPr>
    </w:p>
    <w:p w14:paraId="21B8C2B8" w14:textId="77777777" w:rsidR="00D23E7F" w:rsidRDefault="00000000">
      <w:pPr>
        <w:pStyle w:val="a3"/>
        <w:spacing w:line="322" w:lineRule="exact"/>
        <w:ind w:left="821"/>
      </w:pPr>
      <w:r>
        <w:t>Во</w:t>
      </w:r>
      <w:r>
        <w:rPr>
          <w:spacing w:val="41"/>
        </w:rPr>
        <w:t xml:space="preserve"> </w:t>
      </w:r>
      <w:r>
        <w:t>исполнение</w:t>
      </w:r>
      <w:r>
        <w:rPr>
          <w:spacing w:val="43"/>
        </w:rPr>
        <w:t xml:space="preserve"> </w:t>
      </w:r>
      <w:r>
        <w:t>пп.10</w:t>
      </w:r>
      <w:r>
        <w:rPr>
          <w:spacing w:val="39"/>
        </w:rPr>
        <w:t xml:space="preserve"> </w:t>
      </w:r>
      <w:r>
        <w:t>п.3</w:t>
      </w:r>
      <w:r>
        <w:rPr>
          <w:spacing w:val="42"/>
        </w:rPr>
        <w:t xml:space="preserve"> </w:t>
      </w:r>
      <w:r>
        <w:t>ст.28</w:t>
      </w:r>
      <w:r>
        <w:rPr>
          <w:spacing w:val="42"/>
        </w:rPr>
        <w:t xml:space="preserve"> </w:t>
      </w:r>
      <w:r>
        <w:t>Федерального</w:t>
      </w:r>
      <w:r>
        <w:rPr>
          <w:spacing w:val="42"/>
        </w:rPr>
        <w:t xml:space="preserve"> </w:t>
      </w:r>
      <w:r>
        <w:t>закона</w:t>
      </w:r>
      <w:r>
        <w:rPr>
          <w:spacing w:val="41"/>
        </w:rPr>
        <w:t xml:space="preserve"> </w:t>
      </w:r>
      <w:r>
        <w:t>от</w:t>
      </w:r>
      <w:r>
        <w:rPr>
          <w:spacing w:val="37"/>
        </w:rPr>
        <w:t xml:space="preserve"> </w:t>
      </w:r>
      <w:r>
        <w:t>29.12.2012</w:t>
      </w:r>
      <w:r>
        <w:rPr>
          <w:spacing w:val="39"/>
        </w:rPr>
        <w:t xml:space="preserve"> </w:t>
      </w:r>
      <w:r>
        <w:t>№273-ФЗ</w:t>
      </w:r>
    </w:p>
    <w:p w14:paraId="4812C6FD" w14:textId="77777777" w:rsidR="00D23E7F" w:rsidRDefault="00000000">
      <w:pPr>
        <w:pStyle w:val="a3"/>
        <w:ind w:right="284"/>
      </w:pP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2.3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 и науки Российской Федерации от 11.05.2016 №536 «Об утверждении</w:t>
      </w:r>
      <w:r>
        <w:rPr>
          <w:spacing w:val="1"/>
        </w:rPr>
        <w:t xml:space="preserve"> </w:t>
      </w:r>
      <w:r>
        <w:t>особенностей режима рабочего времени и времени отдыха педагогических и иных</w:t>
      </w:r>
      <w:r>
        <w:rPr>
          <w:spacing w:val="1"/>
        </w:rPr>
        <w:t xml:space="preserve"> </w:t>
      </w:r>
      <w:r>
        <w:t>работников организаций, осуществляющих образовательную деятельность»,</w:t>
      </w:r>
      <w:r>
        <w:rPr>
          <w:spacing w:val="1"/>
        </w:rPr>
        <w:t xml:space="preserve"> </w:t>
      </w:r>
      <w:r>
        <w:t>п. 28</w:t>
      </w:r>
      <w:r>
        <w:rPr>
          <w:spacing w:val="1"/>
        </w:rPr>
        <w:t xml:space="preserve"> </w:t>
      </w:r>
      <w:r>
        <w:t xml:space="preserve">распоряжения  </w:t>
      </w:r>
      <w:r>
        <w:rPr>
          <w:spacing w:val="12"/>
        </w:rPr>
        <w:t xml:space="preserve"> </w:t>
      </w:r>
      <w:r>
        <w:t xml:space="preserve">Правительства  </w:t>
      </w:r>
      <w:r>
        <w:rPr>
          <w:spacing w:val="11"/>
        </w:rPr>
        <w:t xml:space="preserve"> </w:t>
      </w:r>
      <w:r>
        <w:t xml:space="preserve">Российской  </w:t>
      </w:r>
      <w:r>
        <w:rPr>
          <w:spacing w:val="13"/>
        </w:rPr>
        <w:t xml:space="preserve"> </w:t>
      </w:r>
      <w:r>
        <w:t xml:space="preserve">Федерации  </w:t>
      </w:r>
      <w:r>
        <w:rPr>
          <w:spacing w:val="10"/>
        </w:rPr>
        <w:t xml:space="preserve"> </w:t>
      </w:r>
      <w:r>
        <w:t xml:space="preserve">от  </w:t>
      </w:r>
      <w:r>
        <w:rPr>
          <w:spacing w:val="11"/>
        </w:rPr>
        <w:t xml:space="preserve"> </w:t>
      </w:r>
      <w:r>
        <w:t xml:space="preserve">25.04.2011  </w:t>
      </w:r>
      <w:r>
        <w:rPr>
          <w:spacing w:val="11"/>
        </w:rPr>
        <w:t xml:space="preserve"> </w:t>
      </w:r>
      <w:r>
        <w:t xml:space="preserve">№  </w:t>
      </w:r>
      <w:r>
        <w:rPr>
          <w:spacing w:val="10"/>
        </w:rPr>
        <w:t xml:space="preserve"> </w:t>
      </w:r>
      <w:r>
        <w:t>729-р</w:t>
      </w:r>
    </w:p>
    <w:p w14:paraId="1368AFF4" w14:textId="77777777" w:rsidR="00D23E7F" w:rsidRDefault="00000000">
      <w:pPr>
        <w:pStyle w:val="a3"/>
        <w:spacing w:before="1"/>
        <w:ind w:right="282"/>
      </w:pPr>
      <w:r>
        <w:t>«Перечень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оказываемых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учреждениями и другими организациями, в которых размещается государственное</w:t>
      </w:r>
      <w:r>
        <w:rPr>
          <w:spacing w:val="1"/>
        </w:rPr>
        <w:t xml:space="preserve"> </w:t>
      </w:r>
      <w:r>
        <w:t>задание</w:t>
      </w:r>
      <w:r>
        <w:rPr>
          <w:spacing w:val="71"/>
        </w:rPr>
        <w:t xml:space="preserve"> </w:t>
      </w:r>
      <w:r>
        <w:t>(заказ)   или   муниципальное   задание   (заказ),   подлежащих   включению</w:t>
      </w:r>
      <w:r>
        <w:rPr>
          <w:spacing w:val="-67"/>
        </w:rPr>
        <w:t xml:space="preserve"> </w:t>
      </w:r>
      <w:r>
        <w:t>в</w:t>
      </w:r>
      <w:r>
        <w:rPr>
          <w:spacing w:val="110"/>
        </w:rPr>
        <w:t xml:space="preserve"> </w:t>
      </w:r>
      <w:r>
        <w:t xml:space="preserve">реестры  </w:t>
      </w:r>
      <w:r>
        <w:rPr>
          <w:spacing w:val="39"/>
        </w:rPr>
        <w:t xml:space="preserve"> </w:t>
      </w:r>
      <w:r>
        <w:t xml:space="preserve">государственных  </w:t>
      </w:r>
      <w:r>
        <w:rPr>
          <w:spacing w:val="41"/>
        </w:rPr>
        <w:t xml:space="preserve"> </w:t>
      </w:r>
      <w:r>
        <w:t xml:space="preserve">или  </w:t>
      </w:r>
      <w:r>
        <w:rPr>
          <w:spacing w:val="40"/>
        </w:rPr>
        <w:t xml:space="preserve"> </w:t>
      </w:r>
      <w:r>
        <w:t xml:space="preserve">муниципальных  </w:t>
      </w:r>
      <w:r>
        <w:rPr>
          <w:spacing w:val="40"/>
        </w:rPr>
        <w:t xml:space="preserve"> </w:t>
      </w:r>
      <w:r>
        <w:t xml:space="preserve">услуг  </w:t>
      </w:r>
      <w:r>
        <w:rPr>
          <w:spacing w:val="41"/>
        </w:rPr>
        <w:t xml:space="preserve"> </w:t>
      </w:r>
      <w:r>
        <w:t xml:space="preserve">и  </w:t>
      </w:r>
      <w:r>
        <w:rPr>
          <w:spacing w:val="40"/>
        </w:rPr>
        <w:t xml:space="preserve"> </w:t>
      </w:r>
      <w:r>
        <w:t>предоставляемых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форме»,</w:t>
      </w:r>
      <w:r>
        <w:rPr>
          <w:spacing w:val="1"/>
        </w:rPr>
        <w:t xml:space="preserve"> </w:t>
      </w:r>
      <w:r>
        <w:t>Постановления</w:t>
      </w:r>
      <w:r>
        <w:rPr>
          <w:spacing w:val="70"/>
        </w:rPr>
        <w:t xml:space="preserve"> </w:t>
      </w:r>
      <w:r>
        <w:t>Правительства</w:t>
      </w:r>
      <w:r>
        <w:rPr>
          <w:spacing w:val="70"/>
        </w:rPr>
        <w:t xml:space="preserve"> </w:t>
      </w:r>
      <w:r>
        <w:t>Республики</w:t>
      </w:r>
      <w:r>
        <w:rPr>
          <w:spacing w:val="70"/>
        </w:rPr>
        <w:t xml:space="preserve"> </w:t>
      </w:r>
      <w:r>
        <w:t>Башкортостан</w:t>
      </w:r>
      <w:r>
        <w:rPr>
          <w:spacing w:val="-6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18.06.2020</w:t>
      </w:r>
      <w:r>
        <w:rPr>
          <w:spacing w:val="1"/>
        </w:rPr>
        <w:t xml:space="preserve"> </w:t>
      </w:r>
      <w:r>
        <w:t>№365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 системе «Единая электронная образовательная среда Республики</w:t>
      </w:r>
      <w:r>
        <w:rPr>
          <w:spacing w:val="1"/>
        </w:rPr>
        <w:t xml:space="preserve"> </w:t>
      </w:r>
      <w:r>
        <w:t>Башкортостан»,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достоверного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сведений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подсистему</w:t>
      </w:r>
      <w:r>
        <w:rPr>
          <w:spacing w:val="31"/>
        </w:rPr>
        <w:t xml:space="preserve"> </w:t>
      </w:r>
      <w:r>
        <w:t>«Образование»</w:t>
      </w:r>
      <w:r>
        <w:rPr>
          <w:spacing w:val="28"/>
        </w:rPr>
        <w:t xml:space="preserve"> </w:t>
      </w:r>
      <w:r>
        <w:t>государственной</w:t>
      </w:r>
      <w:r>
        <w:rPr>
          <w:spacing w:val="32"/>
        </w:rPr>
        <w:t xml:space="preserve"> </w:t>
      </w:r>
      <w:r>
        <w:t>информационной</w:t>
      </w:r>
      <w:r>
        <w:rPr>
          <w:spacing w:val="32"/>
        </w:rPr>
        <w:t xml:space="preserve"> </w:t>
      </w:r>
      <w:r>
        <w:t>системы</w:t>
      </w:r>
    </w:p>
    <w:p w14:paraId="3232E787" w14:textId="77777777" w:rsidR="00D23E7F" w:rsidRDefault="00000000">
      <w:pPr>
        <w:pStyle w:val="a3"/>
        <w:ind w:right="289"/>
      </w:pPr>
      <w:r>
        <w:t xml:space="preserve">«Единая  </w:t>
      </w:r>
      <w:r>
        <w:rPr>
          <w:spacing w:val="1"/>
        </w:rPr>
        <w:t xml:space="preserve"> </w:t>
      </w:r>
      <w:r>
        <w:t xml:space="preserve">электронная  </w:t>
      </w:r>
      <w:r>
        <w:rPr>
          <w:spacing w:val="1"/>
        </w:rPr>
        <w:t xml:space="preserve"> </w:t>
      </w:r>
      <w:r>
        <w:t xml:space="preserve">образовательная  </w:t>
      </w:r>
      <w:r>
        <w:rPr>
          <w:spacing w:val="1"/>
        </w:rPr>
        <w:t xml:space="preserve"> </w:t>
      </w:r>
      <w:r>
        <w:t xml:space="preserve">среда  </w:t>
      </w:r>
      <w:r>
        <w:rPr>
          <w:spacing w:val="1"/>
        </w:rPr>
        <w:t xml:space="preserve"> </w:t>
      </w:r>
      <w:r>
        <w:t xml:space="preserve">Республики   </w:t>
      </w:r>
      <w:r>
        <w:rPr>
          <w:spacing w:val="1"/>
        </w:rPr>
        <w:t xml:space="preserve"> </w:t>
      </w:r>
      <w:r>
        <w:t>Башкортостан»</w:t>
      </w:r>
      <w:r>
        <w:rPr>
          <w:spacing w:val="1"/>
        </w:rPr>
        <w:t xml:space="preserve"> </w:t>
      </w:r>
      <w:r>
        <w:t>(далее – электронный журнал), выстраивания внутренней системы оценки 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общеобразовательных организациях Республики</w:t>
      </w:r>
      <w:r>
        <w:rPr>
          <w:spacing w:val="-1"/>
        </w:rPr>
        <w:t xml:space="preserve"> </w:t>
      </w:r>
      <w:r>
        <w:t>Башкортостан</w:t>
      </w:r>
    </w:p>
    <w:p w14:paraId="65E8EF3F" w14:textId="77777777" w:rsidR="00D23E7F" w:rsidRDefault="00D23E7F">
      <w:pPr>
        <w:pStyle w:val="a3"/>
        <w:ind w:left="0"/>
        <w:jc w:val="left"/>
      </w:pPr>
    </w:p>
    <w:p w14:paraId="342F2F7C" w14:textId="77777777" w:rsidR="00D23E7F" w:rsidRDefault="00000000">
      <w:pPr>
        <w:pStyle w:val="a3"/>
        <w:ind w:left="4507" w:right="3974"/>
        <w:jc w:val="center"/>
      </w:pPr>
      <w:r>
        <w:t>ПРИКАЗЫВАЮ:</w:t>
      </w:r>
    </w:p>
    <w:p w14:paraId="113D7B98" w14:textId="77777777" w:rsidR="00D23E7F" w:rsidRDefault="00D23E7F">
      <w:pPr>
        <w:pStyle w:val="a3"/>
        <w:spacing w:before="11"/>
        <w:ind w:left="0"/>
        <w:jc w:val="left"/>
        <w:rPr>
          <w:sz w:val="27"/>
        </w:rPr>
      </w:pPr>
    </w:p>
    <w:p w14:paraId="7EBB3DFF" w14:textId="77777777" w:rsidR="00D23E7F" w:rsidRDefault="00000000">
      <w:pPr>
        <w:pStyle w:val="a4"/>
        <w:numPr>
          <w:ilvl w:val="0"/>
          <w:numId w:val="1"/>
        </w:numPr>
        <w:tabs>
          <w:tab w:val="left" w:pos="1107"/>
        </w:tabs>
        <w:ind w:right="283" w:firstLine="708"/>
        <w:rPr>
          <w:sz w:val="28"/>
        </w:rPr>
      </w:pPr>
      <w:r>
        <w:rPr>
          <w:sz w:val="28"/>
        </w:rPr>
        <w:t>Установить</w:t>
      </w:r>
      <w:r>
        <w:rPr>
          <w:spacing w:val="69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69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3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69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Башкортостан:</w:t>
      </w:r>
    </w:p>
    <w:p w14:paraId="70466049" w14:textId="77777777" w:rsidR="00D23E7F" w:rsidRDefault="00000000">
      <w:pPr>
        <w:pStyle w:val="a3"/>
        <w:spacing w:line="242" w:lineRule="auto"/>
        <w:ind w:firstLine="708"/>
        <w:jc w:val="left"/>
      </w:pPr>
      <w:r>
        <w:t>информация</w:t>
      </w:r>
      <w:r>
        <w:rPr>
          <w:spacing w:val="45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теме</w:t>
      </w:r>
      <w:r>
        <w:rPr>
          <w:spacing w:val="44"/>
        </w:rPr>
        <w:t xml:space="preserve"> </w:t>
      </w:r>
      <w:r>
        <w:t>урока</w:t>
      </w:r>
      <w:r>
        <w:rPr>
          <w:spacing w:val="46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об</w:t>
      </w:r>
      <w:r>
        <w:rPr>
          <w:spacing w:val="43"/>
        </w:rPr>
        <w:t xml:space="preserve"> </w:t>
      </w:r>
      <w:r>
        <w:t>отсутствующих</w:t>
      </w:r>
      <w:r>
        <w:rPr>
          <w:spacing w:val="47"/>
        </w:rPr>
        <w:t xml:space="preserve"> </w:t>
      </w:r>
      <w:r>
        <w:t>обучающихся</w:t>
      </w:r>
      <w:r>
        <w:rPr>
          <w:spacing w:val="46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день</w:t>
      </w:r>
      <w:r>
        <w:rPr>
          <w:spacing w:val="-67"/>
        </w:rPr>
        <w:t xml:space="preserve"> </w:t>
      </w:r>
      <w:r>
        <w:t>проведения урока;</w:t>
      </w:r>
    </w:p>
    <w:p w14:paraId="56E8CC13" w14:textId="77777777" w:rsidR="00D23E7F" w:rsidRDefault="00000000">
      <w:pPr>
        <w:pStyle w:val="a3"/>
        <w:spacing w:line="317" w:lineRule="exact"/>
        <w:ind w:left="821"/>
        <w:jc w:val="left"/>
      </w:pPr>
      <w:r>
        <w:t>информация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домашнем</w:t>
      </w:r>
      <w:r>
        <w:rPr>
          <w:spacing w:val="-2"/>
        </w:rPr>
        <w:t xml:space="preserve"> </w:t>
      </w:r>
      <w:r>
        <w:t>задании (при</w:t>
      </w:r>
      <w:r>
        <w:rPr>
          <w:spacing w:val="-5"/>
        </w:rPr>
        <w:t xml:space="preserve"> </w:t>
      </w:r>
      <w:r>
        <w:t>наличии)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проведения урока;</w:t>
      </w:r>
    </w:p>
    <w:p w14:paraId="3BE9E2F9" w14:textId="77777777" w:rsidR="00D23E7F" w:rsidRDefault="00D23E7F">
      <w:pPr>
        <w:spacing w:line="317" w:lineRule="exact"/>
        <w:sectPr w:rsidR="00D23E7F">
          <w:type w:val="continuous"/>
          <w:pgSz w:w="11910" w:h="16840"/>
          <w:pgMar w:top="1220" w:right="280" w:bottom="280" w:left="1020" w:header="720" w:footer="720" w:gutter="0"/>
          <w:cols w:space="720"/>
        </w:sectPr>
      </w:pPr>
    </w:p>
    <w:p w14:paraId="16B53DC8" w14:textId="77777777" w:rsidR="00D23E7F" w:rsidRDefault="00000000">
      <w:pPr>
        <w:pStyle w:val="a3"/>
        <w:spacing w:before="67" w:line="242" w:lineRule="auto"/>
        <w:ind w:right="291" w:firstLine="708"/>
      </w:pPr>
      <w:r>
        <w:lastRenderedPageBreak/>
        <w:t>информация о результатах оценивания выполненных обучающимися устных</w:t>
      </w:r>
      <w:r>
        <w:rPr>
          <w:spacing w:val="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урока (текущие отметки)</w:t>
      </w:r>
      <w:r>
        <w:rPr>
          <w:spacing w:val="-1"/>
        </w:rPr>
        <w:t xml:space="preserve"> </w:t>
      </w:r>
      <w:r>
        <w:t>– в</w:t>
      </w:r>
      <w:r>
        <w:rPr>
          <w:spacing w:val="-2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проведения урока;</w:t>
      </w:r>
    </w:p>
    <w:p w14:paraId="420FD488" w14:textId="77777777" w:rsidR="00D23E7F" w:rsidRDefault="00000000">
      <w:pPr>
        <w:pStyle w:val="a3"/>
        <w:ind w:right="283" w:firstLine="708"/>
      </w:pP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письменных работ (отметка) – не позднее 10 рабочих дней со дня проведения таких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70"/>
        </w:rPr>
        <w:t xml:space="preserve"> </w:t>
      </w:r>
      <w:r>
        <w:t>со</w:t>
      </w:r>
      <w:r>
        <w:rPr>
          <w:spacing w:val="70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предметам;</w:t>
      </w:r>
    </w:p>
    <w:p w14:paraId="74594C0E" w14:textId="77777777" w:rsidR="00D23E7F" w:rsidRDefault="00000000">
      <w:pPr>
        <w:pStyle w:val="a3"/>
        <w:ind w:right="283" w:firstLine="708"/>
      </w:pPr>
      <w:r>
        <w:t>информация     о     результатах     государственной     итоговой     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основного</w:t>
      </w:r>
      <w:r>
        <w:rPr>
          <w:spacing w:val="70"/>
        </w:rPr>
        <w:t xml:space="preserve"> </w:t>
      </w:r>
      <w:r>
        <w:t>общего</w:t>
      </w:r>
      <w:r>
        <w:rPr>
          <w:spacing w:val="70"/>
        </w:rPr>
        <w:t xml:space="preserve"> </w:t>
      </w:r>
      <w:r>
        <w:t>образования</w:t>
      </w:r>
      <w:r>
        <w:rPr>
          <w:spacing w:val="70"/>
        </w:rPr>
        <w:t xml:space="preserve"> </w:t>
      </w:r>
      <w:r>
        <w:t>(ГИА-9)</w:t>
      </w:r>
      <w:r>
        <w:rPr>
          <w:spacing w:val="70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объявления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Башкортостан;</w:t>
      </w:r>
    </w:p>
    <w:p w14:paraId="20C7AF72" w14:textId="77777777" w:rsidR="00D23E7F" w:rsidRDefault="00000000">
      <w:pPr>
        <w:pStyle w:val="a3"/>
        <w:ind w:right="283" w:firstLine="708"/>
      </w:pPr>
      <w:r>
        <w:t>информация</w:t>
      </w:r>
      <w:r>
        <w:rPr>
          <w:spacing w:val="30"/>
        </w:rPr>
        <w:t xml:space="preserve"> </w:t>
      </w:r>
      <w:r>
        <w:t>об</w:t>
      </w:r>
      <w:r>
        <w:rPr>
          <w:spacing w:val="100"/>
        </w:rPr>
        <w:t xml:space="preserve"> </w:t>
      </w:r>
      <w:r>
        <w:t>итоговых</w:t>
      </w:r>
      <w:r>
        <w:rPr>
          <w:spacing w:val="101"/>
        </w:rPr>
        <w:t xml:space="preserve"> </w:t>
      </w:r>
      <w:r>
        <w:t>отметках</w:t>
      </w:r>
      <w:r>
        <w:rPr>
          <w:spacing w:val="101"/>
        </w:rPr>
        <w:t xml:space="preserve"> </w:t>
      </w:r>
      <w:r>
        <w:t>обучающимся</w:t>
      </w:r>
      <w:r>
        <w:rPr>
          <w:spacing w:val="100"/>
        </w:rPr>
        <w:t xml:space="preserve"> </w:t>
      </w:r>
      <w:r>
        <w:t>9</w:t>
      </w:r>
      <w:r>
        <w:rPr>
          <w:spacing w:val="100"/>
        </w:rPr>
        <w:t xml:space="preserve"> </w:t>
      </w:r>
      <w:r>
        <w:t>классов</w:t>
      </w:r>
      <w:r>
        <w:rPr>
          <w:spacing w:val="103"/>
        </w:rPr>
        <w:t xml:space="preserve"> </w:t>
      </w:r>
      <w:r>
        <w:t>–</w:t>
      </w:r>
      <w:r>
        <w:rPr>
          <w:spacing w:val="104"/>
        </w:rPr>
        <w:t xml:space="preserve"> </w:t>
      </w:r>
      <w:r>
        <w:t>в</w:t>
      </w:r>
      <w:r>
        <w:rPr>
          <w:spacing w:val="99"/>
        </w:rPr>
        <w:t xml:space="preserve"> </w:t>
      </w:r>
      <w:r>
        <w:t>течение</w:t>
      </w:r>
      <w:r>
        <w:rPr>
          <w:spacing w:val="-68"/>
        </w:rPr>
        <w:t xml:space="preserve"> </w:t>
      </w:r>
      <w:r>
        <w:t>3 рабочих</w:t>
      </w:r>
      <w:r>
        <w:rPr>
          <w:spacing w:val="-3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после внесения информации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результатах ГИА-9.</w:t>
      </w:r>
    </w:p>
    <w:p w14:paraId="27A273B8" w14:textId="77777777" w:rsidR="00D23E7F" w:rsidRDefault="00000000">
      <w:pPr>
        <w:pStyle w:val="a4"/>
        <w:numPr>
          <w:ilvl w:val="0"/>
          <w:numId w:val="1"/>
        </w:numPr>
        <w:tabs>
          <w:tab w:val="left" w:pos="1107"/>
        </w:tabs>
        <w:ind w:firstLine="708"/>
        <w:jc w:val="both"/>
        <w:rPr>
          <w:sz w:val="28"/>
        </w:rPr>
      </w:pPr>
      <w:r>
        <w:rPr>
          <w:sz w:val="28"/>
        </w:rPr>
        <w:t>Отделу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регламентации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(Кунафину</w:t>
      </w:r>
      <w:r>
        <w:rPr>
          <w:spacing w:val="1"/>
          <w:sz w:val="28"/>
        </w:rPr>
        <w:t xml:space="preserve"> </w:t>
      </w:r>
      <w:r>
        <w:rPr>
          <w:sz w:val="28"/>
        </w:rPr>
        <w:t>В.Р.)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разместить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Башкортостан.</w:t>
      </w:r>
    </w:p>
    <w:p w14:paraId="1E3E2260" w14:textId="77777777" w:rsidR="00D23E7F" w:rsidRDefault="00000000">
      <w:pPr>
        <w:pStyle w:val="a4"/>
        <w:numPr>
          <w:ilvl w:val="0"/>
          <w:numId w:val="1"/>
        </w:numPr>
        <w:tabs>
          <w:tab w:val="left" w:pos="1107"/>
        </w:tabs>
        <w:ind w:right="281" w:firstLine="708"/>
        <w:jc w:val="both"/>
        <w:rPr>
          <w:sz w:val="28"/>
        </w:rPr>
      </w:pPr>
      <w:r>
        <w:rPr>
          <w:sz w:val="28"/>
        </w:rPr>
        <w:t>Управлению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(Кагарманов</w:t>
      </w:r>
      <w:r>
        <w:rPr>
          <w:spacing w:val="1"/>
          <w:sz w:val="28"/>
        </w:rPr>
        <w:t xml:space="preserve"> </w:t>
      </w:r>
      <w:r>
        <w:rPr>
          <w:sz w:val="28"/>
        </w:rPr>
        <w:t>И.Ф.),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отделу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политики в сфере общего образования (Миникеева Ж.В.), отделу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специального образования (Латыпова М.Х.) довести настоящий приказ до 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подведомственных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Министерству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Башкортостан.</w:t>
      </w:r>
    </w:p>
    <w:p w14:paraId="50B9901F" w14:textId="77777777" w:rsidR="00D23E7F" w:rsidRDefault="00000000">
      <w:pPr>
        <w:pStyle w:val="a4"/>
        <w:numPr>
          <w:ilvl w:val="0"/>
          <w:numId w:val="1"/>
        </w:numPr>
        <w:tabs>
          <w:tab w:val="left" w:pos="1107"/>
        </w:tabs>
        <w:ind w:firstLine="708"/>
        <w:jc w:val="both"/>
        <w:rPr>
          <w:sz w:val="28"/>
        </w:rPr>
      </w:pPr>
      <w:r>
        <w:rPr>
          <w:sz w:val="28"/>
        </w:rPr>
        <w:t>Отделу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информационно-аналитической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(Сарбаева</w:t>
      </w:r>
      <w:r>
        <w:rPr>
          <w:spacing w:val="1"/>
          <w:sz w:val="28"/>
        </w:rPr>
        <w:t xml:space="preserve"> </w:t>
      </w:r>
      <w:r>
        <w:rPr>
          <w:sz w:val="28"/>
        </w:rPr>
        <w:t>Л.Н.)</w:t>
      </w:r>
      <w:r>
        <w:rPr>
          <w:spacing w:val="1"/>
          <w:sz w:val="28"/>
        </w:rPr>
        <w:t xml:space="preserve"> </w:t>
      </w:r>
      <w:r>
        <w:rPr>
          <w:sz w:val="28"/>
        </w:rPr>
        <w:t>довести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АО</w:t>
      </w:r>
      <w:r>
        <w:rPr>
          <w:spacing w:val="1"/>
          <w:sz w:val="28"/>
        </w:rPr>
        <w:t xml:space="preserve"> </w:t>
      </w:r>
      <w:r>
        <w:rPr>
          <w:sz w:val="28"/>
        </w:rPr>
        <w:t>«Башкирский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карт»</w:t>
      </w:r>
      <w:r>
        <w:rPr>
          <w:spacing w:val="-67"/>
          <w:sz w:val="28"/>
        </w:rPr>
        <w:t xml:space="preserve"> </w:t>
      </w:r>
      <w:r>
        <w:rPr>
          <w:sz w:val="28"/>
        </w:rPr>
        <w:t>(Нургалиев</w:t>
      </w:r>
      <w:r>
        <w:rPr>
          <w:spacing w:val="1"/>
          <w:sz w:val="28"/>
        </w:rPr>
        <w:t xml:space="preserve"> </w:t>
      </w:r>
      <w:r>
        <w:rPr>
          <w:sz w:val="28"/>
        </w:rPr>
        <w:t>Р.М.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Алексеева</w:t>
      </w:r>
      <w:r>
        <w:rPr>
          <w:spacing w:val="70"/>
          <w:sz w:val="28"/>
        </w:rPr>
        <w:t xml:space="preserve"> </w:t>
      </w:r>
      <w:r>
        <w:rPr>
          <w:sz w:val="28"/>
        </w:rPr>
        <w:t>Е.М.)</w:t>
      </w:r>
      <w:r>
        <w:rPr>
          <w:spacing w:val="70"/>
          <w:sz w:val="28"/>
        </w:rPr>
        <w:t xml:space="preserve"> </w:t>
      </w:r>
      <w:r>
        <w:rPr>
          <w:sz w:val="28"/>
        </w:rPr>
        <w:t>для</w:t>
      </w:r>
      <w:r>
        <w:rPr>
          <w:spacing w:val="70"/>
          <w:sz w:val="28"/>
        </w:rPr>
        <w:t xml:space="preserve"> </w:t>
      </w:r>
      <w:r>
        <w:rPr>
          <w:sz w:val="28"/>
        </w:rPr>
        <w:t>настройки</w:t>
      </w:r>
      <w:r>
        <w:rPr>
          <w:spacing w:val="70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70"/>
          <w:sz w:val="28"/>
        </w:rPr>
        <w:t xml:space="preserve"> </w:t>
      </w:r>
      <w:r>
        <w:rPr>
          <w:sz w:val="28"/>
        </w:rPr>
        <w:t>выставления</w:t>
      </w:r>
      <w:r>
        <w:rPr>
          <w:spacing w:val="70"/>
          <w:sz w:val="28"/>
        </w:rPr>
        <w:t xml:space="preserve"> </w:t>
      </w:r>
      <w:r>
        <w:rPr>
          <w:sz w:val="28"/>
        </w:rPr>
        <w:t>оценок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оценок 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указанного периода.</w:t>
      </w:r>
    </w:p>
    <w:p w14:paraId="79DAC788" w14:textId="77777777" w:rsidR="00D23E7F" w:rsidRDefault="00000000">
      <w:pPr>
        <w:pStyle w:val="a4"/>
        <w:numPr>
          <w:ilvl w:val="0"/>
          <w:numId w:val="1"/>
        </w:numPr>
        <w:tabs>
          <w:tab w:val="left" w:pos="1107"/>
        </w:tabs>
        <w:ind w:right="289" w:firstLine="708"/>
        <w:jc w:val="both"/>
        <w:rPr>
          <w:sz w:val="28"/>
        </w:rPr>
      </w:pPr>
      <w:r>
        <w:rPr>
          <w:sz w:val="28"/>
        </w:rPr>
        <w:t>Государственным общеобразовательным организациям, подведомственным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Министерству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 Башкортостан:</w:t>
      </w:r>
    </w:p>
    <w:p w14:paraId="5925972E" w14:textId="77777777" w:rsidR="00D23E7F" w:rsidRDefault="00000000">
      <w:pPr>
        <w:pStyle w:val="a3"/>
        <w:ind w:right="291" w:firstLine="708"/>
      </w:pPr>
      <w:r>
        <w:t>обеспечить</w:t>
      </w:r>
      <w:r>
        <w:rPr>
          <w:spacing w:val="45"/>
        </w:rPr>
        <w:t xml:space="preserve"> </w:t>
      </w:r>
      <w:r>
        <w:t>контроль</w:t>
      </w:r>
      <w:r>
        <w:rPr>
          <w:spacing w:val="48"/>
        </w:rPr>
        <w:t xml:space="preserve"> </w:t>
      </w:r>
      <w:r>
        <w:t>за</w:t>
      </w:r>
      <w:r>
        <w:rPr>
          <w:spacing w:val="48"/>
        </w:rPr>
        <w:t xml:space="preserve"> </w:t>
      </w:r>
      <w:r>
        <w:t>своевременным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достоверным</w:t>
      </w:r>
      <w:r>
        <w:rPr>
          <w:spacing w:val="48"/>
        </w:rPr>
        <w:t xml:space="preserve"> </w:t>
      </w:r>
      <w:r>
        <w:t>внесением</w:t>
      </w:r>
      <w:r>
        <w:rPr>
          <w:spacing w:val="49"/>
        </w:rPr>
        <w:t xml:space="preserve"> </w:t>
      </w:r>
      <w:r>
        <w:t>сведений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электронный</w:t>
      </w:r>
      <w:r>
        <w:rPr>
          <w:spacing w:val="-1"/>
        </w:rPr>
        <w:t xml:space="preserve"> </w:t>
      </w:r>
      <w:r>
        <w:t>журнал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пунктом 1</w:t>
      </w:r>
      <w:r>
        <w:rPr>
          <w:spacing w:val="-4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приказа;</w:t>
      </w:r>
    </w:p>
    <w:p w14:paraId="12259369" w14:textId="77777777" w:rsidR="00D23E7F" w:rsidRDefault="00000000">
      <w:pPr>
        <w:pStyle w:val="a3"/>
        <w:ind w:right="283" w:firstLine="708"/>
      </w:pPr>
      <w:r>
        <w:t>обеспечить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разъяснительной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46"/>
        </w:rPr>
        <w:t xml:space="preserve"> </w:t>
      </w:r>
      <w:r>
        <w:t>обучающимися</w:t>
      </w:r>
      <w:r>
        <w:rPr>
          <w:spacing w:val="48"/>
        </w:rPr>
        <w:t xml:space="preserve"> </w:t>
      </w:r>
      <w:r>
        <w:t>государственных</w:t>
      </w:r>
      <w:r>
        <w:rPr>
          <w:spacing w:val="48"/>
        </w:rPr>
        <w:t xml:space="preserve"> </w:t>
      </w:r>
      <w:r>
        <w:t>общеобразовательных</w:t>
      </w:r>
      <w:r>
        <w:rPr>
          <w:spacing w:val="48"/>
        </w:rPr>
        <w:t xml:space="preserve"> </w:t>
      </w:r>
      <w:r>
        <w:t>организаций</w:t>
      </w:r>
      <w:r>
        <w:rPr>
          <w:spacing w:val="-68"/>
        </w:rPr>
        <w:t xml:space="preserve"> </w:t>
      </w:r>
      <w:r>
        <w:t>и их родителями (законными представителями) о сроках внесения в электронный</w:t>
      </w:r>
      <w:r>
        <w:rPr>
          <w:spacing w:val="1"/>
        </w:rPr>
        <w:t xml:space="preserve"> </w:t>
      </w:r>
      <w:r>
        <w:t xml:space="preserve">журнал  </w:t>
      </w:r>
      <w:r>
        <w:rPr>
          <w:spacing w:val="1"/>
        </w:rPr>
        <w:t xml:space="preserve"> </w:t>
      </w:r>
      <w:r>
        <w:t>сведений,    указанных    в    пункте    1    настоящего    приказа,    а    также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локальном</w:t>
      </w:r>
      <w:r>
        <w:rPr>
          <w:spacing w:val="1"/>
        </w:rPr>
        <w:t xml:space="preserve"> </w:t>
      </w:r>
      <w:r>
        <w:t>нормативном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акте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регламентирующем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журнала, порядок внесения корректировок информации, вносимой в электронный</w:t>
      </w:r>
      <w:r>
        <w:rPr>
          <w:spacing w:val="1"/>
        </w:rPr>
        <w:t xml:space="preserve"> </w:t>
      </w:r>
      <w:r>
        <w:t>журнал,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обоснованность</w:t>
      </w:r>
      <w:r>
        <w:rPr>
          <w:spacing w:val="1"/>
        </w:rPr>
        <w:t xml:space="preserve"> </w:t>
      </w:r>
      <w:r>
        <w:t>внесения</w:t>
      </w:r>
      <w:r>
        <w:rPr>
          <w:spacing w:val="-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корректировок.</w:t>
      </w:r>
    </w:p>
    <w:p w14:paraId="4694D280" w14:textId="77777777" w:rsidR="00D23E7F" w:rsidRDefault="00000000">
      <w:pPr>
        <w:pStyle w:val="a4"/>
        <w:numPr>
          <w:ilvl w:val="0"/>
          <w:numId w:val="1"/>
        </w:numPr>
        <w:tabs>
          <w:tab w:val="left" w:pos="1107"/>
        </w:tabs>
        <w:ind w:right="287" w:firstLine="708"/>
        <w:jc w:val="both"/>
        <w:rPr>
          <w:sz w:val="28"/>
        </w:rPr>
      </w:pPr>
      <w:r>
        <w:rPr>
          <w:sz w:val="28"/>
        </w:rPr>
        <w:t>Рекомендовать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образования:</w:t>
      </w:r>
    </w:p>
    <w:p w14:paraId="565C4A8C" w14:textId="77777777" w:rsidR="00D23E7F" w:rsidRDefault="00000000">
      <w:pPr>
        <w:pStyle w:val="a3"/>
        <w:ind w:left="821" w:right="291"/>
      </w:pPr>
      <w:r>
        <w:t>довести настоящий приказ до сведения общеобразовательных организаций;</w:t>
      </w:r>
      <w:r>
        <w:rPr>
          <w:spacing w:val="1"/>
        </w:rPr>
        <w:t xml:space="preserve"> </w:t>
      </w:r>
      <w:r>
        <w:t>обеспечить</w:t>
      </w:r>
      <w:r>
        <w:rPr>
          <w:spacing w:val="46"/>
        </w:rPr>
        <w:t xml:space="preserve"> </w:t>
      </w:r>
      <w:r>
        <w:t>контроль</w:t>
      </w:r>
      <w:r>
        <w:rPr>
          <w:spacing w:val="48"/>
        </w:rPr>
        <w:t xml:space="preserve"> </w:t>
      </w:r>
      <w:r>
        <w:t>за</w:t>
      </w:r>
      <w:r>
        <w:rPr>
          <w:spacing w:val="48"/>
        </w:rPr>
        <w:t xml:space="preserve"> </w:t>
      </w:r>
      <w:r>
        <w:t>своевременным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достоверным</w:t>
      </w:r>
      <w:r>
        <w:rPr>
          <w:spacing w:val="48"/>
        </w:rPr>
        <w:t xml:space="preserve"> </w:t>
      </w:r>
      <w:r>
        <w:t>внесением</w:t>
      </w:r>
      <w:r>
        <w:rPr>
          <w:spacing w:val="49"/>
        </w:rPr>
        <w:t xml:space="preserve"> </w:t>
      </w:r>
      <w:r>
        <w:t>сведений</w:t>
      </w:r>
    </w:p>
    <w:p w14:paraId="2DA4B2BB" w14:textId="77777777" w:rsidR="00D23E7F" w:rsidRDefault="00000000">
      <w:pPr>
        <w:pStyle w:val="a3"/>
        <w:spacing w:line="321" w:lineRule="exact"/>
      </w:pPr>
      <w:r>
        <w:t>в</w:t>
      </w:r>
      <w:r>
        <w:rPr>
          <w:spacing w:val="-3"/>
        </w:rPr>
        <w:t xml:space="preserve"> </w:t>
      </w:r>
      <w:r>
        <w:t>электронный</w:t>
      </w:r>
      <w:r>
        <w:rPr>
          <w:spacing w:val="-1"/>
        </w:rPr>
        <w:t xml:space="preserve"> </w:t>
      </w:r>
      <w:r>
        <w:t>журнал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пунктом</w:t>
      </w:r>
      <w:r>
        <w:rPr>
          <w:spacing w:val="-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приказа;</w:t>
      </w:r>
    </w:p>
    <w:p w14:paraId="2269698E" w14:textId="77777777" w:rsidR="00D23E7F" w:rsidRDefault="00D23E7F">
      <w:pPr>
        <w:spacing w:line="321" w:lineRule="exact"/>
        <w:sectPr w:rsidR="00D23E7F">
          <w:pgSz w:w="11910" w:h="16840"/>
          <w:pgMar w:top="1040" w:right="280" w:bottom="280" w:left="1020" w:header="720" w:footer="720" w:gutter="0"/>
          <w:cols w:space="720"/>
        </w:sectPr>
      </w:pPr>
    </w:p>
    <w:p w14:paraId="41033A36" w14:textId="77777777" w:rsidR="00D23E7F" w:rsidRDefault="00000000">
      <w:pPr>
        <w:pStyle w:val="a3"/>
        <w:spacing w:before="67"/>
        <w:ind w:right="284" w:firstLine="708"/>
      </w:pPr>
      <w:r>
        <w:lastRenderedPageBreak/>
        <w:t>обеспечить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разъяснительной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46"/>
        </w:rPr>
        <w:t xml:space="preserve"> </w:t>
      </w:r>
      <w:r>
        <w:t>работниками,</w:t>
      </w:r>
      <w:r>
        <w:rPr>
          <w:spacing w:val="46"/>
        </w:rPr>
        <w:t xml:space="preserve"> </w:t>
      </w:r>
      <w:r>
        <w:t>обучающимися</w:t>
      </w:r>
      <w:r>
        <w:rPr>
          <w:spacing w:val="48"/>
        </w:rPr>
        <w:t xml:space="preserve"> </w:t>
      </w:r>
      <w:r>
        <w:t>общеобразовательных</w:t>
      </w:r>
      <w:r>
        <w:rPr>
          <w:spacing w:val="47"/>
        </w:rPr>
        <w:t xml:space="preserve"> </w:t>
      </w:r>
      <w:r>
        <w:t>организаций</w:t>
      </w:r>
      <w:r>
        <w:rPr>
          <w:spacing w:val="-68"/>
        </w:rPr>
        <w:t xml:space="preserve"> </w:t>
      </w:r>
      <w:r>
        <w:t>и их родителями (законными представителями) о сроках внесения в электронный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приказа,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локальном</w:t>
      </w:r>
      <w:r>
        <w:rPr>
          <w:spacing w:val="1"/>
        </w:rPr>
        <w:t xml:space="preserve"> </w:t>
      </w:r>
      <w:r>
        <w:t>нормативном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акте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регламентирующем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журнала, порядок внесения корректировок информации, вносимой в электронный</w:t>
      </w:r>
      <w:r>
        <w:rPr>
          <w:spacing w:val="1"/>
        </w:rPr>
        <w:t xml:space="preserve"> </w:t>
      </w:r>
      <w:r>
        <w:t>журнал,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обоснованность</w:t>
      </w:r>
      <w:r>
        <w:rPr>
          <w:spacing w:val="1"/>
        </w:rPr>
        <w:t xml:space="preserve"> </w:t>
      </w:r>
      <w:r>
        <w:t>внесения</w:t>
      </w:r>
      <w:r>
        <w:rPr>
          <w:spacing w:val="-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корректировок.</w:t>
      </w:r>
    </w:p>
    <w:p w14:paraId="33DD0A5A" w14:textId="77777777" w:rsidR="00D23E7F" w:rsidRDefault="00000000">
      <w:pPr>
        <w:pStyle w:val="a4"/>
        <w:numPr>
          <w:ilvl w:val="0"/>
          <w:numId w:val="1"/>
        </w:numPr>
        <w:tabs>
          <w:tab w:val="left" w:pos="1107"/>
        </w:tabs>
        <w:spacing w:before="2"/>
        <w:ind w:right="283" w:firstLine="708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заместителей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министра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образования  </w:t>
      </w:r>
      <w:r>
        <w:rPr>
          <w:spacing w:val="1"/>
          <w:sz w:val="28"/>
        </w:rPr>
        <w:t xml:space="preserve"> </w:t>
      </w:r>
      <w:r>
        <w:rPr>
          <w:sz w:val="28"/>
        </w:rPr>
        <w:t>и    науки    Республики    Башкортостан</w:t>
      </w:r>
      <w:r>
        <w:rPr>
          <w:spacing w:val="1"/>
          <w:sz w:val="28"/>
        </w:rPr>
        <w:t xml:space="preserve"> </w:t>
      </w:r>
      <w:r>
        <w:rPr>
          <w:sz w:val="28"/>
        </w:rPr>
        <w:t>А.М.</w:t>
      </w:r>
      <w:r>
        <w:rPr>
          <w:spacing w:val="52"/>
          <w:sz w:val="28"/>
        </w:rPr>
        <w:t xml:space="preserve"> </w:t>
      </w:r>
      <w:r>
        <w:rPr>
          <w:sz w:val="28"/>
        </w:rPr>
        <w:t>Яримова</w:t>
      </w:r>
      <w:r>
        <w:rPr>
          <w:spacing w:val="120"/>
          <w:sz w:val="28"/>
        </w:rPr>
        <w:t xml:space="preserve"> </w:t>
      </w:r>
      <w:r>
        <w:rPr>
          <w:sz w:val="28"/>
        </w:rPr>
        <w:t>и</w:t>
      </w:r>
      <w:r>
        <w:rPr>
          <w:spacing w:val="120"/>
          <w:sz w:val="28"/>
        </w:rPr>
        <w:t xml:space="preserve"> </w:t>
      </w:r>
      <w:r>
        <w:rPr>
          <w:sz w:val="28"/>
        </w:rPr>
        <w:t>И.М.</w:t>
      </w:r>
      <w:r>
        <w:rPr>
          <w:spacing w:val="120"/>
          <w:sz w:val="28"/>
        </w:rPr>
        <w:t xml:space="preserve"> </w:t>
      </w:r>
      <w:r>
        <w:rPr>
          <w:sz w:val="28"/>
        </w:rPr>
        <w:t>Мавлетбердина,</w:t>
      </w:r>
      <w:r>
        <w:rPr>
          <w:spacing w:val="119"/>
          <w:sz w:val="28"/>
        </w:rPr>
        <w:t xml:space="preserve"> </w:t>
      </w:r>
      <w:r>
        <w:rPr>
          <w:sz w:val="28"/>
        </w:rPr>
        <w:t>на</w:t>
      </w:r>
      <w:r>
        <w:rPr>
          <w:spacing w:val="122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120"/>
          <w:sz w:val="28"/>
        </w:rPr>
        <w:t xml:space="preserve"> </w:t>
      </w:r>
      <w:r>
        <w:rPr>
          <w:sz w:val="28"/>
        </w:rPr>
        <w:t>министра</w:t>
      </w:r>
      <w:r>
        <w:rPr>
          <w:spacing w:val="12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Башкортостан А.З.</w:t>
      </w:r>
      <w:r>
        <w:rPr>
          <w:spacing w:val="-1"/>
          <w:sz w:val="28"/>
        </w:rPr>
        <w:t xml:space="preserve"> </w:t>
      </w:r>
      <w:r>
        <w:rPr>
          <w:sz w:val="28"/>
        </w:rPr>
        <w:t>Галиеву.</w:t>
      </w:r>
    </w:p>
    <w:p w14:paraId="41E2E547" w14:textId="77777777" w:rsidR="00D23E7F" w:rsidRDefault="00D23E7F">
      <w:pPr>
        <w:pStyle w:val="a3"/>
        <w:ind w:left="0"/>
        <w:jc w:val="left"/>
        <w:rPr>
          <w:sz w:val="30"/>
        </w:rPr>
      </w:pPr>
    </w:p>
    <w:p w14:paraId="3882B2AE" w14:textId="77777777" w:rsidR="00D23E7F" w:rsidRDefault="00D23E7F">
      <w:pPr>
        <w:pStyle w:val="a3"/>
        <w:ind w:left="0"/>
        <w:jc w:val="left"/>
        <w:rPr>
          <w:sz w:val="30"/>
        </w:rPr>
      </w:pPr>
    </w:p>
    <w:p w14:paraId="090D878B" w14:textId="77777777" w:rsidR="00D23E7F" w:rsidRDefault="00D23E7F">
      <w:pPr>
        <w:pStyle w:val="a3"/>
        <w:ind w:left="0"/>
        <w:jc w:val="left"/>
        <w:rPr>
          <w:sz w:val="24"/>
        </w:rPr>
      </w:pPr>
    </w:p>
    <w:p w14:paraId="67159A2A" w14:textId="77777777" w:rsidR="00D23E7F" w:rsidRDefault="00000000">
      <w:pPr>
        <w:pStyle w:val="a3"/>
        <w:tabs>
          <w:tab w:val="left" w:pos="8893"/>
        </w:tabs>
        <w:ind w:left="117"/>
        <w:jc w:val="left"/>
      </w:pPr>
      <w:r>
        <w:rPr>
          <w:noProof/>
        </w:rPr>
        <w:drawing>
          <wp:anchor distT="0" distB="0" distL="0" distR="0" simplePos="0" relativeHeight="487541760" behindDoc="1" locked="0" layoutInCell="1" allowOverlap="1" wp14:anchorId="4044B5EE" wp14:editId="27043E69">
            <wp:simplePos x="0" y="0"/>
            <wp:positionH relativeFrom="page">
              <wp:posOffset>2665095</wp:posOffset>
            </wp:positionH>
            <wp:positionV relativeFrom="paragraph">
              <wp:posOffset>-299716</wp:posOffset>
            </wp:positionV>
            <wp:extent cx="2509520" cy="906017"/>
            <wp:effectExtent l="0" t="0" r="0" b="0"/>
            <wp:wrapNone/>
            <wp:docPr id="3" name="image2.jpeg" descr="Z:\24-01 Отдел контроля и оценки качества образования\Бланки документов Минобр РБ и ЭЦП\Хажин А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9520" cy="906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Министр</w:t>
      </w:r>
      <w:r>
        <w:tab/>
        <w:t>А.В. Хажин</w:t>
      </w:r>
    </w:p>
    <w:sectPr w:rsidR="00D23E7F">
      <w:pgSz w:w="11910" w:h="16840"/>
      <w:pgMar w:top="1040" w:right="2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2F2A7B"/>
    <w:multiLevelType w:val="hybridMultilevel"/>
    <w:tmpl w:val="F7C29902"/>
    <w:lvl w:ilvl="0" w:tplc="6352A144">
      <w:start w:val="1"/>
      <w:numFmt w:val="decimal"/>
      <w:lvlText w:val="%1."/>
      <w:lvlJc w:val="left"/>
      <w:pPr>
        <w:ind w:left="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FD60FD2">
      <w:numFmt w:val="bullet"/>
      <w:lvlText w:val="•"/>
      <w:lvlJc w:val="left"/>
      <w:pPr>
        <w:ind w:left="1168" w:hanging="286"/>
      </w:pPr>
      <w:rPr>
        <w:rFonts w:hint="default"/>
        <w:lang w:val="ru-RU" w:eastAsia="en-US" w:bidi="ar-SA"/>
      </w:rPr>
    </w:lvl>
    <w:lvl w:ilvl="2" w:tplc="2DA0E170">
      <w:numFmt w:val="bullet"/>
      <w:lvlText w:val="•"/>
      <w:lvlJc w:val="left"/>
      <w:pPr>
        <w:ind w:left="2217" w:hanging="286"/>
      </w:pPr>
      <w:rPr>
        <w:rFonts w:hint="default"/>
        <w:lang w:val="ru-RU" w:eastAsia="en-US" w:bidi="ar-SA"/>
      </w:rPr>
    </w:lvl>
    <w:lvl w:ilvl="3" w:tplc="2C8C3F3C">
      <w:numFmt w:val="bullet"/>
      <w:lvlText w:val="•"/>
      <w:lvlJc w:val="left"/>
      <w:pPr>
        <w:ind w:left="3265" w:hanging="286"/>
      </w:pPr>
      <w:rPr>
        <w:rFonts w:hint="default"/>
        <w:lang w:val="ru-RU" w:eastAsia="en-US" w:bidi="ar-SA"/>
      </w:rPr>
    </w:lvl>
    <w:lvl w:ilvl="4" w:tplc="367A59C0">
      <w:numFmt w:val="bullet"/>
      <w:lvlText w:val="•"/>
      <w:lvlJc w:val="left"/>
      <w:pPr>
        <w:ind w:left="4314" w:hanging="286"/>
      </w:pPr>
      <w:rPr>
        <w:rFonts w:hint="default"/>
        <w:lang w:val="ru-RU" w:eastAsia="en-US" w:bidi="ar-SA"/>
      </w:rPr>
    </w:lvl>
    <w:lvl w:ilvl="5" w:tplc="6E66A5DC">
      <w:numFmt w:val="bullet"/>
      <w:lvlText w:val="•"/>
      <w:lvlJc w:val="left"/>
      <w:pPr>
        <w:ind w:left="5363" w:hanging="286"/>
      </w:pPr>
      <w:rPr>
        <w:rFonts w:hint="default"/>
        <w:lang w:val="ru-RU" w:eastAsia="en-US" w:bidi="ar-SA"/>
      </w:rPr>
    </w:lvl>
    <w:lvl w:ilvl="6" w:tplc="796238B4">
      <w:numFmt w:val="bullet"/>
      <w:lvlText w:val="•"/>
      <w:lvlJc w:val="left"/>
      <w:pPr>
        <w:ind w:left="6411" w:hanging="286"/>
      </w:pPr>
      <w:rPr>
        <w:rFonts w:hint="default"/>
        <w:lang w:val="ru-RU" w:eastAsia="en-US" w:bidi="ar-SA"/>
      </w:rPr>
    </w:lvl>
    <w:lvl w:ilvl="7" w:tplc="C1E63402">
      <w:numFmt w:val="bullet"/>
      <w:lvlText w:val="•"/>
      <w:lvlJc w:val="left"/>
      <w:pPr>
        <w:ind w:left="7460" w:hanging="286"/>
      </w:pPr>
      <w:rPr>
        <w:rFonts w:hint="default"/>
        <w:lang w:val="ru-RU" w:eastAsia="en-US" w:bidi="ar-SA"/>
      </w:rPr>
    </w:lvl>
    <w:lvl w:ilvl="8" w:tplc="931414DA">
      <w:numFmt w:val="bullet"/>
      <w:lvlText w:val="•"/>
      <w:lvlJc w:val="left"/>
      <w:pPr>
        <w:ind w:left="8509" w:hanging="286"/>
      </w:pPr>
      <w:rPr>
        <w:rFonts w:hint="default"/>
        <w:lang w:val="ru-RU" w:eastAsia="en-US" w:bidi="ar-SA"/>
      </w:rPr>
    </w:lvl>
  </w:abstractNum>
  <w:num w:numId="1" w16cid:durableId="1671173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E7F"/>
    <w:rsid w:val="00D23E7F"/>
    <w:rsid w:val="00E1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DC164"/>
  <w15:docId w15:val="{52BFCDCE-2AC0-4E3E-9222-4A20B8553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right="282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851</Words>
  <Characters>4851</Characters>
  <Application>Microsoft Office Word</Application>
  <DocSecurity>0</DocSecurity>
  <Lines>40</Lines>
  <Paragraphs>11</Paragraphs>
  <ScaleCrop>false</ScaleCrop>
  <Company/>
  <LinksUpToDate>false</LinksUpToDate>
  <CharactersWithSpaces>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</dc:creator>
  <cp:lastModifiedBy>Эльмира</cp:lastModifiedBy>
  <cp:revision>2</cp:revision>
  <dcterms:created xsi:type="dcterms:W3CDTF">2022-08-28T09:01:00Z</dcterms:created>
  <dcterms:modified xsi:type="dcterms:W3CDTF">2022-08-28T09:01:00Z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2022-08-28T00:00:00Z</vt:filetime>
  </property>
</Properties>
</file>