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9FE" w:rsidRPr="007D39FE" w:rsidRDefault="005E2390" w:rsidP="007D39FE">
      <w:pPr>
        <w:spacing w:after="0" w:line="240" w:lineRule="auto"/>
        <w:ind w:left="120"/>
        <w:jc w:val="center"/>
        <w:rPr>
          <w:rFonts w:ascii="Calibri" w:eastAsia="Calibri" w:hAnsi="Calibri" w:cs="Times New Roman"/>
          <w:lang w:eastAsia="en-US"/>
        </w:rPr>
      </w:pPr>
      <w:r>
        <w:rPr>
          <w:rFonts w:ascii="Calibri" w:eastAsia="Calibri" w:hAnsi="Calibri" w:cs="Times New Roman"/>
          <w:noProof/>
        </w:rPr>
        <w:drawing>
          <wp:inline distT="0" distB="0" distL="0" distR="0">
            <wp:extent cx="5940425" cy="8181674"/>
            <wp:effectExtent l="0" t="0" r="3175" b="0"/>
            <wp:docPr id="1" name="Рисунок 1" descr="C:\Users\vaigi\Desktop\сканы к вд\2023-11-07 Волейбол 10\Волейбол 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igi\Desktop\сканы к вд\2023-11-07 Волейбол 10\Волейбол 10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1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9FE" w:rsidRPr="007D39FE" w:rsidRDefault="007D39FE" w:rsidP="007D39FE">
      <w:pPr>
        <w:spacing w:after="0" w:line="240" w:lineRule="auto"/>
        <w:rPr>
          <w:rFonts w:ascii="Calibri" w:eastAsia="Calibri" w:hAnsi="Calibri" w:cs="Times New Roman"/>
          <w:lang w:eastAsia="en-US"/>
        </w:rPr>
      </w:pPr>
    </w:p>
    <w:p w:rsidR="007D39FE" w:rsidRPr="007D39FE" w:rsidRDefault="007D39FE" w:rsidP="007D39FE">
      <w:pPr>
        <w:spacing w:after="0" w:line="240" w:lineRule="auto"/>
        <w:rPr>
          <w:rFonts w:ascii="Calibri" w:eastAsia="Calibri" w:hAnsi="Calibri" w:cs="Times New Roman"/>
          <w:lang w:eastAsia="en-US"/>
        </w:rPr>
      </w:pPr>
    </w:p>
    <w:p w:rsidR="007D39FE" w:rsidRPr="007D39FE" w:rsidRDefault="007D39FE" w:rsidP="007D39FE">
      <w:pPr>
        <w:spacing w:after="0" w:line="240" w:lineRule="auto"/>
        <w:rPr>
          <w:rFonts w:ascii="Calibri" w:eastAsia="Calibri" w:hAnsi="Calibri" w:cs="Times New Roman"/>
          <w:lang w:eastAsia="en-US"/>
        </w:rPr>
      </w:pPr>
    </w:p>
    <w:p w:rsidR="007D39FE" w:rsidRPr="007D39FE" w:rsidRDefault="007D39FE" w:rsidP="007D39FE">
      <w:pPr>
        <w:spacing w:after="0" w:line="240" w:lineRule="auto"/>
        <w:rPr>
          <w:rFonts w:ascii="Calibri" w:eastAsia="Calibri" w:hAnsi="Calibri" w:cs="Times New Roman"/>
          <w:lang w:eastAsia="en-US"/>
        </w:rPr>
      </w:pPr>
    </w:p>
    <w:p w:rsidR="007D39FE" w:rsidRPr="007D39FE" w:rsidRDefault="007D39FE" w:rsidP="005E2390">
      <w:pPr>
        <w:spacing w:after="0" w:line="240" w:lineRule="auto"/>
        <w:rPr>
          <w:rFonts w:ascii="Calibri" w:eastAsia="Calibri" w:hAnsi="Calibri" w:cs="Times New Roman"/>
          <w:lang w:eastAsia="en-US"/>
        </w:rPr>
      </w:pPr>
      <w:bookmarkStart w:id="0" w:name="_GoBack"/>
      <w:bookmarkEnd w:id="0"/>
    </w:p>
    <w:p w:rsidR="004C67DA" w:rsidRPr="00247612" w:rsidRDefault="004C67DA" w:rsidP="008F2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612"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Программа внеурочной деятельности «</w:t>
      </w:r>
      <w:r w:rsidRPr="00247612">
        <w:rPr>
          <w:rFonts w:ascii="Times New Roman" w:hAnsi="Times New Roman" w:cs="Times New Roman"/>
          <w:sz w:val="24"/>
          <w:szCs w:val="24"/>
        </w:rPr>
        <w:t>Волейбол</w:t>
      </w:r>
      <w:r w:rsidRPr="00247612">
        <w:rPr>
          <w:rFonts w:ascii="Times New Roman" w:eastAsia="Times New Roman" w:hAnsi="Times New Roman" w:cs="Times New Roman"/>
          <w:sz w:val="24"/>
          <w:szCs w:val="24"/>
        </w:rPr>
        <w:t xml:space="preserve">» разработана в </w:t>
      </w:r>
      <w:r w:rsidRPr="00247612">
        <w:rPr>
          <w:rFonts w:ascii="Times New Roman" w:hAnsi="Times New Roman" w:cs="Times New Roman"/>
          <w:sz w:val="24"/>
          <w:szCs w:val="24"/>
        </w:rPr>
        <w:t xml:space="preserve">соответствии  с  Федеральным государственным образовательным стандартом среднего общего образования   (приказ Министерства образования и науки Российской Федерации от 17 мая 2012 г.  № 413),   на основе требований к результатам освоения Основной образовательной программы среднего  общего </w:t>
      </w:r>
      <w:r w:rsidR="007D39FE">
        <w:rPr>
          <w:rFonts w:ascii="Times New Roman" w:hAnsi="Times New Roman" w:cs="Times New Roman"/>
          <w:sz w:val="24"/>
          <w:szCs w:val="24"/>
        </w:rPr>
        <w:t>образования МБОУ СОШ с.Чишма</w:t>
      </w:r>
      <w:r w:rsidRPr="00247612">
        <w:rPr>
          <w:rFonts w:ascii="Times New Roman" w:hAnsi="Times New Roman" w:cs="Times New Roman"/>
          <w:sz w:val="24"/>
          <w:szCs w:val="24"/>
        </w:rPr>
        <w:t>.</w:t>
      </w:r>
      <w:r w:rsidRPr="002476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47612" w:rsidRDefault="00247612" w:rsidP="008F224B">
      <w:pPr>
        <w:pStyle w:val="a5"/>
        <w:spacing w:after="0" w:line="240" w:lineRule="auto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</w:p>
    <w:p w:rsidR="004C67DA" w:rsidRPr="00247612" w:rsidRDefault="004C67DA" w:rsidP="008F224B">
      <w:pPr>
        <w:pStyle w:val="a5"/>
        <w:spacing w:after="0" w:line="240" w:lineRule="auto"/>
        <w:ind w:left="284" w:firstLine="43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47612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24761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47612">
        <w:rPr>
          <w:rFonts w:ascii="Times New Roman" w:hAnsi="Times New Roman" w:cs="Times New Roman"/>
          <w:sz w:val="24"/>
          <w:szCs w:val="24"/>
        </w:rPr>
        <w:t>Волейбол</w:t>
      </w:r>
      <w:r w:rsidRPr="00247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247612">
        <w:rPr>
          <w:rFonts w:ascii="Times New Roman" w:hAnsi="Times New Roman" w:cs="Times New Roman"/>
          <w:sz w:val="24"/>
          <w:szCs w:val="24"/>
        </w:rPr>
        <w:t>предназначена для обучающихся  10-11 классов в общем объеме 68 часов (при 34 неделях – во 10-11 классах).</w:t>
      </w:r>
    </w:p>
    <w:p w:rsidR="004C67DA" w:rsidRPr="00247612" w:rsidRDefault="004C67DA" w:rsidP="008F224B">
      <w:pPr>
        <w:pStyle w:val="a5"/>
        <w:spacing w:after="0" w:line="240" w:lineRule="auto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</w:p>
    <w:p w:rsidR="0053574D" w:rsidRPr="00247612" w:rsidRDefault="0053574D" w:rsidP="008F22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612">
        <w:rPr>
          <w:rFonts w:ascii="Times New Roman" w:hAnsi="Times New Roman" w:cs="Times New Roman"/>
          <w:sz w:val="24"/>
          <w:szCs w:val="24"/>
        </w:rPr>
        <w:t>При разработке программы использована следующая литература:</w:t>
      </w:r>
    </w:p>
    <w:p w:rsidR="004C67DA" w:rsidRPr="00247612" w:rsidRDefault="004C67DA" w:rsidP="008F224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47612">
        <w:rPr>
          <w:rFonts w:ascii="Times New Roman" w:hAnsi="Times New Roman" w:cs="Times New Roman"/>
          <w:sz w:val="24"/>
          <w:szCs w:val="24"/>
          <w:lang w:eastAsia="ru-RU"/>
        </w:rPr>
        <w:t>1.Волейбол. Пляжный волейбол: Правила соревнований /пер. с англ. – М.: Терра-Спорт, 2001</w:t>
      </w:r>
      <w:r w:rsidR="0053574D" w:rsidRPr="0024761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C67DA" w:rsidRPr="00247612" w:rsidRDefault="004C67DA" w:rsidP="008F224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47612">
        <w:rPr>
          <w:rFonts w:ascii="Times New Roman" w:hAnsi="Times New Roman" w:cs="Times New Roman"/>
          <w:sz w:val="24"/>
          <w:szCs w:val="24"/>
          <w:lang w:eastAsia="ru-RU"/>
        </w:rPr>
        <w:t>2. Волейбол. Тестовые задания по изучению правил соревнований. – Омск: СибГАФК, 2002</w:t>
      </w:r>
    </w:p>
    <w:p w:rsidR="004C67DA" w:rsidRPr="00247612" w:rsidRDefault="0053574D" w:rsidP="008F224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47612"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r w:rsidR="004C67DA" w:rsidRPr="00247612">
        <w:rPr>
          <w:rFonts w:ascii="Times New Roman" w:hAnsi="Times New Roman" w:cs="Times New Roman"/>
          <w:sz w:val="24"/>
          <w:szCs w:val="24"/>
          <w:lang w:eastAsia="ru-RU"/>
        </w:rPr>
        <w:t>Голомазов В.А., Ковалев В.Д.; Мельников А.Г. Волейбол в школе. – М.: Просвещение, 1989.</w:t>
      </w:r>
    </w:p>
    <w:p w:rsidR="004C67DA" w:rsidRPr="00247612" w:rsidRDefault="0053574D" w:rsidP="008F224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47612"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r w:rsidR="004C67DA" w:rsidRPr="00247612">
        <w:rPr>
          <w:rFonts w:ascii="Times New Roman" w:hAnsi="Times New Roman" w:cs="Times New Roman"/>
          <w:sz w:val="24"/>
          <w:szCs w:val="24"/>
          <w:lang w:eastAsia="ru-RU"/>
        </w:rPr>
        <w:t>Железняк Ю.Д. 120 уроков по волейболу: Учеб. пособие для начинающих. – М.: Физкультур и спорт, 1965.</w:t>
      </w:r>
      <w:r w:rsidR="004C67DA" w:rsidRPr="0024761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47612">
        <w:rPr>
          <w:rFonts w:ascii="Times New Roman" w:hAnsi="Times New Roman" w:cs="Times New Roman"/>
          <w:sz w:val="24"/>
          <w:szCs w:val="24"/>
          <w:lang w:eastAsia="ru-RU"/>
        </w:rPr>
        <w:t xml:space="preserve">5. </w:t>
      </w:r>
      <w:r w:rsidR="004C67DA" w:rsidRPr="00247612">
        <w:rPr>
          <w:rFonts w:ascii="Times New Roman" w:hAnsi="Times New Roman" w:cs="Times New Roman"/>
          <w:sz w:val="24"/>
          <w:szCs w:val="24"/>
          <w:lang w:eastAsia="ru-RU"/>
        </w:rPr>
        <w:t>Ивойлов А.В. Волейбол: Техника, тактика, тренировка. – Минск: Высшая школа, 1972</w:t>
      </w:r>
      <w:r w:rsidR="004C67DA" w:rsidRPr="0024761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47612">
        <w:rPr>
          <w:rFonts w:ascii="Times New Roman" w:hAnsi="Times New Roman" w:cs="Times New Roman"/>
          <w:sz w:val="24"/>
          <w:szCs w:val="24"/>
          <w:lang w:eastAsia="ru-RU"/>
        </w:rPr>
        <w:t xml:space="preserve">6. </w:t>
      </w:r>
      <w:r w:rsidR="004C67DA" w:rsidRPr="00247612">
        <w:rPr>
          <w:rFonts w:ascii="Times New Roman" w:hAnsi="Times New Roman" w:cs="Times New Roman"/>
          <w:sz w:val="24"/>
          <w:szCs w:val="24"/>
          <w:lang w:eastAsia="ru-RU"/>
        </w:rPr>
        <w:t xml:space="preserve">Клещев Ю.Н. Учебно-тренировочная работа с юными волейболистами (15-16 лет): </w:t>
      </w:r>
    </w:p>
    <w:p w:rsidR="004C67DA" w:rsidRPr="00247612" w:rsidRDefault="0053574D" w:rsidP="008F224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47612">
        <w:rPr>
          <w:rFonts w:ascii="Times New Roman" w:hAnsi="Times New Roman" w:cs="Times New Roman"/>
          <w:sz w:val="24"/>
          <w:szCs w:val="24"/>
          <w:lang w:eastAsia="ru-RU"/>
        </w:rPr>
        <w:t xml:space="preserve">7. </w:t>
      </w:r>
      <w:r w:rsidR="004C67DA" w:rsidRPr="00247612">
        <w:rPr>
          <w:rFonts w:ascii="Times New Roman" w:hAnsi="Times New Roman" w:cs="Times New Roman"/>
          <w:sz w:val="24"/>
          <w:szCs w:val="24"/>
          <w:lang w:eastAsia="ru-RU"/>
        </w:rPr>
        <w:t>Мармор В.К. Специальные упражнения волейболиста. – Кишинев: «Карта Молдовеняскэ», 1975</w:t>
      </w:r>
      <w:r w:rsidR="004C67DA" w:rsidRPr="00247612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3508BB" w:rsidRPr="00247612" w:rsidRDefault="0053574D" w:rsidP="008F224B">
      <w:pPr>
        <w:spacing w:after="0" w:line="240" w:lineRule="auto"/>
        <w:ind w:right="-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612">
        <w:rPr>
          <w:rFonts w:ascii="Times New Roman" w:hAnsi="Times New Roman" w:cs="Times New Roman"/>
          <w:sz w:val="24"/>
          <w:szCs w:val="24"/>
        </w:rPr>
        <w:t>П</w:t>
      </w:r>
      <w:r w:rsidR="004C67DA" w:rsidRPr="00247612">
        <w:rPr>
          <w:rFonts w:ascii="Times New Roman" w:hAnsi="Times New Roman" w:cs="Times New Roman"/>
          <w:sz w:val="24"/>
          <w:szCs w:val="24"/>
        </w:rPr>
        <w:t xml:space="preserve">рограмма </w:t>
      </w:r>
      <w:r w:rsidR="008F224B" w:rsidRPr="00247612">
        <w:rPr>
          <w:rFonts w:ascii="Times New Roman" w:hAnsi="Times New Roman" w:cs="Times New Roman"/>
          <w:sz w:val="24"/>
          <w:szCs w:val="24"/>
        </w:rPr>
        <w:t xml:space="preserve">направлена </w:t>
      </w:r>
      <w:r w:rsidR="004C67DA" w:rsidRPr="00247612">
        <w:rPr>
          <w:rFonts w:ascii="Times New Roman" w:hAnsi="Times New Roman" w:cs="Times New Roman"/>
          <w:sz w:val="24"/>
          <w:szCs w:val="24"/>
        </w:rPr>
        <w:t xml:space="preserve"> на</w:t>
      </w:r>
      <w:r w:rsidR="004C67DA" w:rsidRPr="0024761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F224B" w:rsidRPr="00247612">
        <w:rPr>
          <w:rFonts w:ascii="Times New Roman" w:hAnsi="Times New Roman" w:cs="Times New Roman"/>
          <w:sz w:val="24"/>
          <w:szCs w:val="24"/>
        </w:rPr>
        <w:t xml:space="preserve">формирование у учащихся активистской культуры здоровья и предполагает </w:t>
      </w:r>
      <w:r w:rsidR="00686374" w:rsidRPr="00247612">
        <w:rPr>
          <w:rFonts w:ascii="Times New Roman" w:hAnsi="Times New Roman" w:cs="Times New Roman"/>
          <w:sz w:val="24"/>
          <w:szCs w:val="24"/>
        </w:rPr>
        <w:t>овладение техникой основных приёмов нападения и защиты;</w:t>
      </w:r>
      <w:r w:rsidRPr="00247612">
        <w:rPr>
          <w:rFonts w:ascii="Times New Roman" w:hAnsi="Times New Roman" w:cs="Times New Roman"/>
          <w:sz w:val="24"/>
          <w:szCs w:val="24"/>
        </w:rPr>
        <w:t xml:space="preserve"> </w:t>
      </w:r>
      <w:r w:rsidR="00686374" w:rsidRPr="00247612">
        <w:rPr>
          <w:rFonts w:ascii="Times New Roman" w:hAnsi="Times New Roman" w:cs="Times New Roman"/>
          <w:sz w:val="24"/>
          <w:szCs w:val="24"/>
        </w:rPr>
        <w:t>формирование навыков деятельности игрока совместно с партнёрами на основе взаимопонимания и согласования;</w:t>
      </w:r>
      <w:r w:rsidRPr="00247612">
        <w:rPr>
          <w:rFonts w:ascii="Times New Roman" w:hAnsi="Times New Roman" w:cs="Times New Roman"/>
          <w:sz w:val="24"/>
          <w:szCs w:val="24"/>
        </w:rPr>
        <w:t xml:space="preserve">  </w:t>
      </w:r>
      <w:r w:rsidR="00686374" w:rsidRPr="00247612">
        <w:rPr>
          <w:rFonts w:ascii="Times New Roman" w:hAnsi="Times New Roman" w:cs="Times New Roman"/>
          <w:sz w:val="24"/>
          <w:szCs w:val="24"/>
        </w:rPr>
        <w:t>приобретения навыков организации и проведения самостоятельных занятий по волейболу;</w:t>
      </w:r>
      <w:r w:rsidRPr="00247612">
        <w:rPr>
          <w:rFonts w:ascii="Times New Roman" w:hAnsi="Times New Roman" w:cs="Times New Roman"/>
          <w:sz w:val="24"/>
          <w:szCs w:val="24"/>
        </w:rPr>
        <w:t xml:space="preserve"> </w:t>
      </w:r>
      <w:r w:rsidR="00686374" w:rsidRPr="00247612">
        <w:rPr>
          <w:rFonts w:ascii="Times New Roman" w:hAnsi="Times New Roman" w:cs="Times New Roman"/>
          <w:sz w:val="24"/>
          <w:szCs w:val="24"/>
        </w:rPr>
        <w:t>содействие общему физическому развитию и направленное совершенствование физических качеств прим</w:t>
      </w:r>
      <w:r w:rsidR="008F224B" w:rsidRPr="00247612">
        <w:rPr>
          <w:rFonts w:ascii="Times New Roman" w:hAnsi="Times New Roman" w:cs="Times New Roman"/>
          <w:sz w:val="24"/>
          <w:szCs w:val="24"/>
        </w:rPr>
        <w:t xml:space="preserve">енительно к данному виду спорта, </w:t>
      </w:r>
      <w:r w:rsidR="003508BB" w:rsidRPr="00247612">
        <w:rPr>
          <w:rFonts w:ascii="Times New Roman" w:hAnsi="Times New Roman" w:cs="Times New Roman"/>
          <w:sz w:val="24"/>
          <w:szCs w:val="24"/>
        </w:rPr>
        <w:t xml:space="preserve">стремление показывать как можно более высокие результаты на соревнованиях; </w:t>
      </w:r>
      <w:r w:rsidR="008F224B" w:rsidRPr="00247612">
        <w:rPr>
          <w:rFonts w:ascii="Times New Roman" w:hAnsi="Times New Roman" w:cs="Times New Roman"/>
          <w:sz w:val="24"/>
          <w:szCs w:val="24"/>
        </w:rPr>
        <w:t xml:space="preserve">вести </w:t>
      </w:r>
      <w:r w:rsidR="003508BB" w:rsidRPr="00247612">
        <w:rPr>
          <w:rFonts w:ascii="Times New Roman" w:hAnsi="Times New Roman" w:cs="Times New Roman"/>
          <w:sz w:val="24"/>
          <w:szCs w:val="24"/>
        </w:rPr>
        <w:t>спортивный образ (стиль) жизни, предусматривающий активные занятия спортом и регулярное участие в спортивных соревнованиях; стремление индивида вовлечь в занятия волейболом свое ближайшее окружение (семью, друзей, коллег и т. д. ). </w:t>
      </w:r>
    </w:p>
    <w:p w:rsidR="0053574D" w:rsidRPr="00247612" w:rsidRDefault="0053574D" w:rsidP="008F224B">
      <w:pPr>
        <w:spacing w:after="0" w:line="240" w:lineRule="auto"/>
        <w:ind w:left="142" w:right="-5" w:firstLine="566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3574D" w:rsidRPr="00247612" w:rsidRDefault="004C67DA" w:rsidP="008F224B">
      <w:pPr>
        <w:pStyle w:val="a6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24761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Структура</w:t>
      </w:r>
      <w:r w:rsidRPr="002476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рабочей программы полностью отражает основные идеи и предметные темы стандарта среднего общего образования   и представляет его развернутый вариант с кратким раскрытием разделов и</w:t>
      </w:r>
      <w:r w:rsidR="008F224B" w:rsidRPr="002476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предметных тем.</w:t>
      </w:r>
      <w:r w:rsidRPr="002476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3574D" w:rsidRPr="00247612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рассчитана на изучение, закрепление, совершенствование полученных навыков и освоение более глубоких </w:t>
      </w:r>
      <w:r w:rsidR="008F224B" w:rsidRPr="00247612">
        <w:rPr>
          <w:rFonts w:ascii="Times New Roman" w:hAnsi="Times New Roman" w:cs="Times New Roman"/>
          <w:sz w:val="24"/>
          <w:szCs w:val="24"/>
          <w:lang w:eastAsia="ru-RU"/>
        </w:rPr>
        <w:t xml:space="preserve">  избранного вида спорта</w:t>
      </w:r>
      <w:r w:rsidR="0053574D" w:rsidRPr="00247612">
        <w:rPr>
          <w:rFonts w:ascii="Times New Roman" w:hAnsi="Times New Roman" w:cs="Times New Roman"/>
          <w:sz w:val="24"/>
          <w:szCs w:val="24"/>
          <w:lang w:eastAsia="ru-RU"/>
        </w:rPr>
        <w:t xml:space="preserve"> по следующим разделам:</w:t>
      </w:r>
      <w:r w:rsidR="008F224B" w:rsidRPr="00247612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 w:rsidR="0053574D" w:rsidRPr="00247612">
        <w:rPr>
          <w:rFonts w:ascii="Times New Roman" w:hAnsi="Times New Roman" w:cs="Times New Roman"/>
          <w:sz w:val="24"/>
          <w:szCs w:val="24"/>
          <w:lang w:eastAsia="ru-RU"/>
        </w:rPr>
        <w:t xml:space="preserve"> Общие основы волей</w:t>
      </w:r>
      <w:r w:rsidR="008F224B" w:rsidRPr="00247612">
        <w:rPr>
          <w:rFonts w:ascii="Times New Roman" w:hAnsi="Times New Roman" w:cs="Times New Roman"/>
          <w:sz w:val="24"/>
          <w:szCs w:val="24"/>
          <w:lang w:eastAsia="ru-RU"/>
        </w:rPr>
        <w:t>бола»,   «</w:t>
      </w:r>
      <w:r w:rsidR="0053574D" w:rsidRPr="00247612">
        <w:rPr>
          <w:rFonts w:ascii="Times New Roman" w:hAnsi="Times New Roman" w:cs="Times New Roman"/>
          <w:sz w:val="24"/>
          <w:szCs w:val="24"/>
          <w:lang w:eastAsia="ru-RU"/>
        </w:rPr>
        <w:t>Изучение и обучение основам техники волейбола</w:t>
      </w:r>
      <w:r w:rsidR="008F224B" w:rsidRPr="00247612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r w:rsidR="0053574D" w:rsidRPr="00247612">
        <w:rPr>
          <w:rFonts w:ascii="Times New Roman" w:hAnsi="Times New Roman" w:cs="Times New Roman"/>
          <w:sz w:val="24"/>
          <w:szCs w:val="24"/>
          <w:lang w:eastAsia="ru-RU"/>
        </w:rPr>
        <w:t>Изучение и обучение основам тактики игры</w:t>
      </w:r>
      <w:r w:rsidR="008F224B" w:rsidRPr="00247612">
        <w:rPr>
          <w:rFonts w:ascii="Times New Roman" w:hAnsi="Times New Roman" w:cs="Times New Roman"/>
          <w:sz w:val="24"/>
          <w:szCs w:val="24"/>
          <w:lang w:eastAsia="ru-RU"/>
        </w:rPr>
        <w:t>»,  «</w:t>
      </w:r>
      <w:r w:rsidR="0053574D" w:rsidRPr="00247612">
        <w:rPr>
          <w:rFonts w:ascii="Times New Roman" w:hAnsi="Times New Roman" w:cs="Times New Roman"/>
          <w:sz w:val="24"/>
          <w:szCs w:val="24"/>
          <w:lang w:eastAsia="ru-RU"/>
        </w:rPr>
        <w:t>Основы физической подготовки в волейболе</w:t>
      </w:r>
      <w:r w:rsidR="008F224B" w:rsidRPr="00247612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r w:rsidR="0053574D" w:rsidRPr="00247612">
        <w:rPr>
          <w:rFonts w:ascii="Times New Roman" w:hAnsi="Times New Roman" w:cs="Times New Roman"/>
          <w:sz w:val="24"/>
          <w:szCs w:val="24"/>
          <w:lang w:eastAsia="ru-RU"/>
        </w:rPr>
        <w:t>Воспитание физических качеств занимающихся волейболом</w:t>
      </w:r>
      <w:r w:rsidR="008F224B" w:rsidRPr="00247612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53574D" w:rsidRPr="0024761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3574D" w:rsidRPr="00247612" w:rsidRDefault="0053574D" w:rsidP="008F224B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22DD" w:rsidRPr="00247612" w:rsidRDefault="004C67DA" w:rsidP="008F224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6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224B" w:rsidRPr="00247612">
        <w:rPr>
          <w:rFonts w:ascii="Times New Roman" w:hAnsi="Times New Roman" w:cs="Times New Roman"/>
          <w:b/>
          <w:sz w:val="24"/>
          <w:szCs w:val="24"/>
        </w:rPr>
        <w:tab/>
      </w:r>
      <w:r w:rsidR="0053574D" w:rsidRPr="0024761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Основными формами подведения итогов</w:t>
      </w:r>
      <w:r w:rsidR="001B7E3D" w:rsidRPr="0024761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3574D" w:rsidRPr="00247612">
        <w:rPr>
          <w:rFonts w:ascii="Times New Roman" w:hAnsi="Times New Roman" w:cs="Times New Roman"/>
          <w:sz w:val="24"/>
          <w:szCs w:val="24"/>
          <w:lang w:eastAsia="ru-RU"/>
        </w:rPr>
        <w:t> программы являются</w:t>
      </w:r>
      <w:r w:rsidR="001B7E3D" w:rsidRPr="00247612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вводный, </w:t>
      </w:r>
      <w:r w:rsidR="001B7E3D" w:rsidRPr="00247612">
        <w:rPr>
          <w:rFonts w:ascii="Times New Roman" w:hAnsi="Times New Roman" w:cs="Times New Roman"/>
          <w:sz w:val="24"/>
          <w:szCs w:val="24"/>
          <w:lang w:eastAsia="ru-RU"/>
        </w:rPr>
        <w:t>текущий и  и</w:t>
      </w:r>
      <w:r w:rsidR="001B7E3D" w:rsidRPr="00247612">
        <w:rPr>
          <w:rFonts w:ascii="Times New Roman" w:hAnsi="Times New Roman" w:cs="Times New Roman"/>
          <w:iCs/>
          <w:sz w:val="24"/>
          <w:szCs w:val="24"/>
          <w:lang w:eastAsia="ru-RU"/>
        </w:rPr>
        <w:t>тоговый</w:t>
      </w:r>
      <w:r w:rsidR="001B7E3D" w:rsidRPr="00247612"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контроль</w:t>
      </w:r>
      <w:r w:rsidR="001B7E3D" w:rsidRPr="0024761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в форме т</w:t>
      </w:r>
      <w:r w:rsidR="0053574D" w:rsidRPr="00247612">
        <w:rPr>
          <w:rFonts w:ascii="Times New Roman" w:hAnsi="Times New Roman" w:cs="Times New Roman"/>
          <w:sz w:val="24"/>
          <w:szCs w:val="24"/>
          <w:lang w:eastAsia="ru-RU"/>
        </w:rPr>
        <w:t>естировани</w:t>
      </w:r>
      <w:r w:rsidR="001B7E3D" w:rsidRPr="00247612">
        <w:rPr>
          <w:rFonts w:ascii="Times New Roman" w:hAnsi="Times New Roman" w:cs="Times New Roman"/>
          <w:sz w:val="24"/>
          <w:szCs w:val="24"/>
          <w:lang w:eastAsia="ru-RU"/>
        </w:rPr>
        <w:t xml:space="preserve">я на </w:t>
      </w:r>
      <w:r w:rsidR="0053574D" w:rsidRPr="00247612">
        <w:rPr>
          <w:rFonts w:ascii="Times New Roman" w:hAnsi="Times New Roman" w:cs="Times New Roman"/>
          <w:sz w:val="24"/>
          <w:szCs w:val="24"/>
          <w:lang w:eastAsia="ru-RU"/>
        </w:rPr>
        <w:t xml:space="preserve">умение осуществлять технические приемы, </w:t>
      </w:r>
      <w:r w:rsidR="001B7E3D" w:rsidRPr="0024761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3574D" w:rsidRPr="00247612">
        <w:rPr>
          <w:rFonts w:ascii="Times New Roman" w:hAnsi="Times New Roman" w:cs="Times New Roman"/>
          <w:sz w:val="24"/>
          <w:szCs w:val="24"/>
          <w:lang w:eastAsia="ru-RU"/>
        </w:rPr>
        <w:t xml:space="preserve"> различные виды прыжков и выпрыгиваний, выполнять индивид</w:t>
      </w:r>
      <w:r w:rsidR="001B7E3D" w:rsidRPr="00247612">
        <w:rPr>
          <w:rFonts w:ascii="Times New Roman" w:hAnsi="Times New Roman" w:cs="Times New Roman"/>
          <w:sz w:val="24"/>
          <w:szCs w:val="24"/>
          <w:lang w:eastAsia="ru-RU"/>
        </w:rPr>
        <w:t xml:space="preserve">уальные и коллективные действия, на </w:t>
      </w:r>
      <w:r w:rsidR="0053574D" w:rsidRPr="00247612">
        <w:rPr>
          <w:rFonts w:ascii="Times New Roman" w:hAnsi="Times New Roman" w:cs="Times New Roman"/>
          <w:sz w:val="24"/>
          <w:szCs w:val="24"/>
          <w:lang w:eastAsia="ru-RU"/>
        </w:rPr>
        <w:t>знание основ техники волейбола, специальных в/б упражнений и способ</w:t>
      </w:r>
      <w:r w:rsidR="001B7E3D" w:rsidRPr="00247612">
        <w:rPr>
          <w:rFonts w:ascii="Times New Roman" w:hAnsi="Times New Roman" w:cs="Times New Roman"/>
          <w:sz w:val="24"/>
          <w:szCs w:val="24"/>
          <w:lang w:eastAsia="ru-RU"/>
        </w:rPr>
        <w:t xml:space="preserve">ность применения их на практике во время  </w:t>
      </w:r>
      <w:r w:rsidR="002B22DD" w:rsidRPr="00247612">
        <w:rPr>
          <w:rFonts w:ascii="Times New Roman" w:hAnsi="Times New Roman" w:cs="Times New Roman"/>
          <w:sz w:val="24"/>
          <w:szCs w:val="24"/>
          <w:lang w:eastAsia="ru-RU"/>
        </w:rPr>
        <w:t xml:space="preserve"> соревновани</w:t>
      </w:r>
      <w:r w:rsidR="001B7E3D" w:rsidRPr="00247612">
        <w:rPr>
          <w:rFonts w:ascii="Times New Roman" w:hAnsi="Times New Roman" w:cs="Times New Roman"/>
          <w:sz w:val="24"/>
          <w:szCs w:val="24"/>
          <w:lang w:eastAsia="ru-RU"/>
        </w:rPr>
        <w:t>й</w:t>
      </w:r>
      <w:r w:rsidR="002B22DD" w:rsidRPr="0024761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F081B" w:rsidRPr="00247612" w:rsidRDefault="00AF081B" w:rsidP="008F224B">
      <w:pPr>
        <w:pStyle w:val="a5"/>
        <w:spacing w:after="0" w:line="240" w:lineRule="auto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</w:p>
    <w:p w:rsidR="001B7E3D" w:rsidRPr="00247612" w:rsidRDefault="001B7E3D" w:rsidP="008F224B">
      <w:pPr>
        <w:pStyle w:val="a5"/>
        <w:spacing w:after="0" w:line="240" w:lineRule="auto"/>
        <w:ind w:left="284" w:firstLine="43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081B" w:rsidRPr="00247612" w:rsidRDefault="00AF081B" w:rsidP="008F224B">
      <w:pPr>
        <w:pStyle w:val="a5"/>
        <w:spacing w:after="0" w:line="240" w:lineRule="auto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247612">
        <w:rPr>
          <w:rFonts w:ascii="Times New Roman" w:hAnsi="Times New Roman" w:cs="Times New Roman"/>
          <w:b/>
          <w:sz w:val="24"/>
          <w:szCs w:val="24"/>
        </w:rPr>
        <w:t>1.ПЛАНИРУЕМЫЕ РЕЗУЛЬТАТЫ ОСВОЕНИЯ КУРСА ВНЕУРОЧНОЙ ДЕЯТЕЛЬНОСТИ.</w:t>
      </w:r>
    </w:p>
    <w:p w:rsidR="003508BB" w:rsidRPr="00247612" w:rsidRDefault="003508BB" w:rsidP="008F224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B7E3D" w:rsidRPr="00247612" w:rsidRDefault="003508BB" w:rsidP="008F224B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12">
        <w:rPr>
          <w:rFonts w:ascii="Times New Roman" w:hAnsi="Times New Roman" w:cs="Times New Roman"/>
          <w:sz w:val="24"/>
          <w:szCs w:val="24"/>
        </w:rPr>
        <w:t xml:space="preserve">Программа  курса «Волейбол» обеспечивает реализацию    </w:t>
      </w:r>
      <w:r w:rsidR="001B7E3D" w:rsidRPr="00247612">
        <w:rPr>
          <w:rFonts w:ascii="Times New Roman" w:hAnsi="Times New Roman" w:cs="Times New Roman"/>
          <w:b/>
          <w:sz w:val="24"/>
          <w:szCs w:val="24"/>
        </w:rPr>
        <w:t>личностных,</w:t>
      </w:r>
    </w:p>
    <w:p w:rsidR="003508BB" w:rsidRPr="00247612" w:rsidRDefault="003508BB" w:rsidP="001B7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612">
        <w:rPr>
          <w:rFonts w:ascii="Times New Roman" w:hAnsi="Times New Roman" w:cs="Times New Roman"/>
          <w:b/>
          <w:sz w:val="24"/>
          <w:szCs w:val="24"/>
        </w:rPr>
        <w:t>метапредметных и предметных</w:t>
      </w:r>
      <w:r w:rsidRPr="00247612">
        <w:rPr>
          <w:rFonts w:ascii="Times New Roman" w:hAnsi="Times New Roman" w:cs="Times New Roman"/>
          <w:sz w:val="24"/>
          <w:szCs w:val="24"/>
        </w:rPr>
        <w:t xml:space="preserve"> результатов.</w:t>
      </w:r>
    </w:p>
    <w:p w:rsidR="001B7E3D" w:rsidRPr="00247612" w:rsidRDefault="001B7E3D" w:rsidP="008F224B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3508BB" w:rsidRPr="00247612" w:rsidRDefault="003508BB" w:rsidP="008F224B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47612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Личностные результаты:</w:t>
      </w:r>
    </w:p>
    <w:p w:rsidR="003508BB" w:rsidRPr="00247612" w:rsidRDefault="003508BB" w:rsidP="008F224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612">
        <w:rPr>
          <w:rFonts w:ascii="Times New Roman" w:hAnsi="Times New Roman" w:cs="Times New Roman"/>
          <w:sz w:val="24"/>
          <w:szCs w:val="24"/>
          <w:lang w:eastAsia="ru-RU"/>
        </w:rPr>
        <w:t>- дисциплинированность, трудолюбие, упорство в достижении поставленных целей;</w:t>
      </w:r>
    </w:p>
    <w:p w:rsidR="003508BB" w:rsidRPr="00247612" w:rsidRDefault="003508BB" w:rsidP="008F224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612">
        <w:rPr>
          <w:rFonts w:ascii="Times New Roman" w:hAnsi="Times New Roman" w:cs="Times New Roman"/>
          <w:sz w:val="24"/>
          <w:szCs w:val="24"/>
          <w:lang w:eastAsia="ru-RU"/>
        </w:rPr>
        <w:t>- умение управлять своими эмоциями в различных ситуациях;</w:t>
      </w:r>
    </w:p>
    <w:p w:rsidR="008F224B" w:rsidRPr="00247612" w:rsidRDefault="003508BB" w:rsidP="008F224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612">
        <w:rPr>
          <w:rFonts w:ascii="Times New Roman" w:hAnsi="Times New Roman" w:cs="Times New Roman"/>
          <w:sz w:val="24"/>
          <w:szCs w:val="24"/>
          <w:lang w:eastAsia="ru-RU"/>
        </w:rPr>
        <w:t>- умение оказывать помощь своим сверстникам.</w:t>
      </w:r>
    </w:p>
    <w:p w:rsidR="008F224B" w:rsidRPr="00247612" w:rsidRDefault="008F224B" w:rsidP="008F224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612">
        <w:rPr>
          <w:rFonts w:ascii="Times New Roman" w:hAnsi="Times New Roman" w:cs="Times New Roman"/>
          <w:sz w:val="24"/>
          <w:szCs w:val="24"/>
          <w:lang w:eastAsia="ru-RU"/>
        </w:rPr>
        <w:t xml:space="preserve">- умение мгновенно оценивать обстановку; </w:t>
      </w:r>
    </w:p>
    <w:p w:rsidR="008F224B" w:rsidRPr="00247612" w:rsidRDefault="008F224B" w:rsidP="008F224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612">
        <w:rPr>
          <w:rFonts w:ascii="Times New Roman" w:hAnsi="Times New Roman" w:cs="Times New Roman"/>
          <w:sz w:val="24"/>
          <w:szCs w:val="24"/>
          <w:lang w:eastAsia="ru-RU"/>
        </w:rPr>
        <w:t xml:space="preserve">- умение действовать инициативно, находчиво и быстро в любой игровой ситуации; </w:t>
      </w:r>
    </w:p>
    <w:p w:rsidR="008F224B" w:rsidRPr="00247612" w:rsidRDefault="008F224B" w:rsidP="008F224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612">
        <w:rPr>
          <w:rFonts w:ascii="Times New Roman" w:hAnsi="Times New Roman" w:cs="Times New Roman"/>
          <w:sz w:val="24"/>
          <w:szCs w:val="24"/>
          <w:lang w:eastAsia="ru-RU"/>
        </w:rPr>
        <w:t xml:space="preserve">- проявление высокой самостоятельности; </w:t>
      </w:r>
    </w:p>
    <w:p w:rsidR="008F224B" w:rsidRPr="00247612" w:rsidRDefault="008F224B" w:rsidP="008F224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612">
        <w:rPr>
          <w:rFonts w:ascii="Times New Roman" w:hAnsi="Times New Roman" w:cs="Times New Roman"/>
          <w:sz w:val="24"/>
          <w:szCs w:val="24"/>
          <w:lang w:eastAsia="ru-RU"/>
        </w:rPr>
        <w:t xml:space="preserve">- умение управлять эмоциями, не терять контроля за своими действиями; </w:t>
      </w:r>
    </w:p>
    <w:p w:rsidR="003508BB" w:rsidRPr="00247612" w:rsidRDefault="008F224B" w:rsidP="008F224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612">
        <w:rPr>
          <w:rFonts w:ascii="Times New Roman" w:hAnsi="Times New Roman" w:cs="Times New Roman"/>
          <w:sz w:val="24"/>
          <w:szCs w:val="24"/>
          <w:lang w:eastAsia="ru-RU"/>
        </w:rPr>
        <w:t>- умение работать в группе и подчинять свои интересы коллективу</w:t>
      </w:r>
    </w:p>
    <w:p w:rsidR="001B7E3D" w:rsidRPr="00247612" w:rsidRDefault="001B7E3D" w:rsidP="008F224B">
      <w:pPr>
        <w:pStyle w:val="a6"/>
        <w:jc w:val="both"/>
        <w:rPr>
          <w:rFonts w:ascii="Times New Roman" w:hAnsi="Times New Roman" w:cs="Times New Roman"/>
          <w:b/>
          <w:iCs/>
          <w:sz w:val="24"/>
          <w:szCs w:val="24"/>
          <w:lang w:eastAsia="ru-RU"/>
        </w:rPr>
      </w:pPr>
    </w:p>
    <w:p w:rsidR="003508BB" w:rsidRPr="00247612" w:rsidRDefault="003508BB" w:rsidP="008F224B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47612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Метапредметные результаты:</w:t>
      </w:r>
    </w:p>
    <w:p w:rsidR="003508BB" w:rsidRPr="00247612" w:rsidRDefault="003508BB" w:rsidP="008F224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612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8F224B" w:rsidRPr="00247612">
        <w:rPr>
          <w:rFonts w:ascii="Times New Roman" w:hAnsi="Times New Roman" w:cs="Times New Roman"/>
          <w:sz w:val="24"/>
          <w:szCs w:val="24"/>
          <w:lang w:eastAsia="ru-RU"/>
        </w:rPr>
        <w:t xml:space="preserve">умение </w:t>
      </w:r>
      <w:r w:rsidRPr="00247612">
        <w:rPr>
          <w:rFonts w:ascii="Times New Roman" w:hAnsi="Times New Roman" w:cs="Times New Roman"/>
          <w:sz w:val="24"/>
          <w:szCs w:val="24"/>
          <w:lang w:eastAsia="ru-RU"/>
        </w:rPr>
        <w:t>определять наиболее эффективные способы достижения результата;</w:t>
      </w:r>
    </w:p>
    <w:p w:rsidR="003508BB" w:rsidRPr="00247612" w:rsidRDefault="003508BB" w:rsidP="008F224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612">
        <w:rPr>
          <w:rFonts w:ascii="Times New Roman" w:hAnsi="Times New Roman" w:cs="Times New Roman"/>
          <w:sz w:val="24"/>
          <w:szCs w:val="24"/>
          <w:lang w:eastAsia="ru-RU"/>
        </w:rPr>
        <w:t>- умение находить ошибки при выполнении заданий и уметь их исправлять;</w:t>
      </w:r>
    </w:p>
    <w:p w:rsidR="003508BB" w:rsidRPr="00247612" w:rsidRDefault="003508BB" w:rsidP="008F224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612">
        <w:rPr>
          <w:rFonts w:ascii="Times New Roman" w:hAnsi="Times New Roman" w:cs="Times New Roman"/>
          <w:sz w:val="24"/>
          <w:szCs w:val="24"/>
          <w:lang w:eastAsia="ru-RU"/>
        </w:rPr>
        <w:t>- умение объективно оценивать результаты собственного труда, находить возможности и способы их улучшения.</w:t>
      </w:r>
    </w:p>
    <w:p w:rsidR="001B7E3D" w:rsidRPr="00247612" w:rsidRDefault="001B7E3D" w:rsidP="008F224B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86374" w:rsidRPr="00247612" w:rsidRDefault="003508BB" w:rsidP="00247612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24761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Предметные</w:t>
      </w:r>
      <w:r w:rsidR="001B7E3D" w:rsidRPr="0024761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4761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результаты:</w:t>
      </w:r>
      <w:r w:rsidRPr="00247612">
        <w:rPr>
          <w:rFonts w:ascii="Times New Roman" w:hAnsi="Times New Roman" w:cs="Times New Roman"/>
          <w:sz w:val="24"/>
          <w:szCs w:val="24"/>
          <w:lang w:eastAsia="ru-RU"/>
        </w:rPr>
        <w:br/>
        <w:t>- формирование знаний о волейболе и его роли в укреплении здоровья;</w:t>
      </w:r>
      <w:r w:rsidRPr="00247612">
        <w:rPr>
          <w:rFonts w:ascii="Times New Roman" w:hAnsi="Times New Roman" w:cs="Times New Roman"/>
          <w:sz w:val="24"/>
          <w:szCs w:val="24"/>
          <w:lang w:eastAsia="ru-RU"/>
        </w:rPr>
        <w:br/>
        <w:t>- знания о здоровом образе жизни, его связи с укреплением здоровья и профилактикой вредных привычек, о роли и месте физической культуры в организации здорового образа жизни;</w:t>
      </w:r>
      <w:r w:rsidRPr="00247612">
        <w:rPr>
          <w:rFonts w:ascii="Times New Roman" w:hAnsi="Times New Roman" w:cs="Times New Roman"/>
          <w:sz w:val="24"/>
          <w:szCs w:val="24"/>
          <w:lang w:eastAsia="ru-RU"/>
        </w:rPr>
        <w:br/>
        <w:t>- способность проявлять инициативу и творчество при организации совместных занятий физической культурой, доброжелательное и уважительное отношение к занимающимся, независимо от особенностей их здоровья, физической и технической подготовленности;</w:t>
      </w:r>
      <w:r w:rsidRPr="00247612">
        <w:rPr>
          <w:rFonts w:ascii="Times New Roman" w:hAnsi="Times New Roman" w:cs="Times New Roman"/>
          <w:sz w:val="24"/>
          <w:szCs w:val="24"/>
          <w:lang w:eastAsia="ru-RU"/>
        </w:rPr>
        <w:br/>
        <w:t>- умение оказывать помощь занимающимся при освоении новых двигательных действий, корректно объяснять и объективно оценивать технику их выполнения;</w:t>
      </w:r>
      <w:r w:rsidRPr="00247612">
        <w:rPr>
          <w:rFonts w:ascii="Times New Roman" w:hAnsi="Times New Roman" w:cs="Times New Roman"/>
          <w:sz w:val="24"/>
          <w:szCs w:val="24"/>
          <w:lang w:eastAsia="ru-RU"/>
        </w:rPr>
        <w:br/>
        <w:t>- способность проявлять дисциплинированность и уважительное отношение к сопернику в условиях игровой и соревновательной деятельности, соблюдать правила игры и соревнований;</w:t>
      </w:r>
      <w:r w:rsidRPr="00247612">
        <w:rPr>
          <w:rFonts w:ascii="Times New Roman" w:hAnsi="Times New Roman" w:cs="Times New Roman"/>
          <w:sz w:val="24"/>
          <w:szCs w:val="24"/>
          <w:lang w:eastAsia="ru-RU"/>
        </w:rPr>
        <w:br/>
        <w:t>- способность преодолевать трудности, выполнять учебные задания по технической и физической подготовке в полном объеме.</w:t>
      </w:r>
      <w:r w:rsidRPr="00247612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4C67DA" w:rsidRPr="00247612" w:rsidRDefault="004C67DA" w:rsidP="008F224B">
      <w:pPr>
        <w:pStyle w:val="a5"/>
        <w:spacing w:after="0" w:line="240" w:lineRule="auto"/>
        <w:ind w:left="405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12">
        <w:rPr>
          <w:rFonts w:ascii="Times New Roman" w:hAnsi="Times New Roman" w:cs="Times New Roman"/>
          <w:b/>
          <w:sz w:val="24"/>
          <w:szCs w:val="24"/>
        </w:rPr>
        <w:t>2.СОДЕРЖАНИЕ КУРСА ВНЕУРОЧНОЙ ДЕЯТЕЛЬНОСТИ С УКАЗАНИЕМ ФОРМ ОРГАНИЗАЦИИ И ВИДОВ ДЕЯТЕЛЬНОСТИ</w:t>
      </w:r>
    </w:p>
    <w:p w:rsidR="001B7E3D" w:rsidRPr="00247612" w:rsidRDefault="001B7E3D" w:rsidP="008F224B">
      <w:pPr>
        <w:pStyle w:val="a6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4C67DA" w:rsidRPr="00247612" w:rsidRDefault="001B7E3D" w:rsidP="008F224B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24761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10 класс</w:t>
      </w:r>
    </w:p>
    <w:p w:rsidR="001B7E3D" w:rsidRPr="00247612" w:rsidRDefault="001B7E3D" w:rsidP="008F224B">
      <w:pPr>
        <w:pStyle w:val="a6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6956F5" w:rsidRPr="00247612" w:rsidRDefault="006956F5" w:rsidP="008F224B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4761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Теоретические знания</w:t>
      </w:r>
      <w:r w:rsidR="0053574D" w:rsidRPr="0024761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</w:p>
    <w:p w:rsidR="006956F5" w:rsidRPr="00247612" w:rsidRDefault="006956F5" w:rsidP="008F224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61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Физическая культура и спорт в России. </w:t>
      </w:r>
      <w:r w:rsidRPr="00247612">
        <w:rPr>
          <w:rFonts w:ascii="Times New Roman" w:hAnsi="Times New Roman" w:cs="Times New Roman"/>
          <w:sz w:val="24"/>
          <w:szCs w:val="24"/>
          <w:lang w:eastAsia="ru-RU"/>
        </w:rPr>
        <w:t>Общественно-политическое и государственное значение физической культуры и спорта в России. Массовый народный характер спорта в стране. Задачи развития массовой физической культуры.</w:t>
      </w:r>
    </w:p>
    <w:p w:rsidR="006956F5" w:rsidRPr="00247612" w:rsidRDefault="006956F5" w:rsidP="008F224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61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Сведения о строении и функциях организма занимающихся. </w:t>
      </w:r>
      <w:r w:rsidRPr="00247612">
        <w:rPr>
          <w:rFonts w:ascii="Times New Roman" w:hAnsi="Times New Roman" w:cs="Times New Roman"/>
          <w:sz w:val="24"/>
          <w:szCs w:val="24"/>
          <w:lang w:eastAsia="ru-RU"/>
        </w:rPr>
        <w:t>Основы пищеварения и обмена веществ. Краткие сведения о нервной системе.</w:t>
      </w:r>
    </w:p>
    <w:p w:rsidR="006956F5" w:rsidRPr="00247612" w:rsidRDefault="006956F5" w:rsidP="008F224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61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Влияние физических упражнений на организм занимающихся волейболом. </w:t>
      </w:r>
      <w:r w:rsidRPr="00247612">
        <w:rPr>
          <w:rFonts w:ascii="Times New Roman" w:hAnsi="Times New Roman" w:cs="Times New Roman"/>
          <w:sz w:val="24"/>
          <w:szCs w:val="24"/>
          <w:lang w:eastAsia="ru-RU"/>
        </w:rPr>
        <w:t>Влияние занятий физическими упражнениями на нервную систему и обмен веществ организма занимающихся волейболом.</w:t>
      </w:r>
    </w:p>
    <w:p w:rsidR="006956F5" w:rsidRPr="00247612" w:rsidRDefault="006956F5" w:rsidP="008F224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61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Гигиена, врачебный контроль, самоконтроль, предупреждение травматизма. </w:t>
      </w:r>
      <w:r w:rsidRPr="00247612">
        <w:rPr>
          <w:rFonts w:ascii="Times New Roman" w:hAnsi="Times New Roman" w:cs="Times New Roman"/>
          <w:sz w:val="24"/>
          <w:szCs w:val="24"/>
          <w:lang w:eastAsia="ru-RU"/>
        </w:rPr>
        <w:t>Использование естественных факторов природы (солнце, воздух и вода) в целях закаливания организма. Меры личной и общественной и санитарно-гигиенической профилактики, общие санитарно-гигиенические требования к занятиям волейболом.</w:t>
      </w:r>
    </w:p>
    <w:p w:rsidR="006956F5" w:rsidRPr="00247612" w:rsidRDefault="006956F5" w:rsidP="008F224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61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Основы методики обучения в волейболе. </w:t>
      </w:r>
      <w:r w:rsidRPr="00247612">
        <w:rPr>
          <w:rFonts w:ascii="Times New Roman" w:hAnsi="Times New Roman" w:cs="Times New Roman"/>
          <w:sz w:val="24"/>
          <w:szCs w:val="24"/>
          <w:lang w:eastAsia="ru-RU"/>
        </w:rPr>
        <w:t>Понятие об обучении и тренировке в волейболе. Классификация упражнений, применяемых в учебно-тренировочном процессе по волейболу.</w:t>
      </w:r>
    </w:p>
    <w:p w:rsidR="006956F5" w:rsidRPr="00247612" w:rsidRDefault="006956F5" w:rsidP="008F224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61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Правила соревнований, их организация и проведение. </w:t>
      </w:r>
      <w:r w:rsidRPr="00247612">
        <w:rPr>
          <w:rFonts w:ascii="Times New Roman" w:hAnsi="Times New Roman" w:cs="Times New Roman"/>
          <w:sz w:val="24"/>
          <w:szCs w:val="24"/>
          <w:lang w:eastAsia="ru-RU"/>
        </w:rPr>
        <w:t>Роль соревнований в спортивной подготовке юных волейболистов. Виды соревнований. Понятие о методике судейства.</w:t>
      </w:r>
    </w:p>
    <w:p w:rsidR="006956F5" w:rsidRPr="00247612" w:rsidRDefault="006956F5" w:rsidP="008F224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61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Общая и специальная физическая подготовка. </w:t>
      </w:r>
      <w:r w:rsidRPr="00247612">
        <w:rPr>
          <w:rFonts w:ascii="Times New Roman" w:hAnsi="Times New Roman" w:cs="Times New Roman"/>
          <w:sz w:val="24"/>
          <w:szCs w:val="24"/>
          <w:lang w:eastAsia="ru-RU"/>
        </w:rPr>
        <w:t>Специфика средств</w:t>
      </w:r>
      <w:r w:rsidRPr="0024761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о</w:t>
      </w:r>
      <w:r w:rsidRPr="00247612">
        <w:rPr>
          <w:rFonts w:ascii="Times New Roman" w:hAnsi="Times New Roman" w:cs="Times New Roman"/>
          <w:sz w:val="24"/>
          <w:szCs w:val="24"/>
          <w:lang w:eastAsia="ru-RU"/>
        </w:rPr>
        <w:t>бщей и специальной физической подготовки. Специальная физическая подготовка в различные возрастные периоды.</w:t>
      </w:r>
    </w:p>
    <w:p w:rsidR="006956F5" w:rsidRPr="00247612" w:rsidRDefault="006956F5" w:rsidP="008F224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61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Основы техники и тактики игры. </w:t>
      </w:r>
      <w:r w:rsidRPr="00247612">
        <w:rPr>
          <w:rFonts w:ascii="Times New Roman" w:hAnsi="Times New Roman" w:cs="Times New Roman"/>
          <w:sz w:val="24"/>
          <w:szCs w:val="24"/>
          <w:lang w:eastAsia="ru-RU"/>
        </w:rPr>
        <w:t>Понятие о технике. Анализ технических приёмов (на основе программы для данного года). Анализ тактических действий в нападении и защите (на основе программы для данного года).</w:t>
      </w:r>
    </w:p>
    <w:p w:rsidR="001B7E3D" w:rsidRPr="00247612" w:rsidRDefault="001B7E3D" w:rsidP="008F224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B7E3D" w:rsidRPr="00247612" w:rsidRDefault="001B7E3D" w:rsidP="008F224B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47612">
        <w:rPr>
          <w:rFonts w:ascii="Times New Roman" w:hAnsi="Times New Roman" w:cs="Times New Roman"/>
          <w:b/>
          <w:sz w:val="24"/>
          <w:szCs w:val="24"/>
          <w:lang w:eastAsia="ru-RU"/>
        </w:rPr>
        <w:t>11 класс</w:t>
      </w:r>
    </w:p>
    <w:p w:rsidR="001B7E3D" w:rsidRPr="00247612" w:rsidRDefault="001B7E3D" w:rsidP="008F224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B7E3D" w:rsidRPr="00247612" w:rsidRDefault="001B7E3D" w:rsidP="001B7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6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Общая физическая подготовка.</w:t>
      </w:r>
    </w:p>
    <w:p w:rsidR="001B7E3D" w:rsidRPr="00247612" w:rsidRDefault="001B7E3D" w:rsidP="001B7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Теория: </w:t>
      </w:r>
      <w:r w:rsidRPr="00247612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и средства ОФП.</w:t>
      </w:r>
    </w:p>
    <w:p w:rsidR="001B7E3D" w:rsidRPr="00247612" w:rsidRDefault="001B7E3D" w:rsidP="001B7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Практика:</w:t>
      </w:r>
      <w:r w:rsidRPr="00247612">
        <w:rPr>
          <w:rFonts w:ascii="Times New Roman" w:eastAsia="Times New Roman" w:hAnsi="Times New Roman" w:cs="Times New Roman"/>
          <w:color w:val="000000"/>
          <w:sz w:val="24"/>
          <w:szCs w:val="24"/>
        </w:rPr>
        <w:t> Общеразвивающие упражнения направленные на развитие направленные, на развитие всех, физических качеств. Упражнения на тренажёрах, футбол, баскетбол, подвижные игры.</w:t>
      </w:r>
    </w:p>
    <w:p w:rsidR="001B7E3D" w:rsidRPr="00247612" w:rsidRDefault="001B7E3D" w:rsidP="001B7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6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Специальная физическая подготовка</w:t>
      </w:r>
      <w:r w:rsidRPr="0024761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</w:t>
      </w:r>
    </w:p>
    <w:p w:rsidR="001B7E3D" w:rsidRPr="00247612" w:rsidRDefault="001B7E3D" w:rsidP="001B7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Теория: </w:t>
      </w:r>
      <w:r w:rsidRPr="00247612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и средства СФП в тренировке волейболистов.</w:t>
      </w:r>
    </w:p>
    <w:p w:rsidR="001B7E3D" w:rsidRPr="00247612" w:rsidRDefault="001B7E3D" w:rsidP="001B7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Практика:</w:t>
      </w:r>
      <w:r w:rsidRPr="00247612">
        <w:rPr>
          <w:rFonts w:ascii="Times New Roman" w:eastAsia="Times New Roman" w:hAnsi="Times New Roman" w:cs="Times New Roman"/>
          <w:color w:val="000000"/>
          <w:sz w:val="24"/>
          <w:szCs w:val="24"/>
        </w:rPr>
        <w:t> Акробатические упражнение. Упражнения сходные с основным видом действия не только по характеру нервно-мышечных усилий, но и по структуре движения. Упражнения, направленные на развитие прыгучести, быстроты реакции, специальной ловкости. Игры по характеру действий сходные с волейболом.</w:t>
      </w:r>
    </w:p>
    <w:p w:rsidR="001B7E3D" w:rsidRPr="00247612" w:rsidRDefault="001B7E3D" w:rsidP="001B7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6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Техническая подготовка.</w:t>
      </w:r>
    </w:p>
    <w:p w:rsidR="001B7E3D" w:rsidRPr="00247612" w:rsidRDefault="001B7E3D" w:rsidP="001B7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Теория: </w:t>
      </w:r>
      <w:r w:rsidRPr="00247612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Характеристика техники сильнейших волейболистов.</w:t>
      </w:r>
    </w:p>
    <w:p w:rsidR="001B7E3D" w:rsidRPr="00247612" w:rsidRDefault="001B7E3D" w:rsidP="001B7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Практика: </w:t>
      </w:r>
      <w:r w:rsidRPr="00247612">
        <w:rPr>
          <w:rFonts w:ascii="Times New Roman" w:eastAsia="Times New Roman" w:hAnsi="Times New Roman" w:cs="Times New Roman"/>
          <w:color w:val="000000"/>
          <w:sz w:val="24"/>
          <w:szCs w:val="24"/>
        </w:rPr>
        <w:t>Стойки и передвижения. Приёмы и передачи мяча (двумя руками снизу, двумя руками сверху, кулаком, передача назад). Подачи снизу сверху и сбоку. Нападающие удары (прямые и по диагонали). Защитные действия (блоки, страховки).</w:t>
      </w:r>
    </w:p>
    <w:p w:rsidR="001B7E3D" w:rsidRPr="00247612" w:rsidRDefault="001B7E3D" w:rsidP="001B7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6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Тактическая подготовка.</w:t>
      </w:r>
    </w:p>
    <w:p w:rsidR="001B7E3D" w:rsidRPr="00247612" w:rsidRDefault="001B7E3D" w:rsidP="001B7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Теория: </w:t>
      </w:r>
      <w:r w:rsidRPr="00247612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тактических действий сильнейших волейбольных команд</w:t>
      </w:r>
    </w:p>
    <w:p w:rsidR="001B7E3D" w:rsidRPr="00247612" w:rsidRDefault="001B7E3D" w:rsidP="001B7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Практика: </w:t>
      </w:r>
      <w:r w:rsidRPr="00247612">
        <w:rPr>
          <w:rFonts w:ascii="Times New Roman" w:eastAsia="Times New Roman" w:hAnsi="Times New Roman" w:cs="Times New Roman"/>
          <w:color w:val="000000"/>
          <w:sz w:val="24"/>
          <w:szCs w:val="24"/>
        </w:rPr>
        <w:t>Тактика нападающих ударов. Тактика приёма подач. Групповые и командные действия в нападении. Групповые действия при приёме нападающих ударов, взаимодействия защитников между собой, взаимодействия защитников со страхующими, взаимодействия защитников с блокирующими.</w:t>
      </w:r>
    </w:p>
    <w:p w:rsidR="001B7E3D" w:rsidRPr="00247612" w:rsidRDefault="001B7E3D" w:rsidP="008F224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3574D" w:rsidRPr="00247612" w:rsidRDefault="0053574D" w:rsidP="001B7E3D">
      <w:pPr>
        <w:pStyle w:val="a6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247612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В состав ОФП входят строевые упражнения и команды для управле</w:t>
      </w:r>
      <w:r w:rsidRPr="00247612">
        <w:rPr>
          <w:rFonts w:ascii="Times New Roman" w:hAnsi="Times New Roman" w:cs="Times New Roman"/>
          <w:b/>
          <w:i/>
          <w:sz w:val="24"/>
          <w:szCs w:val="24"/>
          <w:lang w:eastAsia="ru-RU"/>
        </w:rPr>
        <w:softHyphen/>
        <w:t>ния группой; упражнения из гимнастики, легкой атлетики, акробатики, подвижные и спортивные игры.</w:t>
      </w:r>
    </w:p>
    <w:p w:rsidR="001B7E3D" w:rsidRPr="00247612" w:rsidRDefault="001B7E3D" w:rsidP="008F224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3574D" w:rsidRPr="00247612" w:rsidRDefault="0053574D" w:rsidP="001B7E3D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612">
        <w:rPr>
          <w:rFonts w:ascii="Times New Roman" w:hAnsi="Times New Roman" w:cs="Times New Roman"/>
          <w:sz w:val="24"/>
          <w:szCs w:val="24"/>
          <w:lang w:eastAsia="ru-RU"/>
        </w:rPr>
        <w:t xml:space="preserve">Гимнастические упражнения подразделяются на три группы: </w:t>
      </w:r>
      <w:r w:rsidR="001B7E3D" w:rsidRPr="0024761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47612">
        <w:rPr>
          <w:rFonts w:ascii="Times New Roman" w:hAnsi="Times New Roman" w:cs="Times New Roman"/>
          <w:sz w:val="24"/>
          <w:szCs w:val="24"/>
          <w:lang w:eastAsia="ru-RU"/>
        </w:rPr>
        <w:t>первая -</w:t>
      </w:r>
      <w:r w:rsidR="001B7E3D" w:rsidRPr="0024761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47612">
        <w:rPr>
          <w:rFonts w:ascii="Times New Roman" w:hAnsi="Times New Roman" w:cs="Times New Roman"/>
          <w:sz w:val="24"/>
          <w:szCs w:val="24"/>
          <w:lang w:eastAsia="ru-RU"/>
        </w:rPr>
        <w:t>для мышц рук и плечевого пояса, вторая - для мышц туловища и шеи; третья - для мышц ног и таза.</w:t>
      </w:r>
    </w:p>
    <w:p w:rsidR="0053574D" w:rsidRPr="00247612" w:rsidRDefault="0053574D" w:rsidP="008F224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612">
        <w:rPr>
          <w:rFonts w:ascii="Times New Roman" w:hAnsi="Times New Roman" w:cs="Times New Roman"/>
          <w:sz w:val="24"/>
          <w:szCs w:val="24"/>
          <w:lang w:eastAsia="ru-RU"/>
        </w:rPr>
        <w:t>Упражнения выполняются без предметов и с предметами (набивные мячи, гимнастические палки, гантели, резиновые амортизаторы, скакалки); на гимнастических снарядах (гимнастическая стенка и скамейка, перекладина, канат); прыжки в высоту с прямого разбега (с мостика) через планку (веревочку).</w:t>
      </w:r>
    </w:p>
    <w:p w:rsidR="0053574D" w:rsidRPr="00247612" w:rsidRDefault="0053574D" w:rsidP="001B7E3D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612">
        <w:rPr>
          <w:rFonts w:ascii="Times New Roman" w:hAnsi="Times New Roman" w:cs="Times New Roman"/>
          <w:sz w:val="24"/>
          <w:szCs w:val="24"/>
          <w:lang w:eastAsia="ru-RU"/>
        </w:rPr>
        <w:t>Акробатические упражнения включают группировки и перекаты в различных положениях, стойка на лопатках, стойка на голове и руках, кувырки вперед и назад; соединение нескольких акробатических упраж</w:t>
      </w:r>
      <w:r w:rsidRPr="00247612">
        <w:rPr>
          <w:rFonts w:ascii="Times New Roman" w:hAnsi="Times New Roman" w:cs="Times New Roman"/>
          <w:sz w:val="24"/>
          <w:szCs w:val="24"/>
          <w:lang w:eastAsia="ru-RU"/>
        </w:rPr>
        <w:softHyphen/>
        <w:t>нений в несложные комбинации.</w:t>
      </w:r>
    </w:p>
    <w:p w:rsidR="0053574D" w:rsidRPr="00247612" w:rsidRDefault="0053574D" w:rsidP="001B7E3D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612">
        <w:rPr>
          <w:rFonts w:ascii="Times New Roman" w:hAnsi="Times New Roman" w:cs="Times New Roman"/>
          <w:sz w:val="24"/>
          <w:szCs w:val="24"/>
          <w:lang w:eastAsia="ru-RU"/>
        </w:rPr>
        <w:t>Легкоатлетические упражнения. Сюда входят упражнения в беге, прыжках и метаниях.</w:t>
      </w:r>
    </w:p>
    <w:p w:rsidR="0053574D" w:rsidRPr="00247612" w:rsidRDefault="0053574D" w:rsidP="001B7E3D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612">
        <w:rPr>
          <w:rFonts w:ascii="Times New Roman" w:hAnsi="Times New Roman" w:cs="Times New Roman"/>
          <w:sz w:val="24"/>
          <w:szCs w:val="24"/>
          <w:lang w:eastAsia="ru-RU"/>
        </w:rPr>
        <w:t>Бег: 20,30,60 м, повторный бег - два-три отрезка по 20-30 м (с 12 лет) и по 40 м (с 14 лет), три отрезка по 50-60 м (с 16 лет). Бег с низкого старта 60 м (с 13 лет), 100 м (с 15 лет). Эстафетный бег с этапами до 40 м (10-12 лет), до 50-60 м (с 13 лет). Бег с горизонтальными и вертикальными пре</w:t>
      </w:r>
      <w:r w:rsidRPr="00247612">
        <w:rPr>
          <w:rFonts w:ascii="Times New Roman" w:hAnsi="Times New Roman" w:cs="Times New Roman"/>
          <w:sz w:val="24"/>
          <w:szCs w:val="24"/>
          <w:lang w:eastAsia="ru-RU"/>
        </w:rPr>
        <w:softHyphen/>
        <w:t>пятствиями (учебные барьеры, набивные мячи, условные окопы, количе</w:t>
      </w:r>
      <w:r w:rsidRPr="00247612">
        <w:rPr>
          <w:rFonts w:ascii="Times New Roman" w:hAnsi="Times New Roman" w:cs="Times New Roman"/>
          <w:sz w:val="24"/>
          <w:szCs w:val="24"/>
          <w:lang w:eastAsia="ru-RU"/>
        </w:rPr>
        <w:softHyphen/>
        <w:t>ство препятствий от 4 до 10). Бег или кросс 500-1000 м.</w:t>
      </w:r>
    </w:p>
    <w:p w:rsidR="0053574D" w:rsidRPr="00247612" w:rsidRDefault="0053574D" w:rsidP="001B7E3D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612">
        <w:rPr>
          <w:rFonts w:ascii="Times New Roman" w:hAnsi="Times New Roman" w:cs="Times New Roman"/>
          <w:sz w:val="24"/>
          <w:szCs w:val="24"/>
          <w:lang w:eastAsia="ru-RU"/>
        </w:rPr>
        <w:t>Прыжки: через планку с прямого разбега; в высоту с разбега; в длину с места; тройной прыжок с места; в длину с разбега.</w:t>
      </w:r>
    </w:p>
    <w:p w:rsidR="0053574D" w:rsidRPr="00247612" w:rsidRDefault="0053574D" w:rsidP="001B7E3D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612">
        <w:rPr>
          <w:rFonts w:ascii="Times New Roman" w:hAnsi="Times New Roman" w:cs="Times New Roman"/>
          <w:sz w:val="24"/>
          <w:szCs w:val="24"/>
          <w:lang w:eastAsia="ru-RU"/>
        </w:rPr>
        <w:t>Метания: малого мяча с места в стенку или щит на дальность отско</w:t>
      </w:r>
      <w:r w:rsidRPr="00247612">
        <w:rPr>
          <w:rFonts w:ascii="Times New Roman" w:hAnsi="Times New Roman" w:cs="Times New Roman"/>
          <w:sz w:val="24"/>
          <w:szCs w:val="24"/>
          <w:lang w:eastAsia="ru-RU"/>
        </w:rPr>
        <w:softHyphen/>
        <w:t>ка; на дальность; метание гранаты (250-700 г) с места и с разбега; толка</w:t>
      </w:r>
      <w:r w:rsidRPr="00247612">
        <w:rPr>
          <w:rFonts w:ascii="Times New Roman" w:hAnsi="Times New Roman" w:cs="Times New Roman"/>
          <w:sz w:val="24"/>
          <w:szCs w:val="24"/>
          <w:lang w:eastAsia="ru-RU"/>
        </w:rPr>
        <w:softHyphen/>
        <w:t>ние ядра весом 3 кг (девочки 13-16 лет), 4 кг (мальчики 13-15 лет), 5 кг (юноши 16 лет); метание копья в цель и на дальность с места и с шага.</w:t>
      </w:r>
    </w:p>
    <w:p w:rsidR="0053574D" w:rsidRPr="00247612" w:rsidRDefault="0053574D" w:rsidP="001B7E3D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612">
        <w:rPr>
          <w:rFonts w:ascii="Times New Roman" w:hAnsi="Times New Roman" w:cs="Times New Roman"/>
          <w:sz w:val="24"/>
          <w:szCs w:val="24"/>
          <w:lang w:eastAsia="ru-RU"/>
        </w:rPr>
        <w:t>Многоборья: спринтерские, прыжковые, метательные, смешанные - от 3 до 5 видов.</w:t>
      </w:r>
    </w:p>
    <w:p w:rsidR="001B7E3D" w:rsidRPr="00247612" w:rsidRDefault="0053574D" w:rsidP="001B7E3D">
      <w:pPr>
        <w:pStyle w:val="a6"/>
        <w:ind w:left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612">
        <w:rPr>
          <w:rFonts w:ascii="Times New Roman" w:hAnsi="Times New Roman" w:cs="Times New Roman"/>
          <w:sz w:val="24"/>
          <w:szCs w:val="24"/>
          <w:lang w:eastAsia="ru-RU"/>
        </w:rPr>
        <w:t>Спортивные и подвижные игры. Баскетбол, ручной мяч, футбол, бад</w:t>
      </w:r>
      <w:r w:rsidRPr="00247612">
        <w:rPr>
          <w:rFonts w:ascii="Times New Roman" w:hAnsi="Times New Roman" w:cs="Times New Roman"/>
          <w:sz w:val="24"/>
          <w:szCs w:val="24"/>
          <w:lang w:eastAsia="ru-RU"/>
        </w:rPr>
        <w:softHyphen/>
        <w:t>минтон и др. Основные приемы техники игры в нап</w:t>
      </w:r>
      <w:r w:rsidR="001B7E3D" w:rsidRPr="00247612">
        <w:rPr>
          <w:rFonts w:ascii="Times New Roman" w:hAnsi="Times New Roman" w:cs="Times New Roman"/>
          <w:sz w:val="24"/>
          <w:szCs w:val="24"/>
          <w:lang w:eastAsia="ru-RU"/>
        </w:rPr>
        <w:t xml:space="preserve">адении и защите. </w:t>
      </w:r>
    </w:p>
    <w:p w:rsidR="001B7E3D" w:rsidRPr="00247612" w:rsidRDefault="001B7E3D" w:rsidP="001B7E3D">
      <w:pPr>
        <w:pStyle w:val="a6"/>
        <w:ind w:left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612">
        <w:rPr>
          <w:rFonts w:ascii="Times New Roman" w:hAnsi="Times New Roman" w:cs="Times New Roman"/>
          <w:sz w:val="24"/>
          <w:szCs w:val="24"/>
          <w:lang w:eastAsia="ru-RU"/>
        </w:rPr>
        <w:t xml:space="preserve">Индивидуальные </w:t>
      </w:r>
      <w:r w:rsidR="0053574D" w:rsidRPr="00247612">
        <w:rPr>
          <w:rFonts w:ascii="Times New Roman" w:hAnsi="Times New Roman" w:cs="Times New Roman"/>
          <w:sz w:val="24"/>
          <w:szCs w:val="24"/>
          <w:lang w:eastAsia="ru-RU"/>
        </w:rPr>
        <w:t>тактические действия и прос</w:t>
      </w:r>
      <w:r w:rsidRPr="00247612">
        <w:rPr>
          <w:rFonts w:ascii="Times New Roman" w:hAnsi="Times New Roman" w:cs="Times New Roman"/>
          <w:sz w:val="24"/>
          <w:szCs w:val="24"/>
          <w:lang w:eastAsia="ru-RU"/>
        </w:rPr>
        <w:t>тейшие взаимодействия игроков</w:t>
      </w:r>
    </w:p>
    <w:p w:rsidR="001B7E3D" w:rsidRPr="00247612" w:rsidRDefault="0053574D" w:rsidP="001B7E3D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612">
        <w:rPr>
          <w:rFonts w:ascii="Times New Roman" w:hAnsi="Times New Roman" w:cs="Times New Roman"/>
          <w:sz w:val="24"/>
          <w:szCs w:val="24"/>
          <w:lang w:eastAsia="ru-RU"/>
        </w:rPr>
        <w:t xml:space="preserve">защите и нападении. </w:t>
      </w:r>
    </w:p>
    <w:p w:rsidR="001B7E3D" w:rsidRPr="00247612" w:rsidRDefault="0053574D" w:rsidP="001B7E3D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612">
        <w:rPr>
          <w:rFonts w:ascii="Times New Roman" w:hAnsi="Times New Roman" w:cs="Times New Roman"/>
          <w:sz w:val="24"/>
          <w:szCs w:val="24"/>
          <w:lang w:eastAsia="ru-RU"/>
        </w:rPr>
        <w:t>Подвижные игры: «Гонка мячей», «Сал</w:t>
      </w:r>
      <w:r w:rsidRPr="00247612">
        <w:rPr>
          <w:rFonts w:ascii="Times New Roman" w:hAnsi="Times New Roman" w:cs="Times New Roman"/>
          <w:sz w:val="24"/>
          <w:szCs w:val="24"/>
          <w:lang w:eastAsia="ru-RU"/>
        </w:rPr>
        <w:softHyphen/>
        <w:t>ки» («Пятнашки»), «Невод», «Метко в цель», «Подвижная цель», «Эс</w:t>
      </w:r>
      <w:r w:rsidRPr="00247612">
        <w:rPr>
          <w:rFonts w:ascii="Times New Roman" w:hAnsi="Times New Roman" w:cs="Times New Roman"/>
          <w:sz w:val="24"/>
          <w:szCs w:val="24"/>
          <w:lang w:eastAsia="ru-RU"/>
        </w:rPr>
        <w:softHyphen/>
        <w:t>тафета с бегом», «Эстафета с прыжками», «Мяч среднему», «Охотники и утки», «Перестрелка», «Перетягивание через черту», «Вызывай смену», «Эстафета футболистов», «Эстафета баскетболистов», «Эстафета с прыжками чехардой», «Встречная эстафета с мячом», «Ловцы», «Борь</w:t>
      </w:r>
      <w:r w:rsidRPr="00247612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ба за мяч», «Мяч ловцу», «Перетягивание», «Катающаяся мишень». </w:t>
      </w:r>
    </w:p>
    <w:p w:rsidR="0053574D" w:rsidRPr="00247612" w:rsidRDefault="0053574D" w:rsidP="001B7E3D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612">
        <w:rPr>
          <w:rFonts w:ascii="Times New Roman" w:hAnsi="Times New Roman" w:cs="Times New Roman"/>
          <w:sz w:val="24"/>
          <w:szCs w:val="24"/>
          <w:lang w:eastAsia="ru-RU"/>
        </w:rPr>
        <w:t>Упражнения для овладения навыками быстрых ответных действий. По сигналу (преимущественно зрительному) бег на 5,10,15 м из исходных положений: стойка волейболиста (лицом, боком и спиной к стартовой линии), сидя, лежа лицом вверх и вниз в различных положениях по отно</w:t>
      </w:r>
      <w:r w:rsidRPr="00247612">
        <w:rPr>
          <w:rFonts w:ascii="Times New Roman" w:hAnsi="Times New Roman" w:cs="Times New Roman"/>
          <w:sz w:val="24"/>
          <w:szCs w:val="24"/>
          <w:lang w:eastAsia="ru-RU"/>
        </w:rPr>
        <w:softHyphen/>
        <w:t>шению к стартовой линии; то же, но перемещение приставными шагами.</w:t>
      </w:r>
    </w:p>
    <w:p w:rsidR="00221A8C" w:rsidRPr="00247612" w:rsidRDefault="00221A8C" w:rsidP="008F224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C67DA" w:rsidRPr="00247612" w:rsidRDefault="004C67DA" w:rsidP="001B7E3D">
      <w:pPr>
        <w:suppressAutoHyphens/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</w:rPr>
      </w:pPr>
      <w:r w:rsidRPr="00247612"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</w:rPr>
        <w:t xml:space="preserve">3.ТЕМАТИЧЕСКОЕ ПЛАНИРОВАНИЕ  </w:t>
      </w:r>
    </w:p>
    <w:p w:rsidR="004C67DA" w:rsidRPr="00247612" w:rsidRDefault="004C67DA" w:rsidP="001B7E3D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21A8C" w:rsidRPr="00247612" w:rsidRDefault="00221A8C" w:rsidP="001B7E3D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61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</w:t>
      </w:r>
      <w:r w:rsidR="00756D90" w:rsidRPr="0024761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0</w:t>
      </w:r>
      <w:r w:rsidRPr="0024761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класс</w:t>
      </w:r>
    </w:p>
    <w:p w:rsidR="00B80EAD" w:rsidRPr="00247612" w:rsidRDefault="00B80EAD" w:rsidP="008F224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471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81"/>
        <w:gridCol w:w="7756"/>
        <w:gridCol w:w="1134"/>
      </w:tblGrid>
      <w:tr w:rsidR="00221A8C" w:rsidRPr="00247612" w:rsidTr="00247612"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1A8C" w:rsidRPr="00247612" w:rsidRDefault="00221A8C" w:rsidP="002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1A8C" w:rsidRPr="00247612" w:rsidRDefault="00221A8C" w:rsidP="002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</w:t>
            </w:r>
            <w:r w:rsidR="00247612"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1A8C" w:rsidRPr="00247612" w:rsidRDefault="00221A8C" w:rsidP="002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221A8C" w:rsidRPr="00247612" w:rsidRDefault="00221A8C" w:rsidP="002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221A8C" w:rsidRPr="00247612" w:rsidTr="00247612"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1A8C" w:rsidRPr="00247612" w:rsidRDefault="00221A8C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1A8C" w:rsidRPr="00247612" w:rsidRDefault="00221A8C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 развития волейбола. Правила волейбола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1A8C" w:rsidRPr="00247612" w:rsidRDefault="00221A8C" w:rsidP="002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1A8C" w:rsidRPr="00247612" w:rsidTr="00247612">
        <w:trPr>
          <w:trHeight w:val="143"/>
        </w:trPr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1A8C" w:rsidRPr="00247612" w:rsidRDefault="00221A8C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1A8C" w:rsidRPr="00247612" w:rsidRDefault="00221A8C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Стойки и перемещения. Передача и прием мяча. ОФП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1A8C" w:rsidRPr="00247612" w:rsidRDefault="00221A8C" w:rsidP="002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1A8C" w:rsidRPr="00247612" w:rsidTr="00247612"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1A8C" w:rsidRPr="00247612" w:rsidRDefault="00E0684D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1A8C" w:rsidRPr="00247612" w:rsidRDefault="00221A8C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Нижняя прямая подача мяча.ОФП.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1A8C" w:rsidRPr="00247612" w:rsidRDefault="00E0684D" w:rsidP="002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1A8C" w:rsidRPr="00247612" w:rsidTr="00247612"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1A8C" w:rsidRPr="00247612" w:rsidRDefault="00E0684D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1A8C" w:rsidRPr="00247612" w:rsidRDefault="00221A8C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игры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1A8C" w:rsidRPr="00247612" w:rsidRDefault="00E0684D" w:rsidP="002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1A8C" w:rsidRPr="00247612" w:rsidTr="00247612"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1A8C" w:rsidRPr="00247612" w:rsidRDefault="00E0684D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1A8C" w:rsidRPr="00247612" w:rsidRDefault="00221A8C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Передача двумя руками сверху в четверках через сетку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1A8C" w:rsidRPr="00247612" w:rsidRDefault="00E0684D" w:rsidP="002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1A8C" w:rsidRPr="00247612" w:rsidTr="00247612">
        <w:trPr>
          <w:trHeight w:val="117"/>
        </w:trPr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1A8C" w:rsidRPr="00247612" w:rsidRDefault="00E0684D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1A8C" w:rsidRPr="00247612" w:rsidRDefault="00221A8C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Прием и передача мяча .Нападающий удар.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1A8C" w:rsidRPr="00247612" w:rsidRDefault="00E0684D" w:rsidP="002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1A8C" w:rsidRPr="00247612" w:rsidTr="00247612"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1A8C" w:rsidRPr="00247612" w:rsidRDefault="00E0684D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1A8C" w:rsidRPr="00247612" w:rsidRDefault="00221A8C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Прием и передача мяча .Нападающий удар</w:t>
            </w:r>
            <w:r w:rsidR="00E0684D"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1A8C" w:rsidRPr="00247612" w:rsidRDefault="00E0684D" w:rsidP="002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1A8C" w:rsidRPr="00247612" w:rsidTr="00247612"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1A8C" w:rsidRPr="00247612" w:rsidRDefault="00E0684D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1A8C" w:rsidRPr="00247612" w:rsidRDefault="00221A8C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Прием подачи Нападающий удар.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1A8C" w:rsidRPr="00247612" w:rsidRDefault="00E0684D" w:rsidP="002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1A8C" w:rsidRPr="00247612" w:rsidTr="00247612"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1A8C" w:rsidRPr="00247612" w:rsidRDefault="00E0684D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1A8C" w:rsidRPr="00247612" w:rsidRDefault="00221A8C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Передача мяча сверху двумя руками в прыжке .Нападающий удар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1A8C" w:rsidRPr="00247612" w:rsidRDefault="00E0684D" w:rsidP="002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1A8C" w:rsidRPr="00247612" w:rsidTr="00247612"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1A8C" w:rsidRPr="00247612" w:rsidRDefault="00E0684D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1A8C" w:rsidRPr="00247612" w:rsidRDefault="00221A8C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.Нападающий удар при встречных передачах.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1A8C" w:rsidRPr="00247612" w:rsidRDefault="00221A8C" w:rsidP="002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21A8C" w:rsidRPr="00247612" w:rsidTr="00247612"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1A8C" w:rsidRPr="00247612" w:rsidRDefault="00E0684D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1A8C" w:rsidRPr="00247612" w:rsidRDefault="00221A8C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Нападающий удар после напрыгивания на «мостик».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1A8C" w:rsidRPr="00247612" w:rsidRDefault="00221A8C" w:rsidP="002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21A8C" w:rsidRPr="00247612" w:rsidTr="00247612"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1A8C" w:rsidRPr="00247612" w:rsidRDefault="00E0684D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1A8C" w:rsidRPr="00247612" w:rsidRDefault="00221A8C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Нападающий удар после напрыгивания на «мостик».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1A8C" w:rsidRPr="00247612" w:rsidRDefault="00221A8C" w:rsidP="002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21A8C" w:rsidRPr="00247612" w:rsidTr="00247612"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1A8C" w:rsidRPr="00247612" w:rsidRDefault="00E0684D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1A8C" w:rsidRPr="00247612" w:rsidRDefault="00221A8C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Верхняя прямая подача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1A8C" w:rsidRPr="00247612" w:rsidRDefault="00E0684D" w:rsidP="002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684D" w:rsidRPr="00247612" w:rsidTr="00247612"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E0684D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756D90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Передача мяча</w:t>
            </w:r>
            <w:r w:rsidR="00E0684D"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0684D"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стоя спиной.</w:t>
            </w:r>
          </w:p>
        </w:tc>
        <w:tc>
          <w:tcPr>
            <w:tcW w:w="1134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E0684D" w:rsidP="002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E0684D" w:rsidRPr="00247612" w:rsidRDefault="00E0684D" w:rsidP="002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4D" w:rsidRPr="00247612" w:rsidTr="00247612"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E0684D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756D90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Передача мяча</w:t>
            </w:r>
            <w:r w:rsidR="00E0684D"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0684D"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стоя спиной.</w:t>
            </w:r>
          </w:p>
        </w:tc>
        <w:tc>
          <w:tcPr>
            <w:tcW w:w="1134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E0684D" w:rsidP="002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4D" w:rsidRPr="00247612" w:rsidTr="00247612"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E0684D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E0684D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Передача мяча в встречных колоннах.</w:t>
            </w:r>
          </w:p>
        </w:tc>
        <w:tc>
          <w:tcPr>
            <w:tcW w:w="1134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E0684D" w:rsidP="002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E0684D" w:rsidRPr="00247612" w:rsidRDefault="00E0684D" w:rsidP="002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4D" w:rsidRPr="00247612" w:rsidTr="00247612"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E0684D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E0684D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Передача мяча в встречных колоннах</w:t>
            </w:r>
          </w:p>
        </w:tc>
        <w:tc>
          <w:tcPr>
            <w:tcW w:w="1134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E0684D" w:rsidP="002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4D" w:rsidRPr="00247612" w:rsidTr="00247612"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E0684D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E0684D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Одиночный блок</w:t>
            </w:r>
          </w:p>
        </w:tc>
        <w:tc>
          <w:tcPr>
            <w:tcW w:w="1134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E0684D" w:rsidP="002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E0684D" w:rsidRPr="00247612" w:rsidRDefault="00E0684D" w:rsidP="002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4D" w:rsidRPr="00247612" w:rsidTr="00247612"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E0684D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E0684D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Одиночный блок</w:t>
            </w:r>
          </w:p>
        </w:tc>
        <w:tc>
          <w:tcPr>
            <w:tcW w:w="1134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E0684D" w:rsidP="002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1A8C" w:rsidRPr="00247612" w:rsidTr="00247612"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1A8C" w:rsidRPr="00247612" w:rsidRDefault="00E0684D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1A8C" w:rsidRPr="00247612" w:rsidRDefault="00756D90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Одиночный блок</w:t>
            </w:r>
            <w:r w:rsidR="00221A8C"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Нападающий удар при встречных передачах 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1A8C" w:rsidRPr="00247612" w:rsidRDefault="00E0684D" w:rsidP="002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684D" w:rsidRPr="00247612" w:rsidTr="00247612"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E0684D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756D90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Верхняя передача мяча в парах</w:t>
            </w:r>
            <w:r w:rsidR="00E0684D"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0684D"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тройках. Нападающий удар с 4 –й и 2 –й зоны.</w:t>
            </w:r>
          </w:p>
        </w:tc>
        <w:tc>
          <w:tcPr>
            <w:tcW w:w="1134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E0684D" w:rsidP="002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0684D" w:rsidRPr="00247612" w:rsidTr="00247612"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E0684D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756D90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Верхняя передача мяча в парах</w:t>
            </w:r>
            <w:r w:rsidR="00E0684D"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0684D"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тройках. Нападающий удар с 4 –й и 2 –й зоны.</w:t>
            </w:r>
          </w:p>
        </w:tc>
        <w:tc>
          <w:tcPr>
            <w:tcW w:w="1134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E0684D" w:rsidP="002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4D" w:rsidRPr="00247612" w:rsidTr="00247612"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E0684D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E0684D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Верхняя прямая подача на точность (По пя</w:t>
            </w:r>
            <w:r w:rsidR="00756D90"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ть попаданий в 1 –зону, 6- зону</w:t>
            </w: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,5-зону.)</w:t>
            </w:r>
            <w:r w:rsidR="00756D90"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Нижний прием мяча. Нападающий удар с 4- й зоны</w:t>
            </w:r>
          </w:p>
        </w:tc>
        <w:tc>
          <w:tcPr>
            <w:tcW w:w="1134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E0684D" w:rsidP="002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0684D" w:rsidRPr="00247612" w:rsidTr="00247612"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E0684D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E0684D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Верхняя прямая подача на точность (По пять попаданий в 1 –зону, 6- зону ,5-зону.)</w:t>
            </w:r>
            <w:r w:rsidR="00756D90"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Нижний прием мяча. Нападающий удар с 4- й зоны</w:t>
            </w:r>
          </w:p>
        </w:tc>
        <w:tc>
          <w:tcPr>
            <w:tcW w:w="1134" w:type="dxa"/>
            <w:vMerge/>
            <w:tcBorders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E0684D" w:rsidP="002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4D" w:rsidRPr="00247612" w:rsidTr="00247612"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E0684D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E0684D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Верхняя прямая подача на точность (По пять попаданий в 1 –зону, 6- зону ,5-зону.)</w:t>
            </w:r>
            <w:r w:rsidR="00756D90"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Нижний прием мяча. Нападающий удар с 4- й зоны</w:t>
            </w:r>
          </w:p>
        </w:tc>
        <w:tc>
          <w:tcPr>
            <w:tcW w:w="1134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E0684D" w:rsidP="002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4D" w:rsidRPr="00247612" w:rsidTr="00247612"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E0684D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756D90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Верхняя передача в парах</w:t>
            </w:r>
            <w:r w:rsidR="00E0684D"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0684D"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тройках и в четверках.</w:t>
            </w:r>
          </w:p>
        </w:tc>
        <w:tc>
          <w:tcPr>
            <w:tcW w:w="1134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E0684D" w:rsidP="002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0684D" w:rsidRPr="00247612" w:rsidTr="00247612"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E0684D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E0684D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Верхняя передача в парах,</w:t>
            </w:r>
            <w:r w:rsidR="00756D90"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тройках и в четверках.</w:t>
            </w:r>
          </w:p>
        </w:tc>
        <w:tc>
          <w:tcPr>
            <w:tcW w:w="1134" w:type="dxa"/>
            <w:vMerge/>
            <w:tcBorders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E0684D" w:rsidP="002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4D" w:rsidRPr="00247612" w:rsidTr="00247612"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E0684D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756D90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Верхняя передача в парах</w:t>
            </w:r>
            <w:r w:rsidR="00E0684D"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0684D"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тройках и в четверках.</w:t>
            </w:r>
          </w:p>
        </w:tc>
        <w:tc>
          <w:tcPr>
            <w:tcW w:w="1134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E0684D" w:rsidP="002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4D" w:rsidRPr="00247612" w:rsidTr="00247612"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E0684D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756D90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Сочетание приемов прием</w:t>
            </w:r>
            <w:r w:rsidR="00E0684D"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0684D"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передача, нападающий удар</w:t>
            </w:r>
          </w:p>
        </w:tc>
        <w:tc>
          <w:tcPr>
            <w:tcW w:w="1134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E0684D" w:rsidP="002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0684D" w:rsidRPr="00247612" w:rsidTr="00247612"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E0684D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E0684D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Соч</w:t>
            </w:r>
            <w:r w:rsidR="00756D90"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етание приемов прием</w:t>
            </w: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56D90"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передача, нападающий удар</w:t>
            </w:r>
          </w:p>
        </w:tc>
        <w:tc>
          <w:tcPr>
            <w:tcW w:w="1134" w:type="dxa"/>
            <w:vMerge/>
            <w:tcBorders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E0684D" w:rsidP="002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84D" w:rsidRPr="00247612" w:rsidTr="00247612"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E0684D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756D90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Сочетание приемов прием</w:t>
            </w:r>
            <w:r w:rsidR="00E0684D"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0684D"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передача, нападающий удар</w:t>
            </w:r>
          </w:p>
        </w:tc>
        <w:tc>
          <w:tcPr>
            <w:tcW w:w="1134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84D" w:rsidRPr="00247612" w:rsidRDefault="00E0684D" w:rsidP="002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6D90" w:rsidRPr="00247612" w:rsidTr="00247612"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6D90" w:rsidRPr="00247612" w:rsidRDefault="00756D90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6D90" w:rsidRPr="00247612" w:rsidRDefault="00756D90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Индивидуальное и групповое блокирование, страховка блокирующих.</w:t>
            </w:r>
          </w:p>
        </w:tc>
        <w:tc>
          <w:tcPr>
            <w:tcW w:w="1134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6D90" w:rsidRPr="00247612" w:rsidRDefault="00756D90" w:rsidP="002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56D90" w:rsidRPr="00247612" w:rsidTr="00247612"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6D90" w:rsidRPr="00247612" w:rsidRDefault="00756D90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6D90" w:rsidRPr="00247612" w:rsidRDefault="00756D90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Индивидуальное и групповое блокирование, страховка блокирующих</w:t>
            </w:r>
          </w:p>
        </w:tc>
        <w:tc>
          <w:tcPr>
            <w:tcW w:w="1134" w:type="dxa"/>
            <w:vMerge/>
            <w:tcBorders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6D90" w:rsidRPr="00247612" w:rsidRDefault="00756D90" w:rsidP="002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1A8C" w:rsidRPr="00247612" w:rsidTr="00247612"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1A8C" w:rsidRPr="00247612" w:rsidRDefault="00756D90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1A8C" w:rsidRPr="00247612" w:rsidRDefault="00221A8C" w:rsidP="008F2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Позиц</w:t>
            </w:r>
            <w:r w:rsidR="00756D90"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ионное нападение со сменой мест</w:t>
            </w: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1A8C" w:rsidRPr="00247612" w:rsidRDefault="00756D90" w:rsidP="002476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247612" w:rsidRPr="00247612" w:rsidRDefault="00247612" w:rsidP="008F22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:rsidR="00820D2B" w:rsidRPr="00247612" w:rsidRDefault="00247612" w:rsidP="008F22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47612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</w:rPr>
        <w:t xml:space="preserve"> 11 класс</w:t>
      </w:r>
    </w:p>
    <w:p w:rsidR="00820D2B" w:rsidRPr="00247612" w:rsidRDefault="00820D2B" w:rsidP="008F22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498" w:type="dxa"/>
        <w:tblInd w:w="-27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68"/>
        <w:gridCol w:w="7796"/>
        <w:gridCol w:w="1134"/>
      </w:tblGrid>
      <w:tr w:rsidR="00820D2B" w:rsidRPr="00247612" w:rsidTr="00247612">
        <w:trPr>
          <w:trHeight w:val="72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24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24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24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</w:tr>
      <w:tr w:rsidR="00820D2B" w:rsidRPr="00247612" w:rsidTr="00247612">
        <w:trPr>
          <w:trHeight w:val="84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ОФП. Правила техники безопасности при занятии в спортивном зале, общие требования к занимающимся в спортивной секции.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24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20D2B" w:rsidRPr="00247612" w:rsidTr="00247612">
        <w:trPr>
          <w:trHeight w:val="84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СФП. Стойки и передвижения игрока. Учебная игра в волейбол.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24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20D2B" w:rsidRPr="00247612" w:rsidTr="00247612">
        <w:trPr>
          <w:trHeight w:val="84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СФП. Стойки передвижения игрока по площадке во время игры. Правило выбора места. Учебная игра в волейбол.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24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20D2B" w:rsidRPr="00247612" w:rsidTr="00247612">
        <w:trPr>
          <w:trHeight w:val="84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ОФП. Передача мяча сверху двумя руками в парах с передвижениями по площадке. Учебная игра в волейбол.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24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20D2B" w:rsidRPr="00247612" w:rsidTr="00247612">
        <w:trPr>
          <w:trHeight w:val="84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Сдача контрольных нормативов технической подготовки. Правила соревнований.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24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20D2B" w:rsidRPr="00247612" w:rsidTr="00247612">
        <w:trPr>
          <w:trHeight w:val="84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СФП. Выбор места для передачи мяча сверху. Учебная игра в волейбол.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24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20D2B" w:rsidRPr="00247612" w:rsidTr="00247612">
        <w:trPr>
          <w:trHeight w:val="84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СФП. Передачи мяча сверху в парах из различных исходных положений. Учебная игра в волейбол.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24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20D2B" w:rsidRPr="00247612" w:rsidTr="00247612">
        <w:trPr>
          <w:trHeight w:val="84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ОФП. Жанглирование мяча двумя руками сверху в различных исходных положениях. Учебная игра в волейбол.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24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20D2B" w:rsidRPr="00247612" w:rsidTr="00247612">
        <w:trPr>
          <w:trHeight w:val="84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СФП. Передача мяча снизу двумя руками в парах с передвижениями по площадке. Учебная игра в волейбол.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24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20D2B" w:rsidRPr="00247612" w:rsidTr="00247612">
        <w:trPr>
          <w:trHeight w:val="84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СФП. Выбор места для передачи мяча снизу. Учебная игра в волейбол.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24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20D2B" w:rsidRPr="00247612" w:rsidTr="00247612">
        <w:trPr>
          <w:trHeight w:val="84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СФП. Чередование приемов сверху и снизу после активных перемещений по площадке. Учебная игра в волейбол.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24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20D2B" w:rsidRPr="00247612" w:rsidTr="00247612">
        <w:trPr>
          <w:trHeight w:val="84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ОФП. Выбор места для выполнения второго паса двумя руками сверху у сетки. Учебная игра в волейбол.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24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20D2B" w:rsidRPr="00247612" w:rsidTr="00247612">
        <w:trPr>
          <w:trHeight w:val="84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СФП. Выбор места для выполнения второго паса двумя руками снизу у сетки. Учебная игра в волейбол.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24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20D2B" w:rsidRPr="00247612" w:rsidTr="00247612">
        <w:trPr>
          <w:trHeight w:val="84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СФП. Передача мяча двумя руками сверху за спину в парах. Учебная игра в волейбол.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24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20D2B" w:rsidRPr="00247612" w:rsidTr="00247612">
        <w:trPr>
          <w:trHeight w:val="84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ОФП. Передача мяча двумя руками снизу за спину в парах. Учебная игра в волейбол.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24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20D2B" w:rsidRPr="00247612" w:rsidTr="00247612">
        <w:trPr>
          <w:trHeight w:val="84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Сдача контрольных нормативов технической подготовки. Правила соревнований. Характеристика техники сильнейших волейболистов.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24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20D2B" w:rsidRPr="00247612" w:rsidTr="00247612">
        <w:trPr>
          <w:trHeight w:val="84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ОФП. Передачи мяча сверху в прыжке у сетки. Учебная игра в волейбол.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24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20D2B" w:rsidRPr="00247612" w:rsidTr="00247612">
        <w:trPr>
          <w:trHeight w:val="84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СФП. Передачи мяча сверху в прыжке из глубины площадки к сетке. Учебная игра в волейбол.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24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20D2B" w:rsidRPr="00247612" w:rsidTr="00247612">
        <w:trPr>
          <w:trHeight w:val="84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СФП. Прием мяча снизу двумя руками в падении с последующей группировкой на мате. Учебная игра в волейбол.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24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20D2B" w:rsidRPr="00247612" w:rsidTr="00247612">
        <w:trPr>
          <w:trHeight w:val="84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ОФП. Прием мяча снизу одной рукой в падении с последующей группировкой на мате. Учебная игра в волейбол.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24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20D2B" w:rsidRPr="00247612" w:rsidTr="00247612">
        <w:trPr>
          <w:trHeight w:val="84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СФП. Прием мяча снизу двумя руками в падении с последующей группировкой на жесткой поверхности. Учебная игра в волейбол.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24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20D2B" w:rsidRPr="00247612" w:rsidTr="00247612">
        <w:trPr>
          <w:trHeight w:val="84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СФП. Нижняя прямая подача через сетку по зонам. Учебная игра в волейбол.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24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20D2B" w:rsidRPr="00247612" w:rsidTr="00247612">
        <w:trPr>
          <w:trHeight w:val="84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СФП. Верхняя прямая подача через сетку. Учебная игра в волейбол.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24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20D2B" w:rsidRPr="00247612" w:rsidTr="00247612">
        <w:trPr>
          <w:trHeight w:val="84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ОФП. Верхняя прямая подача через сетку по зонам. Учебная игра в волейбол.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24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20D2B" w:rsidRPr="00247612" w:rsidTr="00247612">
        <w:trPr>
          <w:trHeight w:val="84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СФП. Верхняя прямая подача через сетку в прыжке. Учебная игра в волейбол.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24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20D2B" w:rsidRPr="00247612" w:rsidTr="00247612">
        <w:trPr>
          <w:trHeight w:val="84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СФП. Верхняя прямая подача через сетку в прыжке по зонам 1, 6, 5. Учебная игра в волейбол.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24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20D2B" w:rsidRPr="00247612" w:rsidTr="00247612">
        <w:trPr>
          <w:trHeight w:val="84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ОФП. Нападающий удар с 4-2 зоны, после длинного паса с блоком и без. Учебная игра в волейбол.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24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20D2B" w:rsidRPr="00247612" w:rsidTr="00247612">
        <w:trPr>
          <w:trHeight w:val="84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СФП. Нападающий удар с 4-2 зоны, после длинного прострельного паса с блоком и без. Учебная игра в волейбол.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24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20D2B" w:rsidRPr="00247612" w:rsidTr="00247612">
        <w:trPr>
          <w:trHeight w:val="84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СФП. Нападающий удар с 4-2 зоны, после короткого паса (метр) с блоком и без. Учебная игра в волейбол.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24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20D2B" w:rsidRPr="00247612" w:rsidTr="00247612">
        <w:trPr>
          <w:trHeight w:val="84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ОФП. Нападающий удар с 3 зоны, после короткого паса (метр) с блоком и без. Учебная игра в волейбол.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24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20D2B" w:rsidRPr="00247612" w:rsidTr="00247612">
        <w:trPr>
          <w:trHeight w:val="84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СФП. Групповое блокирование нападающих ударов первой линии нападения. Учебная игра в волейбол.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24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20D2B" w:rsidRPr="00247612" w:rsidTr="00247612">
        <w:trPr>
          <w:trHeight w:val="84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Сдача контрольных нормативов технической подготовки. Правила соревнований.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24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20D2B" w:rsidRPr="00247612" w:rsidTr="00247612">
        <w:trPr>
          <w:trHeight w:val="84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СФП. Подстраховка игроков вышедших на блок. Учебная игра в волейбол. Анализ тактических действий сильнейших волейбольных команд.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24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20D2B" w:rsidRPr="00247612" w:rsidTr="00247612">
        <w:trPr>
          <w:trHeight w:val="72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0D2B" w:rsidRPr="00247612" w:rsidRDefault="00820D2B" w:rsidP="008F2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 игра, судейство.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0D2B" w:rsidRPr="00247612" w:rsidRDefault="00820D2B" w:rsidP="0024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820D2B" w:rsidRPr="00247612" w:rsidRDefault="00820D2B" w:rsidP="008F224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820D2B" w:rsidRPr="00247612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66D" w:rsidRDefault="0015466D">
      <w:pPr>
        <w:spacing w:after="0" w:line="240" w:lineRule="auto"/>
      </w:pPr>
      <w:r>
        <w:separator/>
      </w:r>
    </w:p>
  </w:endnote>
  <w:endnote w:type="continuationSeparator" w:id="0">
    <w:p w:rsidR="0015466D" w:rsidRDefault="00154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2641602"/>
      <w:docPartObj>
        <w:docPartGallery w:val="Page Numbers (Bottom of Page)"/>
        <w:docPartUnique/>
      </w:docPartObj>
    </w:sdtPr>
    <w:sdtEndPr/>
    <w:sdtContent>
      <w:p w:rsidR="007D39FE" w:rsidRDefault="007D39FE">
        <w:pPr>
          <w:pStyle w:val="1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466D" w:rsidRPr="0015466D">
          <w:rPr>
            <w:noProof/>
            <w:lang w:val="ru-RU"/>
          </w:rPr>
          <w:t>1</w:t>
        </w:r>
        <w:r>
          <w:fldChar w:fldCharType="end"/>
        </w:r>
      </w:p>
    </w:sdtContent>
  </w:sdt>
  <w:p w:rsidR="007D39FE" w:rsidRDefault="007D39FE">
    <w:pPr>
      <w:pStyle w:val="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66D" w:rsidRDefault="0015466D">
      <w:pPr>
        <w:spacing w:after="0" w:line="240" w:lineRule="auto"/>
      </w:pPr>
      <w:r>
        <w:separator/>
      </w:r>
    </w:p>
  </w:footnote>
  <w:footnote w:type="continuationSeparator" w:id="0">
    <w:p w:rsidR="0015466D" w:rsidRDefault="001546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80445"/>
    <w:multiLevelType w:val="multilevel"/>
    <w:tmpl w:val="D72EA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E047C2"/>
    <w:multiLevelType w:val="multilevel"/>
    <w:tmpl w:val="39B43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7E1ACE"/>
    <w:multiLevelType w:val="multilevel"/>
    <w:tmpl w:val="A06E361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3">
    <w:nsid w:val="2AE37A6E"/>
    <w:multiLevelType w:val="multilevel"/>
    <w:tmpl w:val="578AB5CA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8792799"/>
    <w:multiLevelType w:val="hybridMultilevel"/>
    <w:tmpl w:val="6716537C"/>
    <w:lvl w:ilvl="0" w:tplc="AB347DE0">
      <w:numFmt w:val="bullet"/>
      <w:lvlText w:val="•"/>
      <w:lvlJc w:val="left"/>
      <w:pPr>
        <w:ind w:left="2284" w:hanging="8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09E2E36"/>
    <w:multiLevelType w:val="multilevel"/>
    <w:tmpl w:val="0EA41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D53F29"/>
    <w:multiLevelType w:val="hybridMultilevel"/>
    <w:tmpl w:val="4A0E4E9A"/>
    <w:lvl w:ilvl="0" w:tplc="2750944A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BA464F5"/>
    <w:multiLevelType w:val="multilevel"/>
    <w:tmpl w:val="8CCA8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B20B78"/>
    <w:multiLevelType w:val="multilevel"/>
    <w:tmpl w:val="46988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C462C4"/>
    <w:multiLevelType w:val="multilevel"/>
    <w:tmpl w:val="8FF6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FE2F41"/>
    <w:multiLevelType w:val="multilevel"/>
    <w:tmpl w:val="0ED2E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EE3802"/>
    <w:multiLevelType w:val="multilevel"/>
    <w:tmpl w:val="BFBC1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F03B74"/>
    <w:multiLevelType w:val="multilevel"/>
    <w:tmpl w:val="45986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11"/>
  </w:num>
  <w:num w:numId="5">
    <w:abstractNumId w:val="1"/>
  </w:num>
  <w:num w:numId="6">
    <w:abstractNumId w:val="10"/>
  </w:num>
  <w:num w:numId="7">
    <w:abstractNumId w:val="12"/>
  </w:num>
  <w:num w:numId="8">
    <w:abstractNumId w:val="5"/>
  </w:num>
  <w:num w:numId="9">
    <w:abstractNumId w:val="8"/>
  </w:num>
  <w:num w:numId="10">
    <w:abstractNumId w:val="2"/>
  </w:num>
  <w:num w:numId="11">
    <w:abstractNumId w:val="6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EAD"/>
    <w:rsid w:val="00072236"/>
    <w:rsid w:val="0015466D"/>
    <w:rsid w:val="001776E9"/>
    <w:rsid w:val="001B7E3D"/>
    <w:rsid w:val="00221A8C"/>
    <w:rsid w:val="00247612"/>
    <w:rsid w:val="002B22DD"/>
    <w:rsid w:val="003508BB"/>
    <w:rsid w:val="004646FD"/>
    <w:rsid w:val="004C67DA"/>
    <w:rsid w:val="0053574D"/>
    <w:rsid w:val="005E2390"/>
    <w:rsid w:val="00686374"/>
    <w:rsid w:val="006956F5"/>
    <w:rsid w:val="00756D90"/>
    <w:rsid w:val="007D39FE"/>
    <w:rsid w:val="00820D2B"/>
    <w:rsid w:val="008F224B"/>
    <w:rsid w:val="009221CB"/>
    <w:rsid w:val="00AF081B"/>
    <w:rsid w:val="00AF553A"/>
    <w:rsid w:val="00B80EAD"/>
    <w:rsid w:val="00CD6E20"/>
    <w:rsid w:val="00E0684D"/>
    <w:rsid w:val="00EA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81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80EAD"/>
  </w:style>
  <w:style w:type="paragraph" w:styleId="a3">
    <w:name w:val="Normal (Web)"/>
    <w:basedOn w:val="a"/>
    <w:uiPriority w:val="99"/>
    <w:unhideWhenUsed/>
    <w:rsid w:val="00B80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B80EAD"/>
    <w:rPr>
      <w:i/>
      <w:iCs/>
    </w:rPr>
  </w:style>
  <w:style w:type="paragraph" w:styleId="a5">
    <w:name w:val="List Paragraph"/>
    <w:basedOn w:val="a"/>
    <w:uiPriority w:val="34"/>
    <w:qFormat/>
    <w:rsid w:val="006956F5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EA730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6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67D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Нижний колонтитул1"/>
    <w:basedOn w:val="a"/>
    <w:next w:val="a9"/>
    <w:link w:val="aa"/>
    <w:uiPriority w:val="99"/>
    <w:unhideWhenUsed/>
    <w:rsid w:val="007D39F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val="en-US" w:eastAsia="en-US"/>
    </w:rPr>
  </w:style>
  <w:style w:type="character" w:customStyle="1" w:styleId="aa">
    <w:name w:val="Нижний колонтитул Знак"/>
    <w:basedOn w:val="a0"/>
    <w:link w:val="10"/>
    <w:uiPriority w:val="99"/>
    <w:rsid w:val="007D39FE"/>
    <w:rPr>
      <w:lang w:val="en-US"/>
    </w:rPr>
  </w:style>
  <w:style w:type="paragraph" w:styleId="a9">
    <w:name w:val="footer"/>
    <w:basedOn w:val="a"/>
    <w:link w:val="11"/>
    <w:uiPriority w:val="99"/>
    <w:semiHidden/>
    <w:unhideWhenUsed/>
    <w:rsid w:val="007D3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link w:val="a9"/>
    <w:uiPriority w:val="99"/>
    <w:semiHidden/>
    <w:rsid w:val="007D39FE"/>
    <w:rPr>
      <w:rFonts w:eastAsiaTheme="minorEastAsia"/>
      <w:lang w:eastAsia="ru-RU"/>
    </w:rPr>
  </w:style>
  <w:style w:type="table" w:styleId="ab">
    <w:name w:val="Table Grid"/>
    <w:basedOn w:val="a1"/>
    <w:uiPriority w:val="59"/>
    <w:rsid w:val="007D39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81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80EAD"/>
  </w:style>
  <w:style w:type="paragraph" w:styleId="a3">
    <w:name w:val="Normal (Web)"/>
    <w:basedOn w:val="a"/>
    <w:uiPriority w:val="99"/>
    <w:unhideWhenUsed/>
    <w:rsid w:val="00B80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B80EAD"/>
    <w:rPr>
      <w:i/>
      <w:iCs/>
    </w:rPr>
  </w:style>
  <w:style w:type="paragraph" w:styleId="a5">
    <w:name w:val="List Paragraph"/>
    <w:basedOn w:val="a"/>
    <w:uiPriority w:val="34"/>
    <w:qFormat/>
    <w:rsid w:val="006956F5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EA730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6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67D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Нижний колонтитул1"/>
    <w:basedOn w:val="a"/>
    <w:next w:val="a9"/>
    <w:link w:val="aa"/>
    <w:uiPriority w:val="99"/>
    <w:unhideWhenUsed/>
    <w:rsid w:val="007D39F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val="en-US" w:eastAsia="en-US"/>
    </w:rPr>
  </w:style>
  <w:style w:type="character" w:customStyle="1" w:styleId="aa">
    <w:name w:val="Нижний колонтитул Знак"/>
    <w:basedOn w:val="a0"/>
    <w:link w:val="10"/>
    <w:uiPriority w:val="99"/>
    <w:rsid w:val="007D39FE"/>
    <w:rPr>
      <w:lang w:val="en-US"/>
    </w:rPr>
  </w:style>
  <w:style w:type="paragraph" w:styleId="a9">
    <w:name w:val="footer"/>
    <w:basedOn w:val="a"/>
    <w:link w:val="11"/>
    <w:uiPriority w:val="99"/>
    <w:semiHidden/>
    <w:unhideWhenUsed/>
    <w:rsid w:val="007D3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link w:val="a9"/>
    <w:uiPriority w:val="99"/>
    <w:semiHidden/>
    <w:rsid w:val="007D39FE"/>
    <w:rPr>
      <w:rFonts w:eastAsiaTheme="minorEastAsia"/>
      <w:lang w:eastAsia="ru-RU"/>
    </w:rPr>
  </w:style>
  <w:style w:type="table" w:styleId="ab">
    <w:name w:val="Table Grid"/>
    <w:basedOn w:val="a1"/>
    <w:uiPriority w:val="59"/>
    <w:rsid w:val="007D39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2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</Pages>
  <Words>2379</Words>
  <Characters>13566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vaigisheva@mail.ru</cp:lastModifiedBy>
  <cp:revision>15</cp:revision>
  <cp:lastPrinted>2020-01-14T09:54:00Z</cp:lastPrinted>
  <dcterms:created xsi:type="dcterms:W3CDTF">2019-09-19T13:26:00Z</dcterms:created>
  <dcterms:modified xsi:type="dcterms:W3CDTF">2023-11-07T12:56:00Z</dcterms:modified>
</cp:coreProperties>
</file>