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A18" w:rsidRPr="002844CA" w:rsidRDefault="002844CA" w:rsidP="005C35F1">
      <w:pPr>
        <w:spacing w:after="0" w:line="240" w:lineRule="auto"/>
        <w:ind w:firstLine="709"/>
        <w:jc w:val="right"/>
        <w:rPr>
          <w:rFonts w:ascii="Times New Roman" w:eastAsia="Times New Roman" w:hAnsi="Times New Roman" w:cs="Times New Roman"/>
          <w:sz w:val="28"/>
          <w:szCs w:val="28"/>
          <w:lang w:eastAsia="ru-RU"/>
        </w:rPr>
      </w:pPr>
      <w:bookmarkStart w:id="0" w:name="_GoBack"/>
      <w:r w:rsidRPr="002844CA">
        <w:rPr>
          <w:rFonts w:ascii="Times New Roman" w:eastAsia="Times New Roman" w:hAnsi="Times New Roman" w:cs="Times New Roman"/>
          <w:sz w:val="28"/>
          <w:szCs w:val="28"/>
          <w:lang w:eastAsia="ru-RU"/>
        </w:rPr>
        <w:t>Утверждаю</w:t>
      </w:r>
    </w:p>
    <w:p w:rsidR="002844CA" w:rsidRPr="002844CA" w:rsidRDefault="002844CA" w:rsidP="005C35F1">
      <w:pPr>
        <w:spacing w:after="0" w:line="240" w:lineRule="auto"/>
        <w:ind w:firstLine="709"/>
        <w:jc w:val="right"/>
        <w:rPr>
          <w:rFonts w:ascii="Times New Roman" w:eastAsia="Times New Roman" w:hAnsi="Times New Roman" w:cs="Times New Roman"/>
          <w:sz w:val="28"/>
          <w:szCs w:val="28"/>
          <w:lang w:eastAsia="ru-RU"/>
        </w:rPr>
      </w:pPr>
      <w:r w:rsidRPr="002844CA">
        <w:rPr>
          <w:rFonts w:ascii="Times New Roman" w:eastAsia="Times New Roman" w:hAnsi="Times New Roman" w:cs="Times New Roman"/>
          <w:sz w:val="28"/>
          <w:szCs w:val="28"/>
          <w:lang w:eastAsia="ru-RU"/>
        </w:rPr>
        <w:t>Директор школы_______</w:t>
      </w:r>
    </w:p>
    <w:p w:rsidR="002844CA" w:rsidRPr="002844CA" w:rsidRDefault="002844CA" w:rsidP="005C35F1">
      <w:pPr>
        <w:spacing w:after="0" w:line="240" w:lineRule="auto"/>
        <w:ind w:firstLine="709"/>
        <w:jc w:val="right"/>
        <w:rPr>
          <w:rFonts w:ascii="Times New Roman" w:eastAsia="Times New Roman" w:hAnsi="Times New Roman" w:cs="Times New Roman"/>
          <w:sz w:val="28"/>
          <w:szCs w:val="28"/>
          <w:lang w:eastAsia="ru-RU"/>
        </w:rPr>
      </w:pPr>
      <w:r w:rsidRPr="002844CA">
        <w:rPr>
          <w:rFonts w:ascii="Times New Roman" w:eastAsia="Times New Roman" w:hAnsi="Times New Roman" w:cs="Times New Roman"/>
          <w:sz w:val="28"/>
          <w:szCs w:val="28"/>
          <w:lang w:eastAsia="ru-RU"/>
        </w:rPr>
        <w:t>Идельбаев Х.Х.</w:t>
      </w:r>
    </w:p>
    <w:p w:rsidR="002844CA" w:rsidRPr="002844CA" w:rsidRDefault="002844CA" w:rsidP="005C35F1">
      <w:pPr>
        <w:spacing w:after="0" w:line="240" w:lineRule="auto"/>
        <w:ind w:firstLine="709"/>
        <w:jc w:val="right"/>
        <w:rPr>
          <w:rFonts w:ascii="Times New Roman" w:eastAsia="Times New Roman" w:hAnsi="Times New Roman" w:cs="Times New Roman"/>
          <w:sz w:val="28"/>
          <w:szCs w:val="28"/>
          <w:lang w:eastAsia="ru-RU"/>
        </w:rPr>
      </w:pPr>
      <w:r w:rsidRPr="002844CA">
        <w:rPr>
          <w:rFonts w:ascii="Times New Roman" w:eastAsia="Times New Roman" w:hAnsi="Times New Roman" w:cs="Times New Roman"/>
          <w:sz w:val="28"/>
          <w:szCs w:val="28"/>
          <w:lang w:eastAsia="ru-RU"/>
        </w:rPr>
        <w:t>Приказ № 157 от 24.11.2022</w:t>
      </w:r>
    </w:p>
    <w:bookmarkEnd w:id="0"/>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B3A18" w:rsidRPr="001B3A18" w:rsidTr="00DB674C">
        <w:tc>
          <w:tcPr>
            <w:tcW w:w="4785" w:type="dxa"/>
          </w:tcPr>
          <w:p w:rsidR="001B3A18" w:rsidRPr="001B3A18" w:rsidRDefault="001B3A18" w:rsidP="001B3A18">
            <w:pPr>
              <w:jc w:val="right"/>
              <w:rPr>
                <w:rFonts w:ascii="Times New Roman" w:hAnsi="Times New Roman" w:cs="Times New Roman"/>
                <w:i/>
                <w:sz w:val="28"/>
                <w:szCs w:val="28"/>
              </w:rPr>
            </w:pPr>
          </w:p>
        </w:tc>
        <w:tc>
          <w:tcPr>
            <w:tcW w:w="4786" w:type="dxa"/>
          </w:tcPr>
          <w:p w:rsidR="001B3A18" w:rsidRDefault="001B3A18" w:rsidP="00C93BEC">
            <w:pPr>
              <w:tabs>
                <w:tab w:val="left" w:pos="2330"/>
              </w:tabs>
              <w:rPr>
                <w:rFonts w:ascii="Times New Roman" w:hAnsi="Times New Roman" w:cs="Times New Roman"/>
                <w:i/>
                <w:sz w:val="28"/>
                <w:szCs w:val="28"/>
              </w:rPr>
            </w:pPr>
          </w:p>
          <w:p w:rsidR="00C93BEC" w:rsidRPr="001B3A18" w:rsidRDefault="00C93BEC" w:rsidP="00C93BEC">
            <w:pPr>
              <w:tabs>
                <w:tab w:val="left" w:pos="2330"/>
              </w:tabs>
              <w:rPr>
                <w:rFonts w:ascii="Times New Roman" w:hAnsi="Times New Roman" w:cs="Times New Roman"/>
                <w:i/>
                <w:sz w:val="28"/>
                <w:szCs w:val="28"/>
              </w:rPr>
            </w:pPr>
          </w:p>
        </w:tc>
      </w:tr>
    </w:tbl>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1B3A18">
        <w:rPr>
          <w:rFonts w:ascii="Times New Roman" w:eastAsia="Times New Roman" w:hAnsi="Times New Roman" w:cs="Times New Roman"/>
          <w:b/>
          <w:sz w:val="24"/>
          <w:szCs w:val="24"/>
          <w:lang w:eastAsia="ru-RU"/>
        </w:rPr>
        <w:t xml:space="preserve">Примерная дорожная карта (план мероприятий) </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1B3A18">
        <w:rPr>
          <w:rFonts w:ascii="Times New Roman" w:eastAsia="Times New Roman" w:hAnsi="Times New Roman" w:cs="Times New Roman"/>
          <w:b/>
          <w:sz w:val="24"/>
          <w:szCs w:val="24"/>
          <w:lang w:eastAsia="ru-RU"/>
        </w:rPr>
        <w:t>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p>
    <w:tbl>
      <w:tblPr>
        <w:tblW w:w="98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5748"/>
      </w:tblGrid>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Наименование этапа</w:t>
            </w:r>
          </w:p>
        </w:tc>
        <w:tc>
          <w:tcPr>
            <w:tcW w:w="5748" w:type="dxa"/>
            <w:shd w:val="clear" w:color="auto" w:fill="auto"/>
          </w:tcPr>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Содержание деятельности и примерный план мероприятий</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1.</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Подготовка условий для реализации системы наставничества</w:t>
            </w: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Подготовка и принятие локальных нормативных правовых актов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 «О реализации системы наставничества педагогических работников в образовательной организации» (Приложение 1 – Положение о системе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Подготовка персонализированных программ наставничества – при наличии в организации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2.</w:t>
            </w:r>
          </w:p>
        </w:tc>
        <w:tc>
          <w:tcPr>
            <w:tcW w:w="3261"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Формирование банка наставляемых</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sz w:val="24"/>
                <w:szCs w:val="24"/>
              </w:rPr>
              <w:t xml:space="preserve">1) </w:t>
            </w:r>
            <w:r w:rsidRPr="001B3A18">
              <w:rPr>
                <w:rFonts w:ascii="Times New Roman" w:eastAsia="Calibri" w:hAnsi="Times New Roman" w:cs="Times New Roman"/>
                <w:color w:val="000000"/>
                <w:sz w:val="24"/>
                <w:szCs w:val="24"/>
              </w:rPr>
              <w:t>Сбор информации о профессиональных запросах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Формирование банка данных наставляемых,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3.</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Формирование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банка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наставников</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color w:val="000000"/>
                <w:sz w:val="24"/>
                <w:szCs w:val="24"/>
              </w:rPr>
              <w:t>2) Формирование банка данных наставников,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4.</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Отбор и обучение</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Анализ банка наставников и выбор подходящих для конкретной персонализированной программы наставничества педагога/группы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2) Обучение наставников для работы с наставляемыми: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     подготовка методических материалов для сопровождения наставнической деятельности</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 xml:space="preserve">     проведение консультаций, организация обмена опытом среди наставников – </w:t>
            </w:r>
            <w:r w:rsidRPr="001B3A18">
              <w:rPr>
                <w:rFonts w:ascii="Times New Roman" w:eastAsia="Times New Roman" w:hAnsi="Times New Roman" w:cs="Times New Roman"/>
                <w:sz w:val="24"/>
                <w:szCs w:val="24"/>
                <w:lang w:eastAsia="ru-RU"/>
              </w:rPr>
              <w:lastRenderedPageBreak/>
              <w:t>«установочные сессии» 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lastRenderedPageBreak/>
              <w:t>5.</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Организация 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осуществление работы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наставнических пар/</w:t>
            </w:r>
            <w:r w:rsidRPr="001B3A18">
              <w:rPr>
                <w:rFonts w:ascii="Times New Roman" w:eastAsia="Times New Roman" w:hAnsi="Times New Roman" w:cs="Times New Roman"/>
                <w:sz w:val="24"/>
                <w:szCs w:val="24"/>
                <w:lang w:eastAsia="ru-RU"/>
              </w:rPr>
              <w:t>групп</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Формирование наставнических пар/групп.</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Разработка персонализированных программ наставничества для каждой пары/группы</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6.</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Завершение персонализированных программ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Проведение итогового мероприятия (круглого стола) по выявлению лучших практик наставничества; пополнение методической копилки педагогических практик наставничества</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7.</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 xml:space="preserve">Информационная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поддержка системы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по возможности на муниципальном и региональном уровнях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8</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Формирование информационной базы наставников, информационной базы наставляемых</w:t>
            </w:r>
          </w:p>
        </w:tc>
        <w:tc>
          <w:tcPr>
            <w:tcW w:w="5748"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Внесение данных об итогах реализации программы наставничества в информационную базу наставников, информационную базу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9</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c>
          <w:tcPr>
            <w:tcW w:w="5748"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r>
    </w:tbl>
    <w:p w:rsidR="001B3A18" w:rsidRPr="001B3A18" w:rsidRDefault="001B3A18" w:rsidP="001B3A18">
      <w:pPr>
        <w:spacing w:after="0" w:line="240" w:lineRule="auto"/>
        <w:rPr>
          <w:rFonts w:ascii="Times New Roman" w:hAnsi="Times New Roman" w:cs="Times New Roman"/>
          <w:spacing w:val="4"/>
          <w:sz w:val="24"/>
          <w:szCs w:val="24"/>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8"/>
      <w:headerReference w:type="default" r:id="rId9"/>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821" w:rsidRDefault="00226821" w:rsidP="00341699">
      <w:pPr>
        <w:spacing w:after="0" w:line="240" w:lineRule="auto"/>
      </w:pPr>
      <w:r>
        <w:separator/>
      </w:r>
    </w:p>
  </w:endnote>
  <w:endnote w:type="continuationSeparator" w:id="0">
    <w:p w:rsidR="00226821" w:rsidRDefault="00226821"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821" w:rsidRDefault="00226821" w:rsidP="00341699">
      <w:pPr>
        <w:spacing w:after="0" w:line="240" w:lineRule="auto"/>
      </w:pPr>
      <w:r>
        <w:separator/>
      </w:r>
    </w:p>
  </w:footnote>
  <w:footnote w:type="continuationSeparator" w:id="0">
    <w:p w:rsidR="00226821" w:rsidRDefault="00226821" w:rsidP="0034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2678399"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2844CA">
          <w:rPr>
            <w:noProof/>
          </w:rPr>
          <w:t>2</w:t>
        </w:r>
        <w:r>
          <w:fldChar w:fldCharType="end"/>
        </w:r>
      </w:p>
    </w:sdtContent>
  </w:sdt>
  <w:p w:rsidR="00B564B8" w:rsidRDefault="00B564B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15:restartNumberingAfterBreak="0">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15:restartNumberingAfterBreak="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15:restartNumberingAfterBreak="0">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15:restartNumberingAfterBreak="0">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26821"/>
    <w:rsid w:val="002507B1"/>
    <w:rsid w:val="002532CD"/>
    <w:rsid w:val="00256544"/>
    <w:rsid w:val="00256F39"/>
    <w:rsid w:val="00260BAC"/>
    <w:rsid w:val="002707AE"/>
    <w:rsid w:val="0027652F"/>
    <w:rsid w:val="002844CA"/>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1CB"/>
    <w:rsid w:val="004467B8"/>
    <w:rsid w:val="00470749"/>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35F1"/>
    <w:rsid w:val="005C7C4C"/>
    <w:rsid w:val="005E36E6"/>
    <w:rsid w:val="005E41DD"/>
    <w:rsid w:val="005E46C6"/>
    <w:rsid w:val="005F072F"/>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22A2B"/>
    <w:rsid w:val="00C27303"/>
    <w:rsid w:val="00C37564"/>
    <w:rsid w:val="00C80A79"/>
    <w:rsid w:val="00C8337E"/>
    <w:rsid w:val="00C9182F"/>
    <w:rsid w:val="00C93BEC"/>
    <w:rsid w:val="00CB4093"/>
    <w:rsid w:val="00CD2C1C"/>
    <w:rsid w:val="00CE34B7"/>
    <w:rsid w:val="00CE4C6A"/>
    <w:rsid w:val="00CE568C"/>
    <w:rsid w:val="00CF0AE0"/>
    <w:rsid w:val="00D251EA"/>
    <w:rsid w:val="00D411E2"/>
    <w:rsid w:val="00D71500"/>
    <w:rsid w:val="00D74C15"/>
    <w:rsid w:val="00D771A6"/>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846D9"/>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7245D"/>
  <w15:docId w15:val="{0A0CC40E-D02D-404B-913B-6DFED621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Заголовок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23B4F-74FA-45C1-B107-7419614A6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karabaeva.radmila@mail.ru</cp:lastModifiedBy>
  <cp:revision>2</cp:revision>
  <cp:lastPrinted>2022-11-29T09:06:00Z</cp:lastPrinted>
  <dcterms:created xsi:type="dcterms:W3CDTF">2022-11-29T09:07:00Z</dcterms:created>
  <dcterms:modified xsi:type="dcterms:W3CDTF">2022-11-29T09:07:00Z</dcterms:modified>
</cp:coreProperties>
</file>